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D9" w:rsidRPr="00F24B06" w:rsidRDefault="007716D9" w:rsidP="007716D9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附件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</w:t>
      </w:r>
    </w:p>
    <w:p w:rsidR="007716D9" w:rsidRPr="00F24B06" w:rsidRDefault="007716D9" w:rsidP="007716D9">
      <w:pPr>
        <w:widowControl/>
        <w:spacing w:before="100" w:beforeAutospacing="1" w:after="100" w:afterAutospacing="1"/>
        <w:jc w:val="center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微软雅黑" w:eastAsia="微软雅黑" w:hAnsi="微软雅黑" w:cs="宋体" w:hint="eastAsia"/>
          <w:b/>
          <w:bCs/>
          <w:color w:val="484848"/>
          <w:kern w:val="0"/>
          <w:sz w:val="44"/>
          <w:szCs w:val="44"/>
        </w:rPr>
        <w:t>2017年职业病防治法宣传周推荐宣传用语</w:t>
      </w:r>
    </w:p>
    <w:p w:rsidR="007716D9" w:rsidRPr="00F24B06" w:rsidRDefault="007716D9" w:rsidP="007716D9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000000"/>
          <w:kern w:val="0"/>
          <w:sz w:val="27"/>
          <w:szCs w:val="27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职业危害，重在预防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2.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体面劳动，健康优先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3.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企业发展，健康优先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4.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职业健康，幸福保障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5.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健康工作，从我做起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6.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健康工作，美丽人生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7.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健康企业，人人共建共享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8.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健康中国，职业健康在行动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9.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职业健康，为健康中国加油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10.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建设健康企业，促进职业健康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11.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促进职业健康，共创健康中国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12.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实现职业安全健康，人人乐享小康生活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lastRenderedPageBreak/>
        <w:t>13.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开展职业健康促进，有效防治职业病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14.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开展职业健康促进，提高职业健康素养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15.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开展职业卫生培训，加强危害防护意识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16.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建设企业健康文化，促进劳动者职业健康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17.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预防和控制职业病危害，保障劳动者职业健康权益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</w:p>
    <w:p w:rsidR="007716D9" w:rsidRPr="00F24B06" w:rsidRDefault="007716D9" w:rsidP="007716D9">
      <w:pPr>
        <w:widowControl/>
        <w:spacing w:before="100" w:beforeAutospacing="1" w:after="100" w:afterAutospacing="1"/>
        <w:ind w:firstLine="630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 </w:t>
      </w:r>
    </w:p>
    <w:p w:rsidR="0068305E" w:rsidRPr="007716D9" w:rsidRDefault="0068305E">
      <w:bookmarkStart w:id="0" w:name="_GoBack"/>
      <w:bookmarkEnd w:id="0"/>
    </w:p>
    <w:sectPr w:rsidR="0068305E" w:rsidRPr="00771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D9"/>
    <w:rsid w:val="0068305E"/>
    <w:rsid w:val="0077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271</Characters>
  <Application>Microsoft Office Word</Application>
  <DocSecurity>0</DocSecurity>
  <Lines>2</Lines>
  <Paragraphs>1</Paragraphs>
  <ScaleCrop>false</ScaleCrop>
  <Company>微软中国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2017-04-19T07:03:00Z</dcterms:created>
  <dcterms:modified xsi:type="dcterms:W3CDTF">2017-04-19T07:03:00Z</dcterms:modified>
</cp:coreProperties>
</file>