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06" w:rsidRPr="00F24B06" w:rsidRDefault="00F24B06" w:rsidP="00007024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bookmarkStart w:id="0" w:name="_GoBack"/>
      <w:bookmarkEnd w:id="0"/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附件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2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000000"/>
          <w:kern w:val="0"/>
          <w:sz w:val="27"/>
          <w:szCs w:val="27"/>
        </w:rPr>
        <w:t> 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center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方正小标宋简体" w:eastAsia="方正小标宋简体" w:hAnsi="Simsun" w:cs="宋体" w:hint="eastAsia"/>
          <w:b/>
          <w:bCs/>
          <w:color w:val="484848"/>
          <w:kern w:val="0"/>
          <w:sz w:val="36"/>
          <w:szCs w:val="36"/>
        </w:rPr>
        <w:t>2017年《职业病防治法》宣传周活动情况统计表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 xml:space="preserve">　　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  <w:r w:rsidRPr="00F24B06">
        <w:rPr>
          <w:rFonts w:ascii="Times New Roman" w:eastAsia="宋体" w:hAnsi="Times New Roman" w:cs="Times New Roman"/>
          <w:color w:val="474646"/>
          <w:kern w:val="0"/>
          <w:sz w:val="36"/>
          <w:szCs w:val="36"/>
        </w:rPr>
        <w:t>         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省（自治区、直辖市）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195"/>
        <w:gridCol w:w="1195"/>
        <w:gridCol w:w="1220"/>
        <w:gridCol w:w="1108"/>
      </w:tblGrid>
      <w:tr w:rsidR="00F24B06" w:rsidRPr="00F24B06" w:rsidTr="00F24B06">
        <w:trPr>
          <w:trHeight w:val="540"/>
          <w:tblCellSpacing w:w="0" w:type="dxa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形式（次数</w:t>
            </w:r>
            <w:r w:rsidRPr="00F24B06">
              <w:rPr>
                <w:rFonts w:ascii="微软雅黑" w:eastAsia="微软雅黑" w:hAnsi="微软雅黑" w:cs="宋体" w:hint="eastAsia"/>
                <w:color w:val="484848"/>
                <w:kern w:val="0"/>
                <w:sz w:val="30"/>
                <w:szCs w:val="30"/>
              </w:rPr>
              <w:t>/</w:t>
            </w: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人数）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省级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地</w:t>
            </w:r>
            <w:r w:rsidRPr="00F24B06">
              <w:rPr>
                <w:rFonts w:ascii="微软雅黑" w:eastAsia="微软雅黑" w:hAnsi="微软雅黑" w:cs="宋体" w:hint="eastAsia"/>
                <w:color w:val="484848"/>
                <w:kern w:val="0"/>
                <w:sz w:val="30"/>
                <w:szCs w:val="30"/>
              </w:rPr>
              <w:t>/</w:t>
            </w: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市级</w:t>
            </w:r>
          </w:p>
        </w:tc>
        <w:tc>
          <w:tcPr>
            <w:tcW w:w="13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县</w:t>
            </w:r>
            <w:r w:rsidRPr="00F24B06">
              <w:rPr>
                <w:rFonts w:ascii="微软雅黑" w:eastAsia="微软雅黑" w:hAnsi="微软雅黑" w:cs="宋体" w:hint="eastAsia"/>
                <w:color w:val="484848"/>
                <w:kern w:val="0"/>
                <w:sz w:val="30"/>
                <w:szCs w:val="30"/>
              </w:rPr>
              <w:t>/</w:t>
            </w: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区级</w:t>
            </w:r>
          </w:p>
        </w:tc>
        <w:tc>
          <w:tcPr>
            <w:tcW w:w="12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30"/>
                <w:szCs w:val="30"/>
              </w:rPr>
              <w:t>合计</w:t>
            </w:r>
          </w:p>
        </w:tc>
      </w:tr>
      <w:tr w:rsidR="00F24B06" w:rsidRPr="00F24B06" w:rsidTr="00F24B06">
        <w:trPr>
          <w:trHeight w:val="795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研讨会、主题报告会、员工座谈会、知识讲座、知识竞赛等活动次数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40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广播、电视、报刊等媒体报道次数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40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公益短信、微博、微信、在线访谈等新媒体报道次数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55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印发宣传材料份数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55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制作和发放专题宣传（视频）片数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40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出动宣传人员数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555"/>
          <w:tblCellSpacing w:w="0" w:type="dxa"/>
        </w:trPr>
        <w:tc>
          <w:tcPr>
            <w:tcW w:w="44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proofErr w:type="gramStart"/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宣传受</w:t>
            </w:r>
            <w:proofErr w:type="gramEnd"/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众人数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F24B06" w:rsidRPr="00F24B06" w:rsidTr="00F24B06">
        <w:trPr>
          <w:trHeight w:val="1500"/>
          <w:tblCellSpacing w:w="0" w:type="dxa"/>
        </w:trPr>
        <w:tc>
          <w:tcPr>
            <w:tcW w:w="97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lastRenderedPageBreak/>
              <w:t>特色活动：（可另附页）</w:t>
            </w:r>
          </w:p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Calibri" w:eastAsia="宋体" w:hAnsi="Calibri" w:cs="Calibri"/>
                <w:color w:val="484848"/>
                <w:kern w:val="0"/>
                <w:szCs w:val="21"/>
              </w:rPr>
              <w:t> </w:t>
            </w:r>
          </w:p>
        </w:tc>
      </w:tr>
      <w:tr w:rsidR="00F24B06" w:rsidRPr="00F24B06" w:rsidTr="00F24B06">
        <w:trPr>
          <w:trHeight w:val="1950"/>
          <w:tblCellSpacing w:w="0" w:type="dxa"/>
        </w:trPr>
        <w:tc>
          <w:tcPr>
            <w:tcW w:w="970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Simsun" w:eastAsia="宋体" w:hAnsi="Simsun" w:cs="宋体"/>
                <w:color w:val="484848"/>
                <w:kern w:val="0"/>
                <w:sz w:val="29"/>
                <w:szCs w:val="29"/>
              </w:rPr>
              <w:t>对宣传工作的意见和建议：（可另附页）</w:t>
            </w:r>
          </w:p>
          <w:p w:rsidR="00F24B06" w:rsidRPr="00F24B06" w:rsidRDefault="00F24B06" w:rsidP="00F24B06">
            <w:pPr>
              <w:widowControl/>
              <w:spacing w:before="100" w:beforeAutospacing="1" w:after="100" w:afterAutospacing="1" w:line="360" w:lineRule="atLeast"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F24B06">
              <w:rPr>
                <w:rFonts w:ascii="Calibri" w:eastAsia="宋体" w:hAnsi="Calibri" w:cs="Calibri"/>
                <w:color w:val="484848"/>
                <w:kern w:val="0"/>
                <w:szCs w:val="21"/>
              </w:rPr>
              <w:t> </w:t>
            </w:r>
          </w:p>
        </w:tc>
      </w:tr>
    </w:tbl>
    <w:p w:rsidR="00F24B06" w:rsidRPr="00F24B06" w:rsidRDefault="00F24B06" w:rsidP="00F24B06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填表人：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        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             </w:t>
      </w:r>
      <w:r w:rsidRPr="00F24B06">
        <w:rPr>
          <w:rFonts w:ascii="微软雅黑" w:eastAsia="微软雅黑" w:hAnsi="微软雅黑" w:cs="宋体" w:hint="eastAsia"/>
          <w:color w:val="484848"/>
          <w:kern w:val="0"/>
          <w:sz w:val="36"/>
          <w:szCs w:val="36"/>
        </w:rPr>
        <w:t> 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联系方式：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righ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 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righ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（单位盖章）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righ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2017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年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 xml:space="preserve"> 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月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 xml:space="preserve"> </w:t>
      </w:r>
      <w:r w:rsidRPr="00F24B06">
        <w:rPr>
          <w:rFonts w:ascii="Simsun" w:eastAsia="宋体" w:hAnsi="Simsun" w:cs="宋体"/>
          <w:color w:val="484848"/>
          <w:kern w:val="0"/>
          <w:sz w:val="36"/>
          <w:szCs w:val="36"/>
        </w:rPr>
        <w:t>日</w:t>
      </w:r>
    </w:p>
    <w:p w:rsidR="00F24B06" w:rsidRPr="00F24B06" w:rsidRDefault="00F24B06" w:rsidP="00F24B06">
      <w:pPr>
        <w:widowControl/>
        <w:spacing w:before="100" w:beforeAutospacing="1" w:after="100" w:afterAutospacing="1"/>
        <w:jc w:val="left"/>
        <w:rPr>
          <w:rFonts w:ascii="Simsun" w:eastAsia="宋体" w:hAnsi="Simsun" w:cs="宋体"/>
          <w:color w:val="000000"/>
          <w:kern w:val="0"/>
          <w:sz w:val="27"/>
          <w:szCs w:val="27"/>
        </w:rPr>
      </w:pPr>
      <w:r w:rsidRPr="00F24B06">
        <w:rPr>
          <w:rFonts w:ascii="Simsun" w:eastAsia="宋体" w:hAnsi="Simsun" w:cs="宋体"/>
          <w:color w:val="000000"/>
          <w:kern w:val="0"/>
          <w:sz w:val="27"/>
          <w:szCs w:val="27"/>
        </w:rPr>
        <w:t> </w:t>
      </w:r>
    </w:p>
    <w:p w:rsidR="0068305E" w:rsidRDefault="0068305E"/>
    <w:sectPr w:rsidR="00683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06"/>
    <w:rsid w:val="00007024"/>
    <w:rsid w:val="0068305E"/>
    <w:rsid w:val="00F2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2017-04-19T06:49:00Z</dcterms:created>
  <dcterms:modified xsi:type="dcterms:W3CDTF">2017-04-19T07:03:00Z</dcterms:modified>
</cp:coreProperties>
</file>