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270" w:rsidRPr="000E1D2D" w:rsidRDefault="00076270" w:rsidP="00076270">
      <w:pPr>
        <w:pStyle w:val="aa"/>
        <w:spacing w:before="312"/>
        <w:ind w:firstLine="402"/>
      </w:pPr>
      <w:r>
        <w:rPr>
          <w:noProof/>
          <w:sz w:val="20"/>
        </w:rPr>
        <w:pict>
          <v:shapetype id="_x0000_t202" coordsize="21600,21600" o:spt="202" path="m,l,21600r21600,l21600,xe">
            <v:stroke joinstyle="miter"/>
            <v:path gradientshapeok="t" o:connecttype="rect"/>
          </v:shapetype>
          <v:shape id="Text Box 10" o:spid="_x0000_s1061" type="#_x0000_t202" style="position:absolute;left:0;text-align:left;margin-left:0;margin-top:-46.8pt;width:140.8pt;height:3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" stroked="f">
            <v:textbox inset="0,0,0,0">
              <w:txbxContent>
                <w:p w:rsidR="00076270" w:rsidRDefault="00076270" w:rsidP="00076270">
                  <w:pPr>
                    <w:rPr>
                      <w:rFonts w:ascii="Courier New" w:hAnsi="Courier New" w:cs="Courier New"/>
                      <w:b/>
                      <w:bCs/>
                    </w:rPr>
                  </w:pPr>
                  <w:r>
                    <w:rPr>
                      <w:rFonts w:hint="eastAsia"/>
                      <w:b/>
                      <w:bCs/>
                    </w:rPr>
                    <w:t>ICS: UDC</w:t>
                  </w:r>
                  <w:r>
                    <w:rPr>
                      <w:rFonts w:ascii="Courier New" w:hAnsi="Courier New" w:cs="Courier New" w:hint="eastAsia"/>
                      <w:b/>
                      <w:bCs/>
                    </w:rPr>
                    <w:t>622.814/.817</w:t>
                  </w:r>
                </w:p>
                <w:p w:rsidR="00076270" w:rsidRDefault="00076270" w:rsidP="00076270">
                  <w:pPr>
                    <w:rPr>
                      <w:rFonts w:ascii="Courier New" w:hAnsi="Courier New" w:cs="Courier New"/>
                      <w:b/>
                      <w:bCs/>
                    </w:rPr>
                  </w:pPr>
                  <w:r>
                    <w:rPr>
                      <w:rFonts w:hint="eastAsia"/>
                      <w:b/>
                      <w:bCs/>
                    </w:rPr>
                    <w:t>C</w:t>
                  </w:r>
                  <w:r>
                    <w:rPr>
                      <w:rFonts w:ascii="Courier New" w:hAnsi="Courier New" w:cs="Courier New" w:hint="eastAsia"/>
                      <w:b/>
                      <w:bCs/>
                    </w:rPr>
                    <w:t xml:space="preserve"> 67</w:t>
                  </w:r>
                </w:p>
              </w:txbxContent>
            </v:textbox>
          </v:shape>
        </w:pict>
      </w:r>
      <w:r w:rsidRPr="000E1D2D">
        <w:rPr>
          <w:noProof/>
          <w:sz w:val="20"/>
        </w:rPr>
        <w:drawing>
          <wp:anchor distT="0" distB="0" distL="114300" distR="114300" simplePos="0" relativeHeight="251659264" behindDoc="0" locked="0" layoutInCell="1" allowOverlap="1" wp14:anchorId="5EA19193" wp14:editId="775A8BD7">
            <wp:simplePos x="0" y="0"/>
            <wp:positionH relativeFrom="column">
              <wp:posOffset>4800600</wp:posOffset>
            </wp:positionH>
            <wp:positionV relativeFrom="paragraph">
              <wp:posOffset>-495300</wp:posOffset>
            </wp:positionV>
            <wp:extent cx="914400" cy="516890"/>
            <wp:effectExtent l="0" t="0" r="0" b="0"/>
            <wp:wrapNone/>
            <wp:docPr id="9" name="图片 9"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516890"/>
                    </a:xfrm>
                    <a:prstGeom prst="rect">
                      <a:avLst/>
                    </a:prstGeom>
                    <a:noFill/>
                    <a:ln>
                      <a:noFill/>
                    </a:ln>
                  </pic:spPr>
                </pic:pic>
              </a:graphicData>
            </a:graphic>
          </wp:anchor>
        </w:drawing>
      </w:r>
      <w:r w:rsidRPr="000E1D2D">
        <w:rPr>
          <w:rFonts w:hint="eastAsia"/>
        </w:rPr>
        <w:t>中华人民共和国国家标准</w:t>
      </w:r>
    </w:p>
    <w:p w:rsidR="00076270" w:rsidRPr="000E1D2D" w:rsidRDefault="00076270" w:rsidP="00076270">
      <w:pPr>
        <w:ind w:firstLine="562"/>
        <w:rPr>
          <w:rFonts w:ascii="黑体" w:eastAsia="黑体"/>
          <w:sz w:val="28"/>
          <w:lang w:val="de-DE"/>
        </w:rPr>
      </w:pPr>
      <w:r w:rsidRPr="000E1D2D">
        <w:rPr>
          <w:rFonts w:eastAsia="黑体" w:hint="eastAsia"/>
          <w:b/>
          <w:bCs/>
          <w:sz w:val="28"/>
          <w:lang w:val="de-DE"/>
        </w:rPr>
        <w:t>GB</w:t>
      </w:r>
      <w:r>
        <w:rPr>
          <w:rFonts w:ascii="黑体" w:eastAsia="黑体" w:hint="eastAsia"/>
          <w:sz w:val="28"/>
          <w:lang w:val="de-DE"/>
        </w:rPr>
        <w:t>15605</w:t>
      </w:r>
      <w:r w:rsidRPr="000E1D2D">
        <w:rPr>
          <w:rFonts w:ascii="黑体" w:eastAsia="黑体" w:hint="eastAsia"/>
          <w:sz w:val="28"/>
          <w:lang w:val="de-DE"/>
        </w:rPr>
        <w:t>－20</w:t>
      </w:r>
      <w:r w:rsidRPr="000E1D2D">
        <w:rPr>
          <w:rFonts w:ascii="黑体" w:eastAsia="黑体"/>
          <w:sz w:val="28"/>
          <w:lang w:val="de-DE"/>
        </w:rPr>
        <w:t>1</w:t>
      </w:r>
      <w:r>
        <w:rPr>
          <w:rFonts w:ascii="黑体" w:eastAsia="黑体"/>
          <w:sz w:val="28"/>
          <w:lang w:val="de-DE"/>
        </w:rPr>
        <w:t>X</w:t>
      </w:r>
    </w:p>
    <w:p w:rsidR="00076270" w:rsidRPr="000E1D2D" w:rsidRDefault="00076270" w:rsidP="00076270">
      <w:pPr>
        <w:pBdr>
          <w:bottom w:val="single" w:sz="6" w:space="1" w:color="auto"/>
        </w:pBdr>
        <w:ind w:firstLine="420"/>
        <w:rPr>
          <w:rFonts w:ascii="宋体"/>
          <w:lang w:val="de-DE"/>
        </w:rPr>
      </w:pPr>
      <w:r>
        <w:rPr>
          <w:rFonts w:ascii="宋体"/>
          <w:lang w:val="de-DE"/>
        </w:rPr>
        <w:t>代替</w:t>
      </w:r>
      <w:r>
        <w:rPr>
          <w:rFonts w:ascii="宋体" w:hint="eastAsia"/>
          <w:lang w:val="de-DE"/>
        </w:rPr>
        <w:t>GB/T 15605-2008</w:t>
      </w:r>
    </w:p>
    <w:p w:rsidR="00076270" w:rsidRPr="000E1D2D" w:rsidRDefault="00076270" w:rsidP="00076270">
      <w:pPr>
        <w:pBdr>
          <w:bottom w:val="single" w:sz="6" w:space="1" w:color="auto"/>
        </w:pBdr>
        <w:ind w:firstLine="420"/>
        <w:rPr>
          <w:rFonts w:ascii="宋体"/>
          <w:lang w:val="de-DE"/>
        </w:rPr>
      </w:pPr>
    </w:p>
    <w:p w:rsidR="00076270" w:rsidRPr="000E1D2D" w:rsidRDefault="00076270" w:rsidP="00076270">
      <w:pPr>
        <w:ind w:firstLine="420"/>
        <w:rPr>
          <w:rFonts w:ascii="宋体"/>
          <w:lang w:val="de-DE"/>
        </w:rPr>
      </w:pPr>
    </w:p>
    <w:p w:rsidR="00076270" w:rsidRPr="000E1D2D" w:rsidRDefault="00076270" w:rsidP="00076270">
      <w:pPr>
        <w:ind w:firstLine="420"/>
        <w:rPr>
          <w:rFonts w:ascii="宋体"/>
          <w:lang w:val="de-DE"/>
        </w:rPr>
      </w:pPr>
    </w:p>
    <w:p w:rsidR="00076270" w:rsidRPr="000E1D2D" w:rsidRDefault="00076270" w:rsidP="00076270">
      <w:pPr>
        <w:ind w:firstLine="420"/>
        <w:rPr>
          <w:rFonts w:ascii="宋体"/>
          <w:lang w:val="de-DE"/>
        </w:rPr>
      </w:pPr>
    </w:p>
    <w:p w:rsidR="00076270" w:rsidRPr="000E1D2D" w:rsidRDefault="00076270" w:rsidP="00076270">
      <w:pPr>
        <w:ind w:firstLine="420"/>
        <w:rPr>
          <w:rFonts w:ascii="宋体"/>
          <w:lang w:val="de-DE"/>
        </w:rPr>
      </w:pPr>
    </w:p>
    <w:p w:rsidR="00076270" w:rsidRPr="000E1D2D" w:rsidRDefault="00076270" w:rsidP="00076270">
      <w:pPr>
        <w:ind w:firstLine="420"/>
        <w:rPr>
          <w:rFonts w:ascii="宋体"/>
          <w:lang w:val="de-DE"/>
        </w:rPr>
      </w:pPr>
    </w:p>
    <w:p w:rsidR="00076270" w:rsidRPr="000E1D2D" w:rsidRDefault="00076270" w:rsidP="00076270">
      <w:pPr>
        <w:ind w:firstLine="420"/>
        <w:rPr>
          <w:rFonts w:ascii="宋体"/>
          <w:lang w:val="de-DE"/>
        </w:rPr>
      </w:pPr>
    </w:p>
    <w:p w:rsidR="00076270" w:rsidRPr="000E1D2D" w:rsidRDefault="00076270" w:rsidP="00076270">
      <w:pPr>
        <w:ind w:firstLine="420"/>
        <w:rPr>
          <w:rFonts w:ascii="宋体"/>
          <w:lang w:val="de-DE"/>
        </w:rPr>
      </w:pPr>
    </w:p>
    <w:p w:rsidR="00076270" w:rsidRPr="000E1D2D" w:rsidRDefault="00076270" w:rsidP="00076270">
      <w:pPr>
        <w:ind w:firstLine="420"/>
        <w:rPr>
          <w:rFonts w:ascii="宋体"/>
          <w:lang w:val="de-DE"/>
        </w:rPr>
      </w:pPr>
    </w:p>
    <w:p w:rsidR="00076270" w:rsidRPr="000E1D2D" w:rsidRDefault="00076270" w:rsidP="00076270">
      <w:pPr>
        <w:ind w:firstLine="420"/>
        <w:rPr>
          <w:rFonts w:ascii="宋体"/>
          <w:lang w:val="de-DE"/>
        </w:rPr>
      </w:pPr>
    </w:p>
    <w:p w:rsidR="00076270" w:rsidRDefault="00076270" w:rsidP="00076270">
      <w:pPr>
        <w:pStyle w:val="ac"/>
        <w:spacing w:before="156"/>
        <w:rPr>
          <w:rFonts w:hint="eastAsia"/>
        </w:rPr>
      </w:pPr>
      <w:r w:rsidRPr="008156AC">
        <w:rPr>
          <w:rFonts w:hint="eastAsia"/>
        </w:rPr>
        <w:t>粉尘爆炸泄压规范</w:t>
      </w:r>
    </w:p>
    <w:p w:rsidR="00076270" w:rsidRPr="005B538B" w:rsidRDefault="00076270" w:rsidP="00076270">
      <w:pPr>
        <w:pStyle w:val="ac"/>
        <w:spacing w:before="156"/>
        <w:ind w:firstLine="562"/>
        <w:rPr>
          <w:rFonts w:ascii="Times New Roman"/>
          <w:b/>
          <w:bCs/>
          <w:sz w:val="28"/>
        </w:rPr>
      </w:pPr>
      <w:r w:rsidRPr="005B538B">
        <w:rPr>
          <w:rFonts w:ascii="Times New Roman"/>
          <w:b/>
          <w:bCs/>
          <w:sz w:val="28"/>
        </w:rPr>
        <w:t>Code for pressure venting of dust explosions</w:t>
      </w:r>
    </w:p>
    <w:p w:rsidR="00076270" w:rsidRPr="008156AC" w:rsidRDefault="00076270" w:rsidP="00076270">
      <w:pPr>
        <w:ind w:firstLine="420"/>
        <w:rPr>
          <w:lang w:val="de-DE"/>
        </w:rPr>
      </w:pPr>
    </w:p>
    <w:p w:rsidR="00076270" w:rsidRPr="000E1D2D" w:rsidRDefault="00076270" w:rsidP="00076270">
      <w:pPr>
        <w:pStyle w:val="Default"/>
        <w:ind w:left="210" w:right="210"/>
        <w:jc w:val="center"/>
      </w:pPr>
    </w:p>
    <w:p w:rsidR="00076270" w:rsidRPr="000E1D2D" w:rsidRDefault="00076270" w:rsidP="00076270">
      <w:pPr>
        <w:pStyle w:val="af3"/>
        <w:spacing w:beforeLines="0" w:afterLines="0"/>
        <w:ind w:firstLine="560"/>
        <w:rPr>
          <w:rFonts w:eastAsia="宋体"/>
          <w:sz w:val="28"/>
        </w:rPr>
      </w:pPr>
    </w:p>
    <w:p w:rsidR="00076270" w:rsidRPr="00406D13" w:rsidRDefault="00076270" w:rsidP="00076270">
      <w:pPr>
        <w:pStyle w:val="af3"/>
        <w:spacing w:beforeLines="0" w:afterLines="0"/>
        <w:ind w:firstLine="560"/>
        <w:rPr>
          <w:rFonts w:eastAsia="宋体"/>
          <w:sz w:val="28"/>
        </w:rPr>
      </w:pPr>
      <w:bookmarkStart w:id="0" w:name="_GoBack"/>
      <w:bookmarkEnd w:id="0"/>
    </w:p>
    <w:p w:rsidR="00076270" w:rsidRPr="000E1D2D" w:rsidRDefault="00076270" w:rsidP="00076270">
      <w:pPr>
        <w:pStyle w:val="af3"/>
        <w:spacing w:beforeLines="0" w:afterLines="0"/>
        <w:ind w:firstLine="560"/>
        <w:rPr>
          <w:rFonts w:eastAsia="宋体"/>
          <w:sz w:val="28"/>
        </w:rPr>
      </w:pPr>
      <w:r w:rsidRPr="00984F79">
        <w:rPr>
          <w:rFonts w:eastAsia="宋体" w:hint="eastAsia"/>
          <w:sz w:val="28"/>
        </w:rPr>
        <w:t>（征求意见稿）</w:t>
      </w:r>
    </w:p>
    <w:p w:rsidR="00076270" w:rsidRPr="000E1D2D" w:rsidRDefault="00076270" w:rsidP="00076270">
      <w:pPr>
        <w:ind w:firstLine="420"/>
      </w:pPr>
    </w:p>
    <w:p w:rsidR="00076270" w:rsidRPr="000E1D2D" w:rsidRDefault="00076270" w:rsidP="00076270">
      <w:pPr>
        <w:ind w:firstLine="420"/>
      </w:pPr>
    </w:p>
    <w:p w:rsidR="00076270" w:rsidRPr="000E1D2D" w:rsidRDefault="00076270" w:rsidP="00076270">
      <w:pPr>
        <w:pStyle w:val="a8"/>
        <w:spacing w:beforeLines="0" w:afterLines="0"/>
        <w:ind w:firstLine="420"/>
        <w:rPr>
          <w:rFonts w:ascii="Times New Roman" w:eastAsia="宋体"/>
        </w:rPr>
      </w:pPr>
    </w:p>
    <w:p w:rsidR="00076270" w:rsidRPr="000E1D2D" w:rsidRDefault="00076270" w:rsidP="00076270">
      <w:pPr>
        <w:ind w:firstLine="420"/>
      </w:pPr>
    </w:p>
    <w:p w:rsidR="00076270" w:rsidRPr="000E1D2D" w:rsidRDefault="00076270" w:rsidP="00076270">
      <w:pPr>
        <w:ind w:firstLine="420"/>
      </w:pPr>
    </w:p>
    <w:tbl>
      <w:tblPr>
        <w:tblW w:w="0" w:type="auto"/>
        <w:tblBorders>
          <w:bottom w:val="single" w:sz="4" w:space="0" w:color="auto"/>
          <w:insideH w:val="single" w:sz="4" w:space="0" w:color="auto"/>
        </w:tblBorders>
        <w:tblLook w:val="0000" w:firstRow="0" w:lastRow="0" w:firstColumn="0" w:lastColumn="0" w:noHBand="0" w:noVBand="0"/>
      </w:tblPr>
      <w:tblGrid>
        <w:gridCol w:w="4587"/>
        <w:gridCol w:w="4587"/>
      </w:tblGrid>
      <w:tr w:rsidR="00076270" w:rsidRPr="000E1D2D" w:rsidTr="00241247">
        <w:tc>
          <w:tcPr>
            <w:tcW w:w="4587" w:type="dxa"/>
          </w:tcPr>
          <w:p w:rsidR="00076270" w:rsidRPr="000E1D2D" w:rsidRDefault="00076270" w:rsidP="00076270">
            <w:pPr>
              <w:pStyle w:val="ac"/>
              <w:spacing w:before="156"/>
              <w:ind w:firstLine="560"/>
              <w:jc w:val="both"/>
              <w:rPr>
                <w:rFonts w:ascii="Times New Roman"/>
                <w:sz w:val="28"/>
                <w:lang w:val="en-US"/>
              </w:rPr>
            </w:pPr>
            <w:r w:rsidRPr="000E1D2D">
              <w:rPr>
                <w:rFonts w:ascii="Courier New" w:hAnsi="Courier New" w:cs="Courier New" w:hint="eastAsia"/>
                <w:sz w:val="28"/>
                <w:lang w:val="en-US"/>
              </w:rPr>
              <w:t>20</w:t>
            </w:r>
            <w:r w:rsidRPr="000E1D2D">
              <w:rPr>
                <w:rFonts w:ascii="Courier New" w:hAnsi="Courier New" w:cs="Courier New"/>
                <w:sz w:val="28"/>
                <w:lang w:val="en-US"/>
              </w:rPr>
              <w:t>1X</w:t>
            </w:r>
            <w:r w:rsidRPr="000E1D2D">
              <w:rPr>
                <w:rFonts w:ascii="Courier New" w:hAnsi="Courier New" w:cs="Courier New" w:hint="eastAsia"/>
                <w:sz w:val="28"/>
                <w:lang w:val="en-US"/>
              </w:rPr>
              <w:t>－</w:t>
            </w:r>
            <w:r w:rsidRPr="000E1D2D">
              <w:rPr>
                <w:rFonts w:ascii="Courier New" w:hAnsi="Courier New" w:cs="Courier New"/>
                <w:sz w:val="28"/>
                <w:lang w:val="en-US"/>
              </w:rPr>
              <w:t>XX</w:t>
            </w:r>
            <w:r w:rsidRPr="000E1D2D">
              <w:rPr>
                <w:rFonts w:ascii="Courier New" w:hAnsi="Courier New" w:cs="Courier New" w:hint="eastAsia"/>
                <w:sz w:val="28"/>
                <w:lang w:val="en-US"/>
              </w:rPr>
              <w:t>－</w:t>
            </w:r>
            <w:r w:rsidRPr="000E1D2D">
              <w:rPr>
                <w:rFonts w:ascii="Courier New" w:hAnsi="Courier New" w:cs="Courier New"/>
                <w:sz w:val="28"/>
                <w:lang w:val="en-US"/>
              </w:rPr>
              <w:t>XX</w:t>
            </w:r>
            <w:r w:rsidRPr="000E1D2D">
              <w:rPr>
                <w:rFonts w:ascii="Times New Roman" w:hint="eastAsia"/>
                <w:sz w:val="28"/>
                <w:lang w:val="en-US"/>
              </w:rPr>
              <w:t>发布</w:t>
            </w:r>
          </w:p>
        </w:tc>
        <w:tc>
          <w:tcPr>
            <w:tcW w:w="4587" w:type="dxa"/>
          </w:tcPr>
          <w:p w:rsidR="00076270" w:rsidRPr="000E1D2D" w:rsidRDefault="00076270" w:rsidP="00076270">
            <w:pPr>
              <w:pStyle w:val="ac"/>
              <w:spacing w:before="156"/>
              <w:ind w:firstLine="560"/>
              <w:jc w:val="right"/>
              <w:rPr>
                <w:rFonts w:ascii="Times New Roman"/>
                <w:sz w:val="28"/>
                <w:lang w:val="en-US"/>
              </w:rPr>
            </w:pPr>
            <w:r w:rsidRPr="000E1D2D">
              <w:rPr>
                <w:rFonts w:ascii="Courier New" w:hAnsi="Courier New" w:cs="Courier New" w:hint="eastAsia"/>
                <w:sz w:val="28"/>
                <w:lang w:val="en-US"/>
              </w:rPr>
              <w:t>20</w:t>
            </w:r>
            <w:r w:rsidRPr="000E1D2D">
              <w:rPr>
                <w:rFonts w:ascii="Courier New" w:hAnsi="Courier New" w:cs="Courier New"/>
                <w:sz w:val="28"/>
                <w:lang w:val="en-US"/>
              </w:rPr>
              <w:t>1X</w:t>
            </w:r>
            <w:r w:rsidRPr="000E1D2D">
              <w:rPr>
                <w:rFonts w:ascii="Courier New" w:hAnsi="Courier New" w:cs="Courier New" w:hint="eastAsia"/>
                <w:sz w:val="28"/>
                <w:lang w:val="en-US"/>
              </w:rPr>
              <w:t>－</w:t>
            </w:r>
            <w:r w:rsidRPr="000E1D2D">
              <w:rPr>
                <w:rFonts w:ascii="Courier New" w:hAnsi="Courier New" w:cs="Courier New"/>
                <w:sz w:val="28"/>
                <w:lang w:val="en-US"/>
              </w:rPr>
              <w:t>XX</w:t>
            </w:r>
            <w:r w:rsidRPr="000E1D2D">
              <w:rPr>
                <w:rFonts w:ascii="Courier New" w:hAnsi="Courier New" w:cs="Courier New" w:hint="eastAsia"/>
                <w:sz w:val="28"/>
                <w:lang w:val="en-US"/>
              </w:rPr>
              <w:t>－</w:t>
            </w:r>
            <w:r w:rsidRPr="000E1D2D">
              <w:rPr>
                <w:rFonts w:ascii="Courier New" w:hAnsi="Courier New" w:cs="Courier New"/>
                <w:sz w:val="28"/>
                <w:lang w:val="en-US"/>
              </w:rPr>
              <w:t>XX</w:t>
            </w:r>
            <w:r w:rsidRPr="000E1D2D">
              <w:rPr>
                <w:rFonts w:ascii="Times New Roman" w:hint="eastAsia"/>
                <w:sz w:val="28"/>
                <w:lang w:val="en-US"/>
              </w:rPr>
              <w:t>实施</w:t>
            </w:r>
          </w:p>
        </w:tc>
      </w:tr>
    </w:tbl>
    <w:p w:rsidR="00076270" w:rsidRDefault="00076270" w:rsidP="00076270">
      <w:pPr>
        <w:pStyle w:val="ac"/>
        <w:spacing w:beforeLines="0"/>
        <w:ind w:rightChars="-27" w:right="-57" w:firstLine="360"/>
        <w:rPr>
          <w:rFonts w:ascii="Times New Roman" w:eastAsia="华文中宋"/>
          <w:sz w:val="18"/>
          <w:szCs w:val="32"/>
          <w:lang w:val="en-US"/>
        </w:rPr>
      </w:pPr>
    </w:p>
    <w:tbl>
      <w:tblPr>
        <w:tblW w:w="0" w:type="auto"/>
        <w:jc w:val="center"/>
        <w:tblLayout w:type="fixed"/>
        <w:tblLook w:val="0000" w:firstRow="0" w:lastRow="0" w:firstColumn="0" w:lastColumn="0" w:noHBand="0" w:noVBand="0"/>
      </w:tblPr>
      <w:tblGrid>
        <w:gridCol w:w="5586"/>
        <w:gridCol w:w="934"/>
      </w:tblGrid>
      <w:tr w:rsidR="00076270" w:rsidRPr="000E1D2D" w:rsidTr="00241247">
        <w:trPr>
          <w:jc w:val="center"/>
        </w:trPr>
        <w:tc>
          <w:tcPr>
            <w:tcW w:w="5586" w:type="dxa"/>
            <w:vAlign w:val="center"/>
          </w:tcPr>
          <w:p w:rsidR="00076270" w:rsidRPr="000E1D2D" w:rsidRDefault="00076270" w:rsidP="00076270">
            <w:pPr>
              <w:pStyle w:val="ac"/>
              <w:spacing w:before="156"/>
              <w:jc w:val="right"/>
              <w:rPr>
                <w:rFonts w:ascii="Times New Roman" w:eastAsia="华文中宋"/>
                <w:spacing w:val="-20"/>
                <w:sz w:val="32"/>
                <w:szCs w:val="32"/>
                <w:lang w:val="en-US"/>
              </w:rPr>
            </w:pPr>
            <w:r w:rsidRPr="000E1D2D">
              <w:rPr>
                <w:rFonts w:ascii="Times New Roman" w:eastAsia="华文中宋" w:hint="eastAsia"/>
                <w:spacing w:val="-20"/>
                <w:sz w:val="32"/>
                <w:szCs w:val="32"/>
                <w:lang w:val="en-US"/>
              </w:rPr>
              <w:t>中华人民共和国国家质量监督检验检疫总局</w:t>
            </w:r>
          </w:p>
          <w:p w:rsidR="00076270" w:rsidRPr="000E1D2D" w:rsidRDefault="00076270" w:rsidP="00241247">
            <w:pPr>
              <w:jc w:val="right"/>
              <w:rPr>
                <w:b/>
                <w:sz w:val="32"/>
                <w:szCs w:val="32"/>
              </w:rPr>
            </w:pPr>
            <w:r w:rsidRPr="00406D13">
              <w:rPr>
                <w:rFonts w:hint="eastAsia"/>
                <w:b/>
                <w:spacing w:val="65"/>
                <w:kern w:val="0"/>
                <w:sz w:val="32"/>
                <w:szCs w:val="32"/>
              </w:rPr>
              <w:t>中国国家标准化管理委员</w:t>
            </w:r>
            <w:r w:rsidRPr="00406D13">
              <w:rPr>
                <w:rFonts w:hint="eastAsia"/>
                <w:b/>
                <w:spacing w:val="6"/>
                <w:kern w:val="0"/>
                <w:sz w:val="32"/>
                <w:szCs w:val="32"/>
              </w:rPr>
              <w:t>会</w:t>
            </w:r>
          </w:p>
        </w:tc>
        <w:tc>
          <w:tcPr>
            <w:tcW w:w="934" w:type="dxa"/>
            <w:vAlign w:val="center"/>
          </w:tcPr>
          <w:p w:rsidR="00076270" w:rsidRPr="000E1D2D" w:rsidRDefault="00076270" w:rsidP="00076270">
            <w:pPr>
              <w:pStyle w:val="ac"/>
              <w:spacing w:before="156"/>
              <w:jc w:val="left"/>
              <w:rPr>
                <w:rFonts w:ascii="Times New Roman"/>
                <w:sz w:val="28"/>
                <w:lang w:val="en-US"/>
              </w:rPr>
            </w:pPr>
            <w:r w:rsidRPr="000E1D2D">
              <w:rPr>
                <w:rFonts w:ascii="Times New Roman" w:hint="eastAsia"/>
                <w:sz w:val="28"/>
                <w:lang w:val="en-US"/>
              </w:rPr>
              <w:t>发布</w:t>
            </w:r>
          </w:p>
        </w:tc>
      </w:tr>
    </w:tbl>
    <w:p w:rsidR="009C5366" w:rsidRDefault="009C5366">
      <w:pPr>
        <w:jc w:val="center"/>
        <w:rPr>
          <w:rFonts w:eastAsia="黑体"/>
          <w:sz w:val="32"/>
        </w:rPr>
      </w:pPr>
    </w:p>
    <w:p w:rsidR="009C5366" w:rsidRDefault="009C5366">
      <w:pPr>
        <w:widowControl/>
        <w:jc w:val="left"/>
        <w:rPr>
          <w:rFonts w:eastAsia="黑体"/>
          <w:sz w:val="32"/>
        </w:rPr>
      </w:pPr>
      <w:r>
        <w:rPr>
          <w:rFonts w:eastAsia="黑体"/>
          <w:sz w:val="32"/>
        </w:rPr>
        <w:br w:type="page"/>
      </w:r>
    </w:p>
    <w:p w:rsidR="00BA29D5" w:rsidRPr="005B538B" w:rsidRDefault="00BA29D5">
      <w:pPr>
        <w:jc w:val="center"/>
        <w:rPr>
          <w:rFonts w:eastAsia="黑体"/>
          <w:sz w:val="32"/>
        </w:rPr>
        <w:sectPr w:rsidR="00BA29D5" w:rsidRPr="005B538B" w:rsidSect="006F0EA4">
          <w:headerReference w:type="even" r:id="rId10"/>
          <w:headerReference w:type="default" r:id="rId11"/>
          <w:footerReference w:type="even" r:id="rId12"/>
          <w:footerReference w:type="default" r:id="rId13"/>
          <w:headerReference w:type="first" r:id="rId14"/>
          <w:footerReference w:type="first" r:id="rId15"/>
          <w:pgSz w:w="11906" w:h="16838"/>
          <w:pgMar w:top="1440" w:right="1418" w:bottom="1440" w:left="1418" w:header="851" w:footer="992" w:gutter="0"/>
          <w:pgNumType w:fmt="upperRoman" w:start="1"/>
          <w:cols w:space="425"/>
          <w:docGrid w:type="lines" w:linePitch="312"/>
        </w:sectPr>
      </w:pPr>
    </w:p>
    <w:p w:rsidR="00F02826" w:rsidRDefault="009C1583" w:rsidP="00734991">
      <w:pPr>
        <w:pStyle w:val="afe"/>
        <w:outlineLvl w:val="9"/>
        <w:rPr>
          <w:noProof/>
        </w:rPr>
      </w:pPr>
      <w:bookmarkStart w:id="1" w:name="_Toc489042715"/>
      <w:r w:rsidRPr="005B538B">
        <w:lastRenderedPageBreak/>
        <w:t>目     次</w:t>
      </w:r>
      <w:bookmarkEnd w:id="1"/>
      <w:r w:rsidR="007132BF">
        <w:rPr>
          <w:rStyle w:val="a6"/>
        </w:rPr>
        <w:fldChar w:fldCharType="begin"/>
      </w:r>
      <w:r w:rsidR="008C04CB">
        <w:rPr>
          <w:rStyle w:val="a6"/>
        </w:rPr>
        <w:instrText xml:space="preserve"> TOC \o "1-3" \h \z \u </w:instrText>
      </w:r>
      <w:r w:rsidR="007132BF">
        <w:rPr>
          <w:rStyle w:val="a6"/>
        </w:rPr>
        <w:fldChar w:fldCharType="separate"/>
      </w:r>
    </w:p>
    <w:p w:rsidR="00F02826" w:rsidRDefault="0047130E">
      <w:pPr>
        <w:pStyle w:val="10"/>
        <w:rPr>
          <w:rFonts w:asciiTheme="minorHAnsi" w:eastAsiaTheme="minorEastAsia" w:hAnsiTheme="minorHAnsi" w:cstheme="minorBidi"/>
          <w:bCs w:val="0"/>
          <w:caps w:val="0"/>
          <w:szCs w:val="22"/>
        </w:rPr>
      </w:pPr>
      <w:hyperlink w:anchor="_Toc497310301" w:history="1">
        <w:r w:rsidR="00F02826" w:rsidRPr="00376598">
          <w:rPr>
            <w:rStyle w:val="a6"/>
            <w:rFonts w:hint="eastAsia"/>
          </w:rPr>
          <w:t>前言</w:t>
        </w:r>
        <w:r w:rsidR="00F02826">
          <w:rPr>
            <w:webHidden/>
          </w:rPr>
          <w:tab/>
        </w:r>
        <w:r w:rsidR="007132BF">
          <w:rPr>
            <w:webHidden/>
          </w:rPr>
          <w:fldChar w:fldCharType="begin"/>
        </w:r>
        <w:r w:rsidR="00F02826">
          <w:rPr>
            <w:webHidden/>
          </w:rPr>
          <w:instrText xml:space="preserve"> PAGEREF _Toc497310301 \h </w:instrText>
        </w:r>
        <w:r w:rsidR="007132BF">
          <w:rPr>
            <w:webHidden/>
          </w:rPr>
        </w:r>
        <w:r w:rsidR="007132BF">
          <w:rPr>
            <w:webHidden/>
          </w:rPr>
          <w:fldChar w:fldCharType="separate"/>
        </w:r>
        <w:r w:rsidR="00F02826">
          <w:rPr>
            <w:webHidden/>
          </w:rPr>
          <w:t>III</w:t>
        </w:r>
        <w:r w:rsidR="007132BF">
          <w:rPr>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02" w:history="1">
        <w:r w:rsidR="00F02826" w:rsidRPr="00376598">
          <w:rPr>
            <w:rStyle w:val="a6"/>
          </w:rPr>
          <w:t xml:space="preserve">1 </w:t>
        </w:r>
        <w:r w:rsidR="00F02826" w:rsidRPr="00376598">
          <w:rPr>
            <w:rStyle w:val="a6"/>
            <w:rFonts w:hint="eastAsia"/>
          </w:rPr>
          <w:t>范围</w:t>
        </w:r>
        <w:r w:rsidR="00F02826">
          <w:rPr>
            <w:webHidden/>
          </w:rPr>
          <w:tab/>
        </w:r>
        <w:r w:rsidR="007132BF">
          <w:rPr>
            <w:webHidden/>
          </w:rPr>
          <w:fldChar w:fldCharType="begin"/>
        </w:r>
        <w:r w:rsidR="00F02826">
          <w:rPr>
            <w:webHidden/>
          </w:rPr>
          <w:instrText xml:space="preserve"> PAGEREF _Toc497310302 \h </w:instrText>
        </w:r>
        <w:r w:rsidR="007132BF">
          <w:rPr>
            <w:webHidden/>
          </w:rPr>
        </w:r>
        <w:r w:rsidR="007132BF">
          <w:rPr>
            <w:webHidden/>
          </w:rPr>
          <w:fldChar w:fldCharType="separate"/>
        </w:r>
        <w:r w:rsidR="00F02826">
          <w:rPr>
            <w:webHidden/>
          </w:rPr>
          <w:t>1</w:t>
        </w:r>
        <w:r w:rsidR="007132BF">
          <w:rPr>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03" w:history="1">
        <w:r w:rsidR="00F02826" w:rsidRPr="00376598">
          <w:rPr>
            <w:rStyle w:val="a6"/>
          </w:rPr>
          <w:t xml:space="preserve">2 </w:t>
        </w:r>
        <w:r w:rsidR="00F02826" w:rsidRPr="00376598">
          <w:rPr>
            <w:rStyle w:val="a6"/>
            <w:rFonts w:hint="eastAsia"/>
          </w:rPr>
          <w:t>规范性引用文件</w:t>
        </w:r>
        <w:r w:rsidR="00F02826">
          <w:rPr>
            <w:webHidden/>
          </w:rPr>
          <w:tab/>
        </w:r>
        <w:r w:rsidR="007132BF">
          <w:rPr>
            <w:webHidden/>
          </w:rPr>
          <w:fldChar w:fldCharType="begin"/>
        </w:r>
        <w:r w:rsidR="00F02826">
          <w:rPr>
            <w:webHidden/>
          </w:rPr>
          <w:instrText xml:space="preserve"> PAGEREF _Toc497310303 \h </w:instrText>
        </w:r>
        <w:r w:rsidR="007132BF">
          <w:rPr>
            <w:webHidden/>
          </w:rPr>
        </w:r>
        <w:r w:rsidR="007132BF">
          <w:rPr>
            <w:webHidden/>
          </w:rPr>
          <w:fldChar w:fldCharType="separate"/>
        </w:r>
        <w:r w:rsidR="00F02826">
          <w:rPr>
            <w:webHidden/>
          </w:rPr>
          <w:t>1</w:t>
        </w:r>
        <w:r w:rsidR="007132BF">
          <w:rPr>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04" w:history="1">
        <w:r w:rsidR="00F02826" w:rsidRPr="00376598">
          <w:rPr>
            <w:rStyle w:val="a6"/>
          </w:rPr>
          <w:t xml:space="preserve">3 </w:t>
        </w:r>
        <w:r w:rsidR="00F02826" w:rsidRPr="00376598">
          <w:rPr>
            <w:rStyle w:val="a6"/>
            <w:rFonts w:hint="eastAsia"/>
          </w:rPr>
          <w:t>术语和定义</w:t>
        </w:r>
        <w:r w:rsidR="00F02826">
          <w:rPr>
            <w:webHidden/>
          </w:rPr>
          <w:tab/>
        </w:r>
        <w:r w:rsidR="007132BF">
          <w:rPr>
            <w:webHidden/>
          </w:rPr>
          <w:fldChar w:fldCharType="begin"/>
        </w:r>
        <w:r w:rsidR="00F02826">
          <w:rPr>
            <w:webHidden/>
          </w:rPr>
          <w:instrText xml:space="preserve"> PAGEREF _Toc497310304 \h </w:instrText>
        </w:r>
        <w:r w:rsidR="007132BF">
          <w:rPr>
            <w:webHidden/>
          </w:rPr>
        </w:r>
        <w:r w:rsidR="007132BF">
          <w:rPr>
            <w:webHidden/>
          </w:rPr>
          <w:fldChar w:fldCharType="separate"/>
        </w:r>
        <w:r w:rsidR="00F02826">
          <w:rPr>
            <w:webHidden/>
          </w:rPr>
          <w:t>1</w:t>
        </w:r>
        <w:r w:rsidR="007132BF">
          <w:rPr>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05" w:history="1">
        <w:r w:rsidR="00F02826" w:rsidRPr="00376598">
          <w:rPr>
            <w:rStyle w:val="a6"/>
            <w:lang w:val="sq-AL"/>
          </w:rPr>
          <w:t xml:space="preserve">4 </w:t>
        </w:r>
        <w:r w:rsidR="00F02826" w:rsidRPr="00376598">
          <w:rPr>
            <w:rStyle w:val="a6"/>
            <w:rFonts w:hint="eastAsia"/>
            <w:lang w:val="sq-AL"/>
          </w:rPr>
          <w:t>一般规定</w:t>
        </w:r>
        <w:r w:rsidR="00F02826">
          <w:rPr>
            <w:webHidden/>
          </w:rPr>
          <w:tab/>
        </w:r>
        <w:r w:rsidR="007132BF">
          <w:rPr>
            <w:webHidden/>
          </w:rPr>
          <w:fldChar w:fldCharType="begin"/>
        </w:r>
        <w:r w:rsidR="00F02826">
          <w:rPr>
            <w:webHidden/>
          </w:rPr>
          <w:instrText xml:space="preserve"> PAGEREF _Toc497310305 \h </w:instrText>
        </w:r>
        <w:r w:rsidR="007132BF">
          <w:rPr>
            <w:webHidden/>
          </w:rPr>
        </w:r>
        <w:r w:rsidR="007132BF">
          <w:rPr>
            <w:webHidden/>
          </w:rPr>
          <w:fldChar w:fldCharType="separate"/>
        </w:r>
        <w:r w:rsidR="00F02826">
          <w:rPr>
            <w:webHidden/>
          </w:rPr>
          <w:t>4</w:t>
        </w:r>
        <w:r w:rsidR="007132BF">
          <w:rPr>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06" w:history="1">
        <w:r w:rsidR="00F02826" w:rsidRPr="00376598">
          <w:rPr>
            <w:rStyle w:val="a6"/>
            <w:noProof/>
          </w:rPr>
          <w:t xml:space="preserve">4.1 </w:t>
        </w:r>
        <w:r w:rsidR="00F02826" w:rsidRPr="00376598">
          <w:rPr>
            <w:rStyle w:val="a6"/>
            <w:rFonts w:hint="eastAsia"/>
            <w:noProof/>
          </w:rPr>
          <w:t>通则</w:t>
        </w:r>
        <w:r w:rsidR="00F02826">
          <w:rPr>
            <w:noProof/>
            <w:webHidden/>
          </w:rPr>
          <w:tab/>
        </w:r>
        <w:r w:rsidR="007132BF">
          <w:rPr>
            <w:noProof/>
            <w:webHidden/>
          </w:rPr>
          <w:fldChar w:fldCharType="begin"/>
        </w:r>
        <w:r w:rsidR="00F02826">
          <w:rPr>
            <w:noProof/>
            <w:webHidden/>
          </w:rPr>
          <w:instrText xml:space="preserve"> PAGEREF _Toc497310306 \h </w:instrText>
        </w:r>
        <w:r w:rsidR="007132BF">
          <w:rPr>
            <w:noProof/>
            <w:webHidden/>
          </w:rPr>
        </w:r>
        <w:r w:rsidR="007132BF">
          <w:rPr>
            <w:noProof/>
            <w:webHidden/>
          </w:rPr>
          <w:fldChar w:fldCharType="separate"/>
        </w:r>
        <w:r w:rsidR="00F02826">
          <w:rPr>
            <w:noProof/>
            <w:webHidden/>
          </w:rPr>
          <w:t>4</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07" w:history="1">
        <w:r w:rsidR="00F02826" w:rsidRPr="00376598">
          <w:rPr>
            <w:rStyle w:val="a6"/>
            <w:noProof/>
          </w:rPr>
          <w:t xml:space="preserve">4.2 </w:t>
        </w:r>
        <w:r w:rsidR="00F02826" w:rsidRPr="00376598">
          <w:rPr>
            <w:rStyle w:val="a6"/>
            <w:rFonts w:hint="eastAsia"/>
            <w:noProof/>
          </w:rPr>
          <w:t>爆炸泄压设计</w:t>
        </w:r>
        <w:r w:rsidR="00F02826">
          <w:rPr>
            <w:noProof/>
            <w:webHidden/>
          </w:rPr>
          <w:tab/>
        </w:r>
        <w:r w:rsidR="007132BF">
          <w:rPr>
            <w:noProof/>
            <w:webHidden/>
          </w:rPr>
          <w:fldChar w:fldCharType="begin"/>
        </w:r>
        <w:r w:rsidR="00F02826">
          <w:rPr>
            <w:noProof/>
            <w:webHidden/>
          </w:rPr>
          <w:instrText xml:space="preserve"> PAGEREF _Toc497310307 \h </w:instrText>
        </w:r>
        <w:r w:rsidR="007132BF">
          <w:rPr>
            <w:noProof/>
            <w:webHidden/>
          </w:rPr>
        </w:r>
        <w:r w:rsidR="007132BF">
          <w:rPr>
            <w:noProof/>
            <w:webHidden/>
          </w:rPr>
          <w:fldChar w:fldCharType="separate"/>
        </w:r>
        <w:r w:rsidR="00F02826">
          <w:rPr>
            <w:noProof/>
            <w:webHidden/>
          </w:rPr>
          <w:t>6</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08" w:history="1">
        <w:r w:rsidR="00F02826" w:rsidRPr="00376598">
          <w:rPr>
            <w:rStyle w:val="a6"/>
            <w:noProof/>
          </w:rPr>
          <w:t xml:space="preserve">4.3 </w:t>
        </w:r>
        <w:r w:rsidR="00F02826" w:rsidRPr="00376598">
          <w:rPr>
            <w:rStyle w:val="a6"/>
            <w:rFonts w:hint="eastAsia"/>
            <w:noProof/>
          </w:rPr>
          <w:t>容器的爆炸泄压</w:t>
        </w:r>
        <w:r w:rsidR="00F02826">
          <w:rPr>
            <w:noProof/>
            <w:webHidden/>
          </w:rPr>
          <w:tab/>
        </w:r>
        <w:r w:rsidR="007132BF">
          <w:rPr>
            <w:noProof/>
            <w:webHidden/>
          </w:rPr>
          <w:fldChar w:fldCharType="begin"/>
        </w:r>
        <w:r w:rsidR="00F02826">
          <w:rPr>
            <w:noProof/>
            <w:webHidden/>
          </w:rPr>
          <w:instrText xml:space="preserve"> PAGEREF _Toc497310308 \h </w:instrText>
        </w:r>
        <w:r w:rsidR="007132BF">
          <w:rPr>
            <w:noProof/>
            <w:webHidden/>
          </w:rPr>
        </w:r>
        <w:r w:rsidR="007132BF">
          <w:rPr>
            <w:noProof/>
            <w:webHidden/>
          </w:rPr>
          <w:fldChar w:fldCharType="separate"/>
        </w:r>
        <w:r w:rsidR="00F02826">
          <w:rPr>
            <w:noProof/>
            <w:webHidden/>
          </w:rPr>
          <w:t>6</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09" w:history="1">
        <w:r w:rsidR="00F02826" w:rsidRPr="00376598">
          <w:rPr>
            <w:rStyle w:val="a6"/>
            <w:noProof/>
          </w:rPr>
          <w:t xml:space="preserve">4.4 </w:t>
        </w:r>
        <w:r w:rsidR="00F02826" w:rsidRPr="00376598">
          <w:rPr>
            <w:rStyle w:val="a6"/>
            <w:rFonts w:hint="eastAsia"/>
            <w:noProof/>
          </w:rPr>
          <w:t>建（构造）筑物的泄压</w:t>
        </w:r>
        <w:r w:rsidR="00F02826">
          <w:rPr>
            <w:noProof/>
            <w:webHidden/>
          </w:rPr>
          <w:tab/>
        </w:r>
        <w:r w:rsidR="007132BF">
          <w:rPr>
            <w:noProof/>
            <w:webHidden/>
          </w:rPr>
          <w:fldChar w:fldCharType="begin"/>
        </w:r>
        <w:r w:rsidR="00F02826">
          <w:rPr>
            <w:noProof/>
            <w:webHidden/>
          </w:rPr>
          <w:instrText xml:space="preserve"> PAGEREF _Toc497310309 \h </w:instrText>
        </w:r>
        <w:r w:rsidR="007132BF">
          <w:rPr>
            <w:noProof/>
            <w:webHidden/>
          </w:rPr>
        </w:r>
        <w:r w:rsidR="007132BF">
          <w:rPr>
            <w:noProof/>
            <w:webHidden/>
          </w:rPr>
          <w:fldChar w:fldCharType="separate"/>
        </w:r>
        <w:r w:rsidR="00F02826">
          <w:rPr>
            <w:noProof/>
            <w:webHidden/>
          </w:rPr>
          <w:t>7</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10" w:history="1">
        <w:r w:rsidR="00F02826" w:rsidRPr="00376598">
          <w:rPr>
            <w:rStyle w:val="a6"/>
            <w:noProof/>
          </w:rPr>
          <w:t xml:space="preserve">4.5 </w:t>
        </w:r>
        <w:r w:rsidR="00F02826" w:rsidRPr="00376598">
          <w:rPr>
            <w:rStyle w:val="a6"/>
            <w:rFonts w:hint="eastAsia"/>
            <w:noProof/>
          </w:rPr>
          <w:t>管道的爆炸泄压</w:t>
        </w:r>
        <w:r w:rsidR="00F02826">
          <w:rPr>
            <w:noProof/>
            <w:webHidden/>
          </w:rPr>
          <w:tab/>
        </w:r>
        <w:r w:rsidR="007132BF">
          <w:rPr>
            <w:noProof/>
            <w:webHidden/>
          </w:rPr>
          <w:fldChar w:fldCharType="begin"/>
        </w:r>
        <w:r w:rsidR="00F02826">
          <w:rPr>
            <w:noProof/>
            <w:webHidden/>
          </w:rPr>
          <w:instrText xml:space="preserve"> PAGEREF _Toc497310310 \h </w:instrText>
        </w:r>
        <w:r w:rsidR="007132BF">
          <w:rPr>
            <w:noProof/>
            <w:webHidden/>
          </w:rPr>
        </w:r>
        <w:r w:rsidR="007132BF">
          <w:rPr>
            <w:noProof/>
            <w:webHidden/>
          </w:rPr>
          <w:fldChar w:fldCharType="separate"/>
        </w:r>
        <w:r w:rsidR="00F02826">
          <w:rPr>
            <w:noProof/>
            <w:webHidden/>
          </w:rPr>
          <w:t>7</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11" w:history="1">
        <w:r w:rsidR="00F02826" w:rsidRPr="00376598">
          <w:rPr>
            <w:rStyle w:val="a6"/>
            <w:noProof/>
          </w:rPr>
          <w:t xml:space="preserve">4.6 </w:t>
        </w:r>
        <w:r w:rsidR="00F02826" w:rsidRPr="00376598">
          <w:rPr>
            <w:rStyle w:val="a6"/>
            <w:rFonts w:hint="eastAsia"/>
            <w:noProof/>
          </w:rPr>
          <w:t>泄压导管</w:t>
        </w:r>
        <w:r w:rsidR="00F02826">
          <w:rPr>
            <w:noProof/>
            <w:webHidden/>
          </w:rPr>
          <w:tab/>
        </w:r>
        <w:r w:rsidR="007132BF">
          <w:rPr>
            <w:noProof/>
            <w:webHidden/>
          </w:rPr>
          <w:fldChar w:fldCharType="begin"/>
        </w:r>
        <w:r w:rsidR="00F02826">
          <w:rPr>
            <w:noProof/>
            <w:webHidden/>
          </w:rPr>
          <w:instrText xml:space="preserve"> PAGEREF _Toc497310311 \h </w:instrText>
        </w:r>
        <w:r w:rsidR="007132BF">
          <w:rPr>
            <w:noProof/>
            <w:webHidden/>
          </w:rPr>
        </w:r>
        <w:r w:rsidR="007132BF">
          <w:rPr>
            <w:noProof/>
            <w:webHidden/>
          </w:rPr>
          <w:fldChar w:fldCharType="separate"/>
        </w:r>
        <w:r w:rsidR="00F02826">
          <w:rPr>
            <w:noProof/>
            <w:webHidden/>
          </w:rPr>
          <w:t>8</w:t>
        </w:r>
        <w:r w:rsidR="007132BF">
          <w:rPr>
            <w:noProof/>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12" w:history="1">
        <w:r w:rsidR="00F02826" w:rsidRPr="00376598">
          <w:rPr>
            <w:rStyle w:val="a6"/>
          </w:rPr>
          <w:t xml:space="preserve">5 </w:t>
        </w:r>
        <w:r w:rsidR="00F02826" w:rsidRPr="00376598">
          <w:rPr>
            <w:rStyle w:val="a6"/>
            <w:rFonts w:hint="eastAsia"/>
          </w:rPr>
          <w:t>泄压面积计算</w:t>
        </w:r>
        <w:r w:rsidR="00F02826">
          <w:rPr>
            <w:webHidden/>
          </w:rPr>
          <w:tab/>
        </w:r>
        <w:r w:rsidR="007132BF">
          <w:rPr>
            <w:webHidden/>
          </w:rPr>
          <w:fldChar w:fldCharType="begin"/>
        </w:r>
        <w:r w:rsidR="00F02826">
          <w:rPr>
            <w:webHidden/>
          </w:rPr>
          <w:instrText xml:space="preserve"> PAGEREF _Toc497310312 \h </w:instrText>
        </w:r>
        <w:r w:rsidR="007132BF">
          <w:rPr>
            <w:webHidden/>
          </w:rPr>
        </w:r>
        <w:r w:rsidR="007132BF">
          <w:rPr>
            <w:webHidden/>
          </w:rPr>
          <w:fldChar w:fldCharType="separate"/>
        </w:r>
        <w:r w:rsidR="00F02826">
          <w:rPr>
            <w:webHidden/>
          </w:rPr>
          <w:t>9</w:t>
        </w:r>
        <w:r w:rsidR="007132BF">
          <w:rPr>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13" w:history="1">
        <w:r w:rsidR="00F02826" w:rsidRPr="00376598">
          <w:rPr>
            <w:rStyle w:val="a6"/>
            <w:noProof/>
          </w:rPr>
          <w:t xml:space="preserve">5.1 </w:t>
        </w:r>
        <w:r w:rsidR="00F02826" w:rsidRPr="00376598">
          <w:rPr>
            <w:rStyle w:val="a6"/>
            <w:rFonts w:hint="eastAsia"/>
            <w:noProof/>
          </w:rPr>
          <w:t>一般要求</w:t>
        </w:r>
        <w:r w:rsidR="00F02826">
          <w:rPr>
            <w:noProof/>
            <w:webHidden/>
          </w:rPr>
          <w:tab/>
        </w:r>
        <w:r w:rsidR="007132BF">
          <w:rPr>
            <w:noProof/>
            <w:webHidden/>
          </w:rPr>
          <w:fldChar w:fldCharType="begin"/>
        </w:r>
        <w:r w:rsidR="00F02826">
          <w:rPr>
            <w:noProof/>
            <w:webHidden/>
          </w:rPr>
          <w:instrText xml:space="preserve"> PAGEREF _Toc497310313 \h </w:instrText>
        </w:r>
        <w:r w:rsidR="007132BF">
          <w:rPr>
            <w:noProof/>
            <w:webHidden/>
          </w:rPr>
        </w:r>
        <w:r w:rsidR="007132BF">
          <w:rPr>
            <w:noProof/>
            <w:webHidden/>
          </w:rPr>
          <w:fldChar w:fldCharType="separate"/>
        </w:r>
        <w:r w:rsidR="00F02826">
          <w:rPr>
            <w:noProof/>
            <w:webHidden/>
          </w:rPr>
          <w:t>9</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14" w:history="1">
        <w:r w:rsidR="00F02826" w:rsidRPr="00376598">
          <w:rPr>
            <w:rStyle w:val="a6"/>
            <w:noProof/>
          </w:rPr>
          <w:t xml:space="preserve">5.2 </w:t>
        </w:r>
        <w:r w:rsidR="00F02826" w:rsidRPr="00376598">
          <w:rPr>
            <w:rStyle w:val="a6"/>
            <w:rFonts w:hint="eastAsia"/>
            <w:noProof/>
          </w:rPr>
          <w:t>独立容器的泄压</w:t>
        </w:r>
        <w:r w:rsidR="00F02826">
          <w:rPr>
            <w:noProof/>
            <w:webHidden/>
          </w:rPr>
          <w:tab/>
        </w:r>
        <w:r w:rsidR="007132BF">
          <w:rPr>
            <w:noProof/>
            <w:webHidden/>
          </w:rPr>
          <w:fldChar w:fldCharType="begin"/>
        </w:r>
        <w:r w:rsidR="00F02826">
          <w:rPr>
            <w:noProof/>
            <w:webHidden/>
          </w:rPr>
          <w:instrText xml:space="preserve"> PAGEREF _Toc497310314 \h </w:instrText>
        </w:r>
        <w:r w:rsidR="007132BF">
          <w:rPr>
            <w:noProof/>
            <w:webHidden/>
          </w:rPr>
        </w:r>
        <w:r w:rsidR="007132BF">
          <w:rPr>
            <w:noProof/>
            <w:webHidden/>
          </w:rPr>
          <w:fldChar w:fldCharType="separate"/>
        </w:r>
        <w:r w:rsidR="00F02826">
          <w:rPr>
            <w:noProof/>
            <w:webHidden/>
          </w:rPr>
          <w:t>9</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15" w:history="1">
        <w:r w:rsidR="00F02826" w:rsidRPr="00376598">
          <w:rPr>
            <w:rStyle w:val="a6"/>
            <w:noProof/>
          </w:rPr>
          <w:t xml:space="preserve">5.3 </w:t>
        </w:r>
        <w:r w:rsidR="00F02826" w:rsidRPr="00376598">
          <w:rPr>
            <w:rStyle w:val="a6"/>
            <w:rFonts w:hint="eastAsia"/>
            <w:noProof/>
          </w:rPr>
          <w:t>特殊的粉尘云条件</w:t>
        </w:r>
        <w:r w:rsidR="00F02826">
          <w:rPr>
            <w:noProof/>
            <w:webHidden/>
          </w:rPr>
          <w:tab/>
        </w:r>
        <w:r w:rsidR="007132BF">
          <w:rPr>
            <w:noProof/>
            <w:webHidden/>
          </w:rPr>
          <w:fldChar w:fldCharType="begin"/>
        </w:r>
        <w:r w:rsidR="00F02826">
          <w:rPr>
            <w:noProof/>
            <w:webHidden/>
          </w:rPr>
          <w:instrText xml:space="preserve"> PAGEREF _Toc497310315 \h </w:instrText>
        </w:r>
        <w:r w:rsidR="007132BF">
          <w:rPr>
            <w:noProof/>
            <w:webHidden/>
          </w:rPr>
        </w:r>
        <w:r w:rsidR="007132BF">
          <w:rPr>
            <w:noProof/>
            <w:webHidden/>
          </w:rPr>
          <w:fldChar w:fldCharType="separate"/>
        </w:r>
        <w:r w:rsidR="00F02826">
          <w:rPr>
            <w:noProof/>
            <w:webHidden/>
          </w:rPr>
          <w:t>10</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16" w:history="1">
        <w:r w:rsidR="00F02826" w:rsidRPr="00376598">
          <w:rPr>
            <w:rStyle w:val="a6"/>
            <w:noProof/>
          </w:rPr>
          <w:t xml:space="preserve">5.4 </w:t>
        </w:r>
        <w:r w:rsidR="00F02826" w:rsidRPr="00376598">
          <w:rPr>
            <w:rStyle w:val="a6"/>
            <w:rFonts w:hint="eastAsia"/>
            <w:noProof/>
          </w:rPr>
          <w:t>互相连通的容器系统的爆炸防护</w:t>
        </w:r>
        <w:r w:rsidR="00F02826">
          <w:rPr>
            <w:noProof/>
            <w:webHidden/>
          </w:rPr>
          <w:tab/>
        </w:r>
        <w:r w:rsidR="007132BF">
          <w:rPr>
            <w:noProof/>
            <w:webHidden/>
          </w:rPr>
          <w:fldChar w:fldCharType="begin"/>
        </w:r>
        <w:r w:rsidR="00F02826">
          <w:rPr>
            <w:noProof/>
            <w:webHidden/>
          </w:rPr>
          <w:instrText xml:space="preserve"> PAGEREF _Toc497310316 \h </w:instrText>
        </w:r>
        <w:r w:rsidR="007132BF">
          <w:rPr>
            <w:noProof/>
            <w:webHidden/>
          </w:rPr>
        </w:r>
        <w:r w:rsidR="007132BF">
          <w:rPr>
            <w:noProof/>
            <w:webHidden/>
          </w:rPr>
          <w:fldChar w:fldCharType="separate"/>
        </w:r>
        <w:r w:rsidR="00F02826">
          <w:rPr>
            <w:noProof/>
            <w:webHidden/>
          </w:rPr>
          <w:t>12</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17" w:history="1">
        <w:r w:rsidR="00F02826" w:rsidRPr="00376598">
          <w:rPr>
            <w:rStyle w:val="a6"/>
            <w:noProof/>
          </w:rPr>
          <w:t xml:space="preserve">5.5 </w:t>
        </w:r>
        <w:r w:rsidR="00F02826" w:rsidRPr="00376598">
          <w:rPr>
            <w:rStyle w:val="a6"/>
            <w:rFonts w:hint="eastAsia"/>
            <w:noProof/>
          </w:rPr>
          <w:t>管道的爆炸防护</w:t>
        </w:r>
        <w:r w:rsidR="00F02826">
          <w:rPr>
            <w:noProof/>
            <w:webHidden/>
          </w:rPr>
          <w:tab/>
        </w:r>
        <w:r w:rsidR="007132BF">
          <w:rPr>
            <w:noProof/>
            <w:webHidden/>
          </w:rPr>
          <w:fldChar w:fldCharType="begin"/>
        </w:r>
        <w:r w:rsidR="00F02826">
          <w:rPr>
            <w:noProof/>
            <w:webHidden/>
          </w:rPr>
          <w:instrText xml:space="preserve"> PAGEREF _Toc497310317 \h </w:instrText>
        </w:r>
        <w:r w:rsidR="007132BF">
          <w:rPr>
            <w:noProof/>
            <w:webHidden/>
          </w:rPr>
        </w:r>
        <w:r w:rsidR="007132BF">
          <w:rPr>
            <w:noProof/>
            <w:webHidden/>
          </w:rPr>
          <w:fldChar w:fldCharType="separate"/>
        </w:r>
        <w:r w:rsidR="00F02826">
          <w:rPr>
            <w:noProof/>
            <w:webHidden/>
          </w:rPr>
          <w:t>13</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18" w:history="1">
        <w:r w:rsidR="00F02826" w:rsidRPr="00376598">
          <w:rPr>
            <w:rStyle w:val="a6"/>
            <w:noProof/>
          </w:rPr>
          <w:t xml:space="preserve">5.6 </w:t>
        </w:r>
        <w:r w:rsidR="00F02826" w:rsidRPr="00376598">
          <w:rPr>
            <w:rStyle w:val="a6"/>
            <w:rFonts w:hint="eastAsia"/>
            <w:noProof/>
          </w:rPr>
          <w:t>泄压导管的影响</w:t>
        </w:r>
        <w:r w:rsidR="00F02826">
          <w:rPr>
            <w:noProof/>
            <w:webHidden/>
          </w:rPr>
          <w:tab/>
        </w:r>
        <w:r w:rsidR="007132BF">
          <w:rPr>
            <w:noProof/>
            <w:webHidden/>
          </w:rPr>
          <w:fldChar w:fldCharType="begin"/>
        </w:r>
        <w:r w:rsidR="00F02826">
          <w:rPr>
            <w:noProof/>
            <w:webHidden/>
          </w:rPr>
          <w:instrText xml:space="preserve"> PAGEREF _Toc497310318 \h </w:instrText>
        </w:r>
        <w:r w:rsidR="007132BF">
          <w:rPr>
            <w:noProof/>
            <w:webHidden/>
          </w:rPr>
        </w:r>
        <w:r w:rsidR="007132BF">
          <w:rPr>
            <w:noProof/>
            <w:webHidden/>
          </w:rPr>
          <w:fldChar w:fldCharType="separate"/>
        </w:r>
        <w:r w:rsidR="00F02826">
          <w:rPr>
            <w:noProof/>
            <w:webHidden/>
          </w:rPr>
          <w:t>13</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19" w:history="1">
        <w:r w:rsidR="00F02826" w:rsidRPr="00376598">
          <w:rPr>
            <w:rStyle w:val="a6"/>
            <w:noProof/>
          </w:rPr>
          <w:t xml:space="preserve">5.7 </w:t>
        </w:r>
        <w:r w:rsidR="00F02826" w:rsidRPr="00376598">
          <w:rPr>
            <w:rStyle w:val="a6"/>
            <w:rFonts w:hint="eastAsia"/>
            <w:noProof/>
          </w:rPr>
          <w:t>异相混合物</w:t>
        </w:r>
        <w:r w:rsidR="00F02826">
          <w:rPr>
            <w:noProof/>
            <w:webHidden/>
          </w:rPr>
          <w:tab/>
        </w:r>
        <w:r w:rsidR="007132BF">
          <w:rPr>
            <w:noProof/>
            <w:webHidden/>
          </w:rPr>
          <w:fldChar w:fldCharType="begin"/>
        </w:r>
        <w:r w:rsidR="00F02826">
          <w:rPr>
            <w:noProof/>
            <w:webHidden/>
          </w:rPr>
          <w:instrText xml:space="preserve"> PAGEREF _Toc497310319 \h </w:instrText>
        </w:r>
        <w:r w:rsidR="007132BF">
          <w:rPr>
            <w:noProof/>
            <w:webHidden/>
          </w:rPr>
        </w:r>
        <w:r w:rsidR="007132BF">
          <w:rPr>
            <w:noProof/>
            <w:webHidden/>
          </w:rPr>
          <w:fldChar w:fldCharType="separate"/>
        </w:r>
        <w:r w:rsidR="00F02826">
          <w:rPr>
            <w:noProof/>
            <w:webHidden/>
          </w:rPr>
          <w:t>15</w:t>
        </w:r>
        <w:r w:rsidR="007132BF">
          <w:rPr>
            <w:noProof/>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20" w:history="1">
        <w:r w:rsidR="00F02826" w:rsidRPr="00376598">
          <w:rPr>
            <w:rStyle w:val="a6"/>
          </w:rPr>
          <w:t xml:space="preserve">6 </w:t>
        </w:r>
        <w:r w:rsidR="00F02826" w:rsidRPr="00376598">
          <w:rPr>
            <w:rStyle w:val="a6"/>
            <w:rFonts w:hint="eastAsia"/>
          </w:rPr>
          <w:t>泄压设计的补充考虑</w:t>
        </w:r>
        <w:r w:rsidR="00F02826">
          <w:rPr>
            <w:webHidden/>
          </w:rPr>
          <w:tab/>
        </w:r>
        <w:r w:rsidR="007132BF">
          <w:rPr>
            <w:webHidden/>
          </w:rPr>
          <w:fldChar w:fldCharType="begin"/>
        </w:r>
        <w:r w:rsidR="00F02826">
          <w:rPr>
            <w:webHidden/>
          </w:rPr>
          <w:instrText xml:space="preserve"> PAGEREF _Toc497310320 \h </w:instrText>
        </w:r>
        <w:r w:rsidR="007132BF">
          <w:rPr>
            <w:webHidden/>
          </w:rPr>
        </w:r>
        <w:r w:rsidR="007132BF">
          <w:rPr>
            <w:webHidden/>
          </w:rPr>
          <w:fldChar w:fldCharType="separate"/>
        </w:r>
        <w:r w:rsidR="00F02826">
          <w:rPr>
            <w:webHidden/>
          </w:rPr>
          <w:t>15</w:t>
        </w:r>
        <w:r w:rsidR="007132BF">
          <w:rPr>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21" w:history="1">
        <w:r w:rsidR="00F02826" w:rsidRPr="00376598">
          <w:rPr>
            <w:rStyle w:val="a6"/>
            <w:noProof/>
          </w:rPr>
          <w:t xml:space="preserve">6.1 </w:t>
        </w:r>
        <w:r w:rsidR="00F02826" w:rsidRPr="00376598">
          <w:rPr>
            <w:rStyle w:val="a6"/>
            <w:rFonts w:hint="eastAsia"/>
            <w:noProof/>
          </w:rPr>
          <w:t>火焰效应</w:t>
        </w:r>
        <w:r w:rsidR="00F02826">
          <w:rPr>
            <w:noProof/>
            <w:webHidden/>
          </w:rPr>
          <w:tab/>
        </w:r>
        <w:r w:rsidR="007132BF">
          <w:rPr>
            <w:noProof/>
            <w:webHidden/>
          </w:rPr>
          <w:fldChar w:fldCharType="begin"/>
        </w:r>
        <w:r w:rsidR="00F02826">
          <w:rPr>
            <w:noProof/>
            <w:webHidden/>
          </w:rPr>
          <w:instrText xml:space="preserve"> PAGEREF _Toc497310321 \h </w:instrText>
        </w:r>
        <w:r w:rsidR="007132BF">
          <w:rPr>
            <w:noProof/>
            <w:webHidden/>
          </w:rPr>
        </w:r>
        <w:r w:rsidR="007132BF">
          <w:rPr>
            <w:noProof/>
            <w:webHidden/>
          </w:rPr>
          <w:fldChar w:fldCharType="separate"/>
        </w:r>
        <w:r w:rsidR="00F02826">
          <w:rPr>
            <w:noProof/>
            <w:webHidden/>
          </w:rPr>
          <w:t>15</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22" w:history="1">
        <w:r w:rsidR="00F02826" w:rsidRPr="00376598">
          <w:rPr>
            <w:rStyle w:val="a6"/>
            <w:noProof/>
          </w:rPr>
          <w:t xml:space="preserve">6.2 </w:t>
        </w:r>
        <w:r w:rsidR="00F02826" w:rsidRPr="00376598">
          <w:rPr>
            <w:rStyle w:val="a6"/>
            <w:rFonts w:hint="eastAsia"/>
            <w:noProof/>
          </w:rPr>
          <w:t>压力效应</w:t>
        </w:r>
        <w:r w:rsidR="00F02826">
          <w:rPr>
            <w:noProof/>
            <w:webHidden/>
          </w:rPr>
          <w:tab/>
        </w:r>
        <w:r w:rsidR="007132BF">
          <w:rPr>
            <w:noProof/>
            <w:webHidden/>
          </w:rPr>
          <w:fldChar w:fldCharType="begin"/>
        </w:r>
        <w:r w:rsidR="00F02826">
          <w:rPr>
            <w:noProof/>
            <w:webHidden/>
          </w:rPr>
          <w:instrText xml:space="preserve"> PAGEREF _Toc497310322 \h </w:instrText>
        </w:r>
        <w:r w:rsidR="007132BF">
          <w:rPr>
            <w:noProof/>
            <w:webHidden/>
          </w:rPr>
        </w:r>
        <w:r w:rsidR="007132BF">
          <w:rPr>
            <w:noProof/>
            <w:webHidden/>
          </w:rPr>
          <w:fldChar w:fldCharType="separate"/>
        </w:r>
        <w:r w:rsidR="00F02826">
          <w:rPr>
            <w:noProof/>
            <w:webHidden/>
          </w:rPr>
          <w:t>16</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23" w:history="1">
        <w:r w:rsidR="00F02826" w:rsidRPr="00376598">
          <w:rPr>
            <w:rStyle w:val="a6"/>
            <w:noProof/>
          </w:rPr>
          <w:t xml:space="preserve">6.3 </w:t>
        </w:r>
        <w:r w:rsidR="00F02826" w:rsidRPr="00376598">
          <w:rPr>
            <w:rStyle w:val="a6"/>
            <w:rFonts w:hint="eastAsia"/>
            <w:noProof/>
          </w:rPr>
          <w:t>反冲力</w:t>
        </w:r>
        <w:r w:rsidR="00F02826">
          <w:rPr>
            <w:noProof/>
            <w:webHidden/>
          </w:rPr>
          <w:tab/>
        </w:r>
        <w:r w:rsidR="007132BF">
          <w:rPr>
            <w:noProof/>
            <w:webHidden/>
          </w:rPr>
          <w:fldChar w:fldCharType="begin"/>
        </w:r>
        <w:r w:rsidR="00F02826">
          <w:rPr>
            <w:noProof/>
            <w:webHidden/>
          </w:rPr>
          <w:instrText xml:space="preserve"> PAGEREF _Toc497310323 \h </w:instrText>
        </w:r>
        <w:r w:rsidR="007132BF">
          <w:rPr>
            <w:noProof/>
            <w:webHidden/>
          </w:rPr>
        </w:r>
        <w:r w:rsidR="007132BF">
          <w:rPr>
            <w:noProof/>
            <w:webHidden/>
          </w:rPr>
          <w:fldChar w:fldCharType="separate"/>
        </w:r>
        <w:r w:rsidR="00F02826">
          <w:rPr>
            <w:noProof/>
            <w:webHidden/>
          </w:rPr>
          <w:t>17</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24" w:history="1">
        <w:r w:rsidR="00F02826" w:rsidRPr="00376598">
          <w:rPr>
            <w:rStyle w:val="a6"/>
            <w:noProof/>
          </w:rPr>
          <w:t xml:space="preserve">6.4 </w:t>
        </w:r>
        <w:r w:rsidR="00F02826" w:rsidRPr="00376598">
          <w:rPr>
            <w:rStyle w:val="a6"/>
            <w:rFonts w:hint="eastAsia"/>
            <w:noProof/>
          </w:rPr>
          <w:t>真空消除器</w:t>
        </w:r>
        <w:r w:rsidR="00F02826">
          <w:rPr>
            <w:noProof/>
            <w:webHidden/>
          </w:rPr>
          <w:tab/>
        </w:r>
        <w:r w:rsidR="007132BF">
          <w:rPr>
            <w:noProof/>
            <w:webHidden/>
          </w:rPr>
          <w:fldChar w:fldCharType="begin"/>
        </w:r>
        <w:r w:rsidR="00F02826">
          <w:rPr>
            <w:noProof/>
            <w:webHidden/>
          </w:rPr>
          <w:instrText xml:space="preserve"> PAGEREF _Toc497310324 \h </w:instrText>
        </w:r>
        <w:r w:rsidR="007132BF">
          <w:rPr>
            <w:noProof/>
            <w:webHidden/>
          </w:rPr>
        </w:r>
        <w:r w:rsidR="007132BF">
          <w:rPr>
            <w:noProof/>
            <w:webHidden/>
          </w:rPr>
          <w:fldChar w:fldCharType="separate"/>
        </w:r>
        <w:r w:rsidR="00F02826">
          <w:rPr>
            <w:noProof/>
            <w:webHidden/>
          </w:rPr>
          <w:t>18</w:t>
        </w:r>
        <w:r w:rsidR="007132BF">
          <w:rPr>
            <w:noProof/>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25" w:history="1">
        <w:r w:rsidR="00F02826" w:rsidRPr="00376598">
          <w:rPr>
            <w:rStyle w:val="a6"/>
          </w:rPr>
          <w:t xml:space="preserve">7 </w:t>
        </w:r>
        <w:r w:rsidR="00F02826" w:rsidRPr="00376598">
          <w:rPr>
            <w:rStyle w:val="a6"/>
            <w:rFonts w:hint="eastAsia"/>
          </w:rPr>
          <w:t>使用说明</w:t>
        </w:r>
        <w:r w:rsidR="00F02826">
          <w:rPr>
            <w:webHidden/>
          </w:rPr>
          <w:tab/>
        </w:r>
        <w:r w:rsidR="007132BF">
          <w:rPr>
            <w:webHidden/>
          </w:rPr>
          <w:fldChar w:fldCharType="begin"/>
        </w:r>
        <w:r w:rsidR="00F02826">
          <w:rPr>
            <w:webHidden/>
          </w:rPr>
          <w:instrText xml:space="preserve"> PAGEREF _Toc497310325 \h </w:instrText>
        </w:r>
        <w:r w:rsidR="007132BF">
          <w:rPr>
            <w:webHidden/>
          </w:rPr>
        </w:r>
        <w:r w:rsidR="007132BF">
          <w:rPr>
            <w:webHidden/>
          </w:rPr>
          <w:fldChar w:fldCharType="separate"/>
        </w:r>
        <w:r w:rsidR="00F02826">
          <w:rPr>
            <w:webHidden/>
          </w:rPr>
          <w:t>18</w:t>
        </w:r>
        <w:r w:rsidR="007132BF">
          <w:rPr>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26" w:history="1">
        <w:r w:rsidR="00F02826" w:rsidRPr="00376598">
          <w:rPr>
            <w:rStyle w:val="a6"/>
          </w:rPr>
          <w:t xml:space="preserve">8 </w:t>
        </w:r>
        <w:r w:rsidR="00F02826" w:rsidRPr="00376598">
          <w:rPr>
            <w:rStyle w:val="a6"/>
            <w:rFonts w:hint="eastAsia"/>
          </w:rPr>
          <w:t>安装、检查、维护与维修</w:t>
        </w:r>
        <w:r w:rsidR="00F02826">
          <w:rPr>
            <w:webHidden/>
          </w:rPr>
          <w:tab/>
        </w:r>
        <w:r w:rsidR="007132BF">
          <w:rPr>
            <w:webHidden/>
          </w:rPr>
          <w:fldChar w:fldCharType="begin"/>
        </w:r>
        <w:r w:rsidR="00F02826">
          <w:rPr>
            <w:webHidden/>
          </w:rPr>
          <w:instrText xml:space="preserve"> PAGEREF _Toc497310326 \h </w:instrText>
        </w:r>
        <w:r w:rsidR="007132BF">
          <w:rPr>
            <w:webHidden/>
          </w:rPr>
        </w:r>
        <w:r w:rsidR="007132BF">
          <w:rPr>
            <w:webHidden/>
          </w:rPr>
          <w:fldChar w:fldCharType="separate"/>
        </w:r>
        <w:r w:rsidR="00F02826">
          <w:rPr>
            <w:webHidden/>
          </w:rPr>
          <w:t>19</w:t>
        </w:r>
        <w:r w:rsidR="007132BF">
          <w:rPr>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27" w:history="1">
        <w:r w:rsidR="00F02826" w:rsidRPr="00376598">
          <w:rPr>
            <w:rStyle w:val="a6"/>
            <w:rFonts w:hint="eastAsia"/>
          </w:rPr>
          <w:t>附录</w:t>
        </w:r>
        <w:r w:rsidR="00F02826" w:rsidRPr="00376598">
          <w:rPr>
            <w:rStyle w:val="a6"/>
          </w:rPr>
          <w:t xml:space="preserve">  A </w:t>
        </w:r>
        <w:r w:rsidR="00F02826" w:rsidRPr="00376598">
          <w:rPr>
            <w:rStyle w:val="a6"/>
            <w:rFonts w:hint="eastAsia"/>
          </w:rPr>
          <w:t>（资料性附录）容器的爆炸泄压设计举例</w:t>
        </w:r>
        <w:r w:rsidR="00F02826">
          <w:rPr>
            <w:webHidden/>
          </w:rPr>
          <w:tab/>
        </w:r>
        <w:r w:rsidR="007132BF">
          <w:rPr>
            <w:webHidden/>
          </w:rPr>
          <w:fldChar w:fldCharType="begin"/>
        </w:r>
        <w:r w:rsidR="00F02826">
          <w:rPr>
            <w:webHidden/>
          </w:rPr>
          <w:instrText xml:space="preserve"> PAGEREF _Toc497310327 \h </w:instrText>
        </w:r>
        <w:r w:rsidR="007132BF">
          <w:rPr>
            <w:webHidden/>
          </w:rPr>
        </w:r>
        <w:r w:rsidR="007132BF">
          <w:rPr>
            <w:webHidden/>
          </w:rPr>
          <w:fldChar w:fldCharType="separate"/>
        </w:r>
        <w:r w:rsidR="00F02826">
          <w:rPr>
            <w:webHidden/>
          </w:rPr>
          <w:t>20</w:t>
        </w:r>
        <w:r w:rsidR="007132BF">
          <w:rPr>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28" w:history="1">
        <w:r w:rsidR="00F02826" w:rsidRPr="00376598">
          <w:rPr>
            <w:rStyle w:val="a6"/>
            <w:noProof/>
          </w:rPr>
          <w:t xml:space="preserve">A.1 </w:t>
        </w:r>
        <w:r w:rsidR="00F02826" w:rsidRPr="00376598">
          <w:rPr>
            <w:rStyle w:val="a6"/>
            <w:rFonts w:hint="eastAsia"/>
            <w:noProof/>
          </w:rPr>
          <w:t>外滤式袋式除尘器</w:t>
        </w:r>
        <w:r w:rsidR="00F02826">
          <w:rPr>
            <w:noProof/>
            <w:webHidden/>
          </w:rPr>
          <w:tab/>
        </w:r>
        <w:r w:rsidR="007132BF">
          <w:rPr>
            <w:noProof/>
            <w:webHidden/>
          </w:rPr>
          <w:fldChar w:fldCharType="begin"/>
        </w:r>
        <w:r w:rsidR="00F02826">
          <w:rPr>
            <w:noProof/>
            <w:webHidden/>
          </w:rPr>
          <w:instrText xml:space="preserve"> PAGEREF _Toc497310328 \h </w:instrText>
        </w:r>
        <w:r w:rsidR="007132BF">
          <w:rPr>
            <w:noProof/>
            <w:webHidden/>
          </w:rPr>
        </w:r>
        <w:r w:rsidR="007132BF">
          <w:rPr>
            <w:noProof/>
            <w:webHidden/>
          </w:rPr>
          <w:fldChar w:fldCharType="separate"/>
        </w:r>
        <w:r w:rsidR="00F02826">
          <w:rPr>
            <w:noProof/>
            <w:webHidden/>
          </w:rPr>
          <w:t>20</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29" w:history="1">
        <w:r w:rsidR="00F02826" w:rsidRPr="00376598">
          <w:rPr>
            <w:rStyle w:val="a6"/>
            <w:noProof/>
          </w:rPr>
          <w:t xml:space="preserve">A.2 </w:t>
        </w:r>
        <w:r w:rsidR="00F02826" w:rsidRPr="00376598">
          <w:rPr>
            <w:rStyle w:val="a6"/>
            <w:rFonts w:hint="eastAsia"/>
            <w:noProof/>
          </w:rPr>
          <w:t>旋风除尘器</w:t>
        </w:r>
        <w:r w:rsidR="00F02826">
          <w:rPr>
            <w:noProof/>
            <w:webHidden/>
          </w:rPr>
          <w:tab/>
        </w:r>
        <w:r w:rsidR="007132BF">
          <w:rPr>
            <w:noProof/>
            <w:webHidden/>
          </w:rPr>
          <w:fldChar w:fldCharType="begin"/>
        </w:r>
        <w:r w:rsidR="00F02826">
          <w:rPr>
            <w:noProof/>
            <w:webHidden/>
          </w:rPr>
          <w:instrText xml:space="preserve"> PAGEREF _Toc497310329 \h </w:instrText>
        </w:r>
        <w:r w:rsidR="007132BF">
          <w:rPr>
            <w:noProof/>
            <w:webHidden/>
          </w:rPr>
        </w:r>
        <w:r w:rsidR="007132BF">
          <w:rPr>
            <w:noProof/>
            <w:webHidden/>
          </w:rPr>
          <w:fldChar w:fldCharType="separate"/>
        </w:r>
        <w:r w:rsidR="00F02826">
          <w:rPr>
            <w:noProof/>
            <w:webHidden/>
          </w:rPr>
          <w:t>21</w:t>
        </w:r>
        <w:r w:rsidR="007132BF">
          <w:rPr>
            <w:noProof/>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30" w:history="1">
        <w:r w:rsidR="00F02826" w:rsidRPr="00376598">
          <w:rPr>
            <w:rStyle w:val="a6"/>
            <w:rFonts w:hint="eastAsia"/>
          </w:rPr>
          <w:t>附录</w:t>
        </w:r>
        <w:r w:rsidR="00F02826" w:rsidRPr="00376598">
          <w:rPr>
            <w:rStyle w:val="a6"/>
          </w:rPr>
          <w:t xml:space="preserve">  B </w:t>
        </w:r>
        <w:r w:rsidR="00F02826" w:rsidRPr="00376598">
          <w:rPr>
            <w:rStyle w:val="a6"/>
            <w:rFonts w:hint="eastAsia"/>
          </w:rPr>
          <w:t>（资料性附录）建（构）筑物的爆炸泄压计算</w:t>
        </w:r>
        <w:r w:rsidR="00F02826">
          <w:rPr>
            <w:webHidden/>
          </w:rPr>
          <w:tab/>
        </w:r>
        <w:r w:rsidR="007132BF">
          <w:rPr>
            <w:webHidden/>
          </w:rPr>
          <w:fldChar w:fldCharType="begin"/>
        </w:r>
        <w:r w:rsidR="00F02826">
          <w:rPr>
            <w:webHidden/>
          </w:rPr>
          <w:instrText xml:space="preserve"> PAGEREF _Toc497310330 \h </w:instrText>
        </w:r>
        <w:r w:rsidR="007132BF">
          <w:rPr>
            <w:webHidden/>
          </w:rPr>
        </w:r>
        <w:r w:rsidR="007132BF">
          <w:rPr>
            <w:webHidden/>
          </w:rPr>
          <w:fldChar w:fldCharType="separate"/>
        </w:r>
        <w:r w:rsidR="00F02826">
          <w:rPr>
            <w:webHidden/>
          </w:rPr>
          <w:t>23</w:t>
        </w:r>
        <w:r w:rsidR="007132BF">
          <w:rPr>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31" w:history="1">
        <w:r w:rsidR="00F02826" w:rsidRPr="00376598">
          <w:rPr>
            <w:rStyle w:val="a6"/>
            <w:noProof/>
          </w:rPr>
          <w:t xml:space="preserve">B.1 </w:t>
        </w:r>
        <w:r w:rsidR="00F02826" w:rsidRPr="00376598">
          <w:rPr>
            <w:rStyle w:val="a6"/>
            <w:rFonts w:hint="eastAsia"/>
            <w:noProof/>
          </w:rPr>
          <w:t>建筑物泄压面积计算方法</w:t>
        </w:r>
        <w:r w:rsidR="00F02826">
          <w:rPr>
            <w:noProof/>
            <w:webHidden/>
          </w:rPr>
          <w:tab/>
        </w:r>
        <w:r w:rsidR="007132BF">
          <w:rPr>
            <w:noProof/>
            <w:webHidden/>
          </w:rPr>
          <w:fldChar w:fldCharType="begin"/>
        </w:r>
        <w:r w:rsidR="00F02826">
          <w:rPr>
            <w:noProof/>
            <w:webHidden/>
          </w:rPr>
          <w:instrText xml:space="preserve"> PAGEREF _Toc497310331 \h </w:instrText>
        </w:r>
        <w:r w:rsidR="007132BF">
          <w:rPr>
            <w:noProof/>
            <w:webHidden/>
          </w:rPr>
        </w:r>
        <w:r w:rsidR="007132BF">
          <w:rPr>
            <w:noProof/>
            <w:webHidden/>
          </w:rPr>
          <w:fldChar w:fldCharType="separate"/>
        </w:r>
        <w:r w:rsidR="00F02826">
          <w:rPr>
            <w:noProof/>
            <w:webHidden/>
          </w:rPr>
          <w:t>23</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32" w:history="1">
        <w:r w:rsidR="00F02826" w:rsidRPr="00376598">
          <w:rPr>
            <w:rStyle w:val="a6"/>
            <w:noProof/>
          </w:rPr>
          <w:t xml:space="preserve">B.2 </w:t>
        </w:r>
        <w:r w:rsidR="00F02826" w:rsidRPr="00376598">
          <w:rPr>
            <w:rStyle w:val="a6"/>
            <w:rFonts w:hint="eastAsia"/>
            <w:noProof/>
          </w:rPr>
          <w:t>内表面积计算</w:t>
        </w:r>
        <w:r w:rsidR="00F02826">
          <w:rPr>
            <w:noProof/>
            <w:webHidden/>
          </w:rPr>
          <w:tab/>
        </w:r>
        <w:r w:rsidR="007132BF">
          <w:rPr>
            <w:noProof/>
            <w:webHidden/>
          </w:rPr>
          <w:fldChar w:fldCharType="begin"/>
        </w:r>
        <w:r w:rsidR="00F02826">
          <w:rPr>
            <w:noProof/>
            <w:webHidden/>
          </w:rPr>
          <w:instrText xml:space="preserve"> PAGEREF _Toc497310332 \h </w:instrText>
        </w:r>
        <w:r w:rsidR="007132BF">
          <w:rPr>
            <w:noProof/>
            <w:webHidden/>
          </w:rPr>
        </w:r>
        <w:r w:rsidR="007132BF">
          <w:rPr>
            <w:noProof/>
            <w:webHidden/>
          </w:rPr>
          <w:fldChar w:fldCharType="separate"/>
        </w:r>
        <w:r w:rsidR="00F02826">
          <w:rPr>
            <w:noProof/>
            <w:webHidden/>
          </w:rPr>
          <w:t>23</w:t>
        </w:r>
        <w:r w:rsidR="007132BF">
          <w:rPr>
            <w:noProof/>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33" w:history="1">
        <w:r w:rsidR="00F02826" w:rsidRPr="00376598">
          <w:rPr>
            <w:rStyle w:val="a6"/>
            <w:rFonts w:hint="eastAsia"/>
          </w:rPr>
          <w:t>附录</w:t>
        </w:r>
        <w:r w:rsidR="00F02826" w:rsidRPr="00376598">
          <w:rPr>
            <w:rStyle w:val="a6"/>
          </w:rPr>
          <w:t xml:space="preserve">  C </w:t>
        </w:r>
        <w:r w:rsidR="00F02826" w:rsidRPr="00376598">
          <w:rPr>
            <w:rStyle w:val="a6"/>
            <w:rFonts w:hint="eastAsia"/>
          </w:rPr>
          <w:t>（规范性附录）已知强度的斗式提升机爆炸泄压设计</w:t>
        </w:r>
        <w:r w:rsidR="00F02826">
          <w:rPr>
            <w:webHidden/>
          </w:rPr>
          <w:tab/>
        </w:r>
        <w:r w:rsidR="007132BF">
          <w:rPr>
            <w:webHidden/>
          </w:rPr>
          <w:fldChar w:fldCharType="begin"/>
        </w:r>
        <w:r w:rsidR="00F02826">
          <w:rPr>
            <w:webHidden/>
          </w:rPr>
          <w:instrText xml:space="preserve"> PAGEREF _Toc497310333 \h </w:instrText>
        </w:r>
        <w:r w:rsidR="007132BF">
          <w:rPr>
            <w:webHidden/>
          </w:rPr>
        </w:r>
        <w:r w:rsidR="007132BF">
          <w:rPr>
            <w:webHidden/>
          </w:rPr>
          <w:fldChar w:fldCharType="separate"/>
        </w:r>
        <w:r w:rsidR="00F02826">
          <w:rPr>
            <w:webHidden/>
          </w:rPr>
          <w:t>25</w:t>
        </w:r>
        <w:r w:rsidR="007132BF">
          <w:rPr>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34" w:history="1">
        <w:r w:rsidR="00F02826" w:rsidRPr="00376598">
          <w:rPr>
            <w:rStyle w:val="a6"/>
            <w:noProof/>
          </w:rPr>
          <w:t xml:space="preserve">C.1 </w:t>
        </w:r>
        <w:r w:rsidR="00F02826" w:rsidRPr="00376598">
          <w:rPr>
            <w:rStyle w:val="a6"/>
            <w:rFonts w:hint="eastAsia"/>
            <w:noProof/>
          </w:rPr>
          <w:t>双腿方筒斗式提升机</w:t>
        </w:r>
        <w:r w:rsidR="00F02826">
          <w:rPr>
            <w:noProof/>
            <w:webHidden/>
          </w:rPr>
          <w:tab/>
        </w:r>
        <w:r w:rsidR="007132BF">
          <w:rPr>
            <w:noProof/>
            <w:webHidden/>
          </w:rPr>
          <w:fldChar w:fldCharType="begin"/>
        </w:r>
        <w:r w:rsidR="00F02826">
          <w:rPr>
            <w:noProof/>
            <w:webHidden/>
          </w:rPr>
          <w:instrText xml:space="preserve"> PAGEREF _Toc497310334 \h </w:instrText>
        </w:r>
        <w:r w:rsidR="007132BF">
          <w:rPr>
            <w:noProof/>
            <w:webHidden/>
          </w:rPr>
        </w:r>
        <w:r w:rsidR="007132BF">
          <w:rPr>
            <w:noProof/>
            <w:webHidden/>
          </w:rPr>
          <w:fldChar w:fldCharType="separate"/>
        </w:r>
        <w:r w:rsidR="00F02826">
          <w:rPr>
            <w:noProof/>
            <w:webHidden/>
          </w:rPr>
          <w:t>25</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35" w:history="1">
        <w:r w:rsidR="00F02826" w:rsidRPr="00376598">
          <w:rPr>
            <w:rStyle w:val="a6"/>
            <w:noProof/>
          </w:rPr>
          <w:t xml:space="preserve">C.2 </w:t>
        </w:r>
        <w:r w:rsidR="00F02826" w:rsidRPr="00376598">
          <w:rPr>
            <w:rStyle w:val="a6"/>
            <w:rFonts w:hint="eastAsia"/>
            <w:noProof/>
          </w:rPr>
          <w:t>双腿圆筒斗式提升机</w:t>
        </w:r>
        <w:r w:rsidR="00F02826">
          <w:rPr>
            <w:noProof/>
            <w:webHidden/>
          </w:rPr>
          <w:tab/>
        </w:r>
        <w:r w:rsidR="007132BF">
          <w:rPr>
            <w:noProof/>
            <w:webHidden/>
          </w:rPr>
          <w:fldChar w:fldCharType="begin"/>
        </w:r>
        <w:r w:rsidR="00F02826">
          <w:rPr>
            <w:noProof/>
            <w:webHidden/>
          </w:rPr>
          <w:instrText xml:space="preserve"> PAGEREF _Toc497310335 \h </w:instrText>
        </w:r>
        <w:r w:rsidR="007132BF">
          <w:rPr>
            <w:noProof/>
            <w:webHidden/>
          </w:rPr>
        </w:r>
        <w:r w:rsidR="007132BF">
          <w:rPr>
            <w:noProof/>
            <w:webHidden/>
          </w:rPr>
          <w:fldChar w:fldCharType="separate"/>
        </w:r>
        <w:r w:rsidR="00F02826">
          <w:rPr>
            <w:noProof/>
            <w:webHidden/>
          </w:rPr>
          <w:t>27</w:t>
        </w:r>
        <w:r w:rsidR="007132BF">
          <w:rPr>
            <w:noProof/>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36" w:history="1">
        <w:r w:rsidR="00F02826" w:rsidRPr="00376598">
          <w:rPr>
            <w:rStyle w:val="a6"/>
            <w:rFonts w:hint="eastAsia"/>
          </w:rPr>
          <w:t>附录</w:t>
        </w:r>
        <w:r w:rsidR="00F02826" w:rsidRPr="00376598">
          <w:rPr>
            <w:rStyle w:val="a6"/>
          </w:rPr>
          <w:t xml:space="preserve">  D </w:t>
        </w:r>
        <w:r w:rsidR="00F02826" w:rsidRPr="00376598">
          <w:rPr>
            <w:rStyle w:val="a6"/>
            <w:rFonts w:hint="eastAsia"/>
          </w:rPr>
          <w:t>（资料性附录）泄压面积计算举例</w:t>
        </w:r>
        <w:r w:rsidR="00F02826">
          <w:rPr>
            <w:webHidden/>
          </w:rPr>
          <w:tab/>
        </w:r>
        <w:r w:rsidR="007132BF">
          <w:rPr>
            <w:webHidden/>
          </w:rPr>
          <w:fldChar w:fldCharType="begin"/>
        </w:r>
        <w:r w:rsidR="00F02826">
          <w:rPr>
            <w:webHidden/>
          </w:rPr>
          <w:instrText xml:space="preserve"> PAGEREF _Toc497310336 \h </w:instrText>
        </w:r>
        <w:r w:rsidR="007132BF">
          <w:rPr>
            <w:webHidden/>
          </w:rPr>
        </w:r>
        <w:r w:rsidR="007132BF">
          <w:rPr>
            <w:webHidden/>
          </w:rPr>
          <w:fldChar w:fldCharType="separate"/>
        </w:r>
        <w:r w:rsidR="00F02826">
          <w:rPr>
            <w:webHidden/>
          </w:rPr>
          <w:t>28</w:t>
        </w:r>
        <w:r w:rsidR="007132BF">
          <w:rPr>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37" w:history="1">
        <w:r w:rsidR="00F02826" w:rsidRPr="00376598">
          <w:rPr>
            <w:rStyle w:val="a6"/>
            <w:noProof/>
          </w:rPr>
          <w:t xml:space="preserve">D.1 </w:t>
        </w:r>
        <w:r w:rsidR="00F02826" w:rsidRPr="00376598">
          <w:rPr>
            <w:rStyle w:val="a6"/>
            <w:rFonts w:hint="eastAsia"/>
            <w:noProof/>
          </w:rPr>
          <w:t>容器、料仓泄压面积的计算</w:t>
        </w:r>
        <w:r w:rsidR="00F02826">
          <w:rPr>
            <w:noProof/>
            <w:webHidden/>
          </w:rPr>
          <w:tab/>
        </w:r>
        <w:r w:rsidR="007132BF">
          <w:rPr>
            <w:noProof/>
            <w:webHidden/>
          </w:rPr>
          <w:fldChar w:fldCharType="begin"/>
        </w:r>
        <w:r w:rsidR="00F02826">
          <w:rPr>
            <w:noProof/>
            <w:webHidden/>
          </w:rPr>
          <w:instrText xml:space="preserve"> PAGEREF _Toc497310337 \h </w:instrText>
        </w:r>
        <w:r w:rsidR="007132BF">
          <w:rPr>
            <w:noProof/>
            <w:webHidden/>
          </w:rPr>
        </w:r>
        <w:r w:rsidR="007132BF">
          <w:rPr>
            <w:noProof/>
            <w:webHidden/>
          </w:rPr>
          <w:fldChar w:fldCharType="separate"/>
        </w:r>
        <w:r w:rsidR="00F02826">
          <w:rPr>
            <w:noProof/>
            <w:webHidden/>
          </w:rPr>
          <w:t>28</w:t>
        </w:r>
        <w:r w:rsidR="007132BF">
          <w:rPr>
            <w:noProof/>
            <w:webHidden/>
          </w:rPr>
          <w:fldChar w:fldCharType="end"/>
        </w:r>
      </w:hyperlink>
    </w:p>
    <w:p w:rsidR="00F02826" w:rsidRDefault="0047130E">
      <w:pPr>
        <w:pStyle w:val="30"/>
        <w:tabs>
          <w:tab w:val="right" w:leader="dot" w:pos="9060"/>
        </w:tabs>
        <w:ind w:left="420"/>
        <w:rPr>
          <w:rFonts w:asciiTheme="minorHAnsi" w:eastAsiaTheme="minorEastAsia" w:hAnsiTheme="minorHAnsi" w:cstheme="minorBidi"/>
          <w:iCs w:val="0"/>
          <w:noProof/>
          <w:szCs w:val="22"/>
        </w:rPr>
      </w:pPr>
      <w:hyperlink w:anchor="_Toc497310338" w:history="1">
        <w:r w:rsidR="00F02826" w:rsidRPr="00376598">
          <w:rPr>
            <w:rStyle w:val="a6"/>
            <w:noProof/>
          </w:rPr>
          <w:t xml:space="preserve">D.1.1 </w:t>
        </w:r>
        <w:r w:rsidR="00F02826" w:rsidRPr="00376598">
          <w:rPr>
            <w:rStyle w:val="a6"/>
            <w:rFonts w:hint="eastAsia"/>
            <w:noProof/>
          </w:rPr>
          <w:t>容器的设计强度对泄压面积的影响</w:t>
        </w:r>
        <w:r w:rsidR="00F02826">
          <w:rPr>
            <w:noProof/>
            <w:webHidden/>
          </w:rPr>
          <w:tab/>
        </w:r>
        <w:r w:rsidR="007132BF">
          <w:rPr>
            <w:noProof/>
            <w:webHidden/>
          </w:rPr>
          <w:fldChar w:fldCharType="begin"/>
        </w:r>
        <w:r w:rsidR="00F02826">
          <w:rPr>
            <w:noProof/>
            <w:webHidden/>
          </w:rPr>
          <w:instrText xml:space="preserve"> PAGEREF _Toc497310338 \h </w:instrText>
        </w:r>
        <w:r w:rsidR="007132BF">
          <w:rPr>
            <w:noProof/>
            <w:webHidden/>
          </w:rPr>
        </w:r>
        <w:r w:rsidR="007132BF">
          <w:rPr>
            <w:noProof/>
            <w:webHidden/>
          </w:rPr>
          <w:fldChar w:fldCharType="separate"/>
        </w:r>
        <w:r w:rsidR="00F02826">
          <w:rPr>
            <w:noProof/>
            <w:webHidden/>
          </w:rPr>
          <w:t>28</w:t>
        </w:r>
        <w:r w:rsidR="007132BF">
          <w:rPr>
            <w:noProof/>
            <w:webHidden/>
          </w:rPr>
          <w:fldChar w:fldCharType="end"/>
        </w:r>
      </w:hyperlink>
    </w:p>
    <w:p w:rsidR="00F02826" w:rsidRDefault="0047130E">
      <w:pPr>
        <w:pStyle w:val="30"/>
        <w:tabs>
          <w:tab w:val="right" w:leader="dot" w:pos="9060"/>
        </w:tabs>
        <w:ind w:left="420"/>
        <w:rPr>
          <w:rFonts w:asciiTheme="minorHAnsi" w:eastAsiaTheme="minorEastAsia" w:hAnsiTheme="minorHAnsi" w:cstheme="minorBidi"/>
          <w:iCs w:val="0"/>
          <w:noProof/>
          <w:szCs w:val="22"/>
        </w:rPr>
      </w:pPr>
      <w:hyperlink w:anchor="_Toc497310339" w:history="1">
        <w:r w:rsidR="00F02826" w:rsidRPr="00376598">
          <w:rPr>
            <w:rStyle w:val="a6"/>
            <w:noProof/>
          </w:rPr>
          <w:t xml:space="preserve">D.1.2 </w:t>
        </w:r>
        <w:r w:rsidR="00F02826" w:rsidRPr="00376598">
          <w:rPr>
            <w:rStyle w:val="a6"/>
            <w:rFonts w:hint="eastAsia"/>
            <w:noProof/>
          </w:rPr>
          <w:t>容器的长径比对泄压面积的影响</w:t>
        </w:r>
        <w:r w:rsidR="00F02826">
          <w:rPr>
            <w:noProof/>
            <w:webHidden/>
          </w:rPr>
          <w:tab/>
        </w:r>
        <w:r w:rsidR="007132BF">
          <w:rPr>
            <w:noProof/>
            <w:webHidden/>
          </w:rPr>
          <w:fldChar w:fldCharType="begin"/>
        </w:r>
        <w:r w:rsidR="00F02826">
          <w:rPr>
            <w:noProof/>
            <w:webHidden/>
          </w:rPr>
          <w:instrText xml:space="preserve"> PAGEREF _Toc497310339 \h </w:instrText>
        </w:r>
        <w:r w:rsidR="007132BF">
          <w:rPr>
            <w:noProof/>
            <w:webHidden/>
          </w:rPr>
        </w:r>
        <w:r w:rsidR="007132BF">
          <w:rPr>
            <w:noProof/>
            <w:webHidden/>
          </w:rPr>
          <w:fldChar w:fldCharType="separate"/>
        </w:r>
        <w:r w:rsidR="00F02826">
          <w:rPr>
            <w:noProof/>
            <w:webHidden/>
          </w:rPr>
          <w:t>28</w:t>
        </w:r>
        <w:r w:rsidR="007132BF">
          <w:rPr>
            <w:noProof/>
            <w:webHidden/>
          </w:rPr>
          <w:fldChar w:fldCharType="end"/>
        </w:r>
      </w:hyperlink>
    </w:p>
    <w:p w:rsidR="00F02826" w:rsidRDefault="0047130E">
      <w:pPr>
        <w:pStyle w:val="30"/>
        <w:tabs>
          <w:tab w:val="right" w:leader="dot" w:pos="9060"/>
        </w:tabs>
        <w:ind w:left="420"/>
        <w:rPr>
          <w:rFonts w:asciiTheme="minorHAnsi" w:eastAsiaTheme="minorEastAsia" w:hAnsiTheme="minorHAnsi" w:cstheme="minorBidi"/>
          <w:iCs w:val="0"/>
          <w:noProof/>
          <w:szCs w:val="22"/>
        </w:rPr>
      </w:pPr>
      <w:hyperlink w:anchor="_Toc497310340" w:history="1">
        <w:r w:rsidR="00F02826" w:rsidRPr="00376598">
          <w:rPr>
            <w:rStyle w:val="a6"/>
            <w:noProof/>
          </w:rPr>
          <w:t xml:space="preserve">D.1.3 </w:t>
        </w:r>
        <w:r w:rsidR="00F02826" w:rsidRPr="00376598">
          <w:rPr>
            <w:rStyle w:val="a6"/>
            <w:rFonts w:hint="eastAsia"/>
            <w:noProof/>
          </w:rPr>
          <w:t>泄压装置的泄压效率对泄压面积的影响</w:t>
        </w:r>
        <w:r w:rsidR="00F02826">
          <w:rPr>
            <w:noProof/>
            <w:webHidden/>
          </w:rPr>
          <w:tab/>
        </w:r>
        <w:r w:rsidR="007132BF">
          <w:rPr>
            <w:noProof/>
            <w:webHidden/>
          </w:rPr>
          <w:fldChar w:fldCharType="begin"/>
        </w:r>
        <w:r w:rsidR="00F02826">
          <w:rPr>
            <w:noProof/>
            <w:webHidden/>
          </w:rPr>
          <w:instrText xml:space="preserve"> PAGEREF _Toc497310340 \h </w:instrText>
        </w:r>
        <w:r w:rsidR="007132BF">
          <w:rPr>
            <w:noProof/>
            <w:webHidden/>
          </w:rPr>
        </w:r>
        <w:r w:rsidR="007132BF">
          <w:rPr>
            <w:noProof/>
            <w:webHidden/>
          </w:rPr>
          <w:fldChar w:fldCharType="separate"/>
        </w:r>
        <w:r w:rsidR="00F02826">
          <w:rPr>
            <w:noProof/>
            <w:webHidden/>
          </w:rPr>
          <w:t>29</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41" w:history="1">
        <w:r w:rsidR="00F02826" w:rsidRPr="00376598">
          <w:rPr>
            <w:rStyle w:val="a6"/>
            <w:noProof/>
          </w:rPr>
          <w:t>D.2</w:t>
        </w:r>
        <w:r w:rsidR="00F02826" w:rsidRPr="00376598">
          <w:rPr>
            <w:rStyle w:val="a6"/>
            <w:rFonts w:hint="eastAsia"/>
            <w:noProof/>
          </w:rPr>
          <w:t>泄压导管对容器设计强度的影响</w:t>
        </w:r>
        <w:r w:rsidR="00F02826">
          <w:rPr>
            <w:noProof/>
            <w:webHidden/>
          </w:rPr>
          <w:tab/>
        </w:r>
        <w:r w:rsidR="007132BF">
          <w:rPr>
            <w:noProof/>
            <w:webHidden/>
          </w:rPr>
          <w:fldChar w:fldCharType="begin"/>
        </w:r>
        <w:r w:rsidR="00F02826">
          <w:rPr>
            <w:noProof/>
            <w:webHidden/>
          </w:rPr>
          <w:instrText xml:space="preserve"> PAGEREF _Toc497310341 \h </w:instrText>
        </w:r>
        <w:r w:rsidR="007132BF">
          <w:rPr>
            <w:noProof/>
            <w:webHidden/>
          </w:rPr>
        </w:r>
        <w:r w:rsidR="007132BF">
          <w:rPr>
            <w:noProof/>
            <w:webHidden/>
          </w:rPr>
          <w:fldChar w:fldCharType="separate"/>
        </w:r>
        <w:r w:rsidR="00F02826">
          <w:rPr>
            <w:noProof/>
            <w:webHidden/>
          </w:rPr>
          <w:t>29</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42" w:history="1">
        <w:r w:rsidR="00F02826" w:rsidRPr="00376598">
          <w:rPr>
            <w:rStyle w:val="a6"/>
            <w:noProof/>
          </w:rPr>
          <w:t xml:space="preserve">D.3 </w:t>
        </w:r>
        <w:r w:rsidR="00F02826" w:rsidRPr="00376598">
          <w:rPr>
            <w:rStyle w:val="a6"/>
            <w:rFonts w:hint="eastAsia"/>
            <w:noProof/>
          </w:rPr>
          <w:t>泄压容器外部火焰长度与外部峰值压力</w:t>
        </w:r>
        <w:r w:rsidR="00F02826">
          <w:rPr>
            <w:noProof/>
            <w:webHidden/>
          </w:rPr>
          <w:tab/>
        </w:r>
        <w:r w:rsidR="007132BF">
          <w:rPr>
            <w:noProof/>
            <w:webHidden/>
          </w:rPr>
          <w:fldChar w:fldCharType="begin"/>
        </w:r>
        <w:r w:rsidR="00F02826">
          <w:rPr>
            <w:noProof/>
            <w:webHidden/>
          </w:rPr>
          <w:instrText xml:space="preserve"> PAGEREF _Toc497310342 \h </w:instrText>
        </w:r>
        <w:r w:rsidR="007132BF">
          <w:rPr>
            <w:noProof/>
            <w:webHidden/>
          </w:rPr>
        </w:r>
        <w:r w:rsidR="007132BF">
          <w:rPr>
            <w:noProof/>
            <w:webHidden/>
          </w:rPr>
          <w:fldChar w:fldCharType="separate"/>
        </w:r>
        <w:r w:rsidR="00F02826">
          <w:rPr>
            <w:noProof/>
            <w:webHidden/>
          </w:rPr>
          <w:t>29</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43" w:history="1">
        <w:r w:rsidR="00F02826" w:rsidRPr="00376598">
          <w:rPr>
            <w:rStyle w:val="a6"/>
            <w:noProof/>
          </w:rPr>
          <w:t xml:space="preserve">D.4 </w:t>
        </w:r>
        <w:r w:rsidR="00F02826" w:rsidRPr="00376598">
          <w:rPr>
            <w:rStyle w:val="a6"/>
            <w:rFonts w:hint="eastAsia"/>
            <w:noProof/>
          </w:rPr>
          <w:t>反冲力</w:t>
        </w:r>
        <w:r w:rsidR="00F02826">
          <w:rPr>
            <w:noProof/>
            <w:webHidden/>
          </w:rPr>
          <w:tab/>
        </w:r>
        <w:r w:rsidR="007132BF">
          <w:rPr>
            <w:noProof/>
            <w:webHidden/>
          </w:rPr>
          <w:fldChar w:fldCharType="begin"/>
        </w:r>
        <w:r w:rsidR="00F02826">
          <w:rPr>
            <w:noProof/>
            <w:webHidden/>
          </w:rPr>
          <w:instrText xml:space="preserve"> PAGEREF _Toc497310343 \h </w:instrText>
        </w:r>
        <w:r w:rsidR="007132BF">
          <w:rPr>
            <w:noProof/>
            <w:webHidden/>
          </w:rPr>
        </w:r>
        <w:r w:rsidR="007132BF">
          <w:rPr>
            <w:noProof/>
            <w:webHidden/>
          </w:rPr>
          <w:fldChar w:fldCharType="separate"/>
        </w:r>
        <w:r w:rsidR="00F02826">
          <w:rPr>
            <w:noProof/>
            <w:webHidden/>
          </w:rPr>
          <w:t>30</w:t>
        </w:r>
        <w:r w:rsidR="007132BF">
          <w:rPr>
            <w:noProof/>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44" w:history="1">
        <w:r w:rsidR="00F02826" w:rsidRPr="00376598">
          <w:rPr>
            <w:rStyle w:val="a6"/>
            <w:rFonts w:hint="eastAsia"/>
          </w:rPr>
          <w:t>附录</w:t>
        </w:r>
        <w:r w:rsidR="00F02826" w:rsidRPr="00376598">
          <w:rPr>
            <w:rStyle w:val="a6"/>
          </w:rPr>
          <w:t xml:space="preserve">  E</w:t>
        </w:r>
        <w:r w:rsidR="00F02826" w:rsidRPr="00376598">
          <w:rPr>
            <w:rStyle w:val="a6"/>
            <w:rFonts w:hint="eastAsia"/>
          </w:rPr>
          <w:t>（资料性附录）计算泄压面积时确定被保护容器</w:t>
        </w:r>
        <w:r w:rsidR="00F02826" w:rsidRPr="00376598">
          <w:rPr>
            <w:rStyle w:val="a6"/>
          </w:rPr>
          <w:t>/</w:t>
        </w:r>
        <w:r w:rsidR="00F02826" w:rsidRPr="00376598">
          <w:rPr>
            <w:rStyle w:val="a6"/>
            <w:rFonts w:hint="eastAsia"/>
          </w:rPr>
          <w:t>料仓的长径比</w:t>
        </w:r>
        <w:r w:rsidR="00F02826">
          <w:rPr>
            <w:webHidden/>
          </w:rPr>
          <w:tab/>
        </w:r>
        <w:r w:rsidR="007132BF">
          <w:rPr>
            <w:webHidden/>
          </w:rPr>
          <w:fldChar w:fldCharType="begin"/>
        </w:r>
        <w:r w:rsidR="00F02826">
          <w:rPr>
            <w:webHidden/>
          </w:rPr>
          <w:instrText xml:space="preserve"> PAGEREF _Toc497310344 \h </w:instrText>
        </w:r>
        <w:r w:rsidR="007132BF">
          <w:rPr>
            <w:webHidden/>
          </w:rPr>
        </w:r>
        <w:r w:rsidR="007132BF">
          <w:rPr>
            <w:webHidden/>
          </w:rPr>
          <w:fldChar w:fldCharType="separate"/>
        </w:r>
        <w:r w:rsidR="00F02826">
          <w:rPr>
            <w:webHidden/>
          </w:rPr>
          <w:t>31</w:t>
        </w:r>
        <w:r w:rsidR="007132BF">
          <w:rPr>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45" w:history="1">
        <w:r w:rsidR="00F02826" w:rsidRPr="00376598">
          <w:rPr>
            <w:rStyle w:val="a6"/>
            <w:noProof/>
          </w:rPr>
          <w:t xml:space="preserve">E.1 </w:t>
        </w:r>
        <w:r w:rsidR="00F02826" w:rsidRPr="00376598">
          <w:rPr>
            <w:rStyle w:val="a6"/>
            <w:rFonts w:hint="eastAsia"/>
            <w:noProof/>
          </w:rPr>
          <w:t>圆筒形容器顶部泄压</w:t>
        </w:r>
        <w:r w:rsidR="00F02826">
          <w:rPr>
            <w:noProof/>
            <w:webHidden/>
          </w:rPr>
          <w:tab/>
        </w:r>
        <w:r w:rsidR="007132BF">
          <w:rPr>
            <w:noProof/>
            <w:webHidden/>
          </w:rPr>
          <w:fldChar w:fldCharType="begin"/>
        </w:r>
        <w:r w:rsidR="00F02826">
          <w:rPr>
            <w:noProof/>
            <w:webHidden/>
          </w:rPr>
          <w:instrText xml:space="preserve"> PAGEREF _Toc497310345 \h </w:instrText>
        </w:r>
        <w:r w:rsidR="007132BF">
          <w:rPr>
            <w:noProof/>
            <w:webHidden/>
          </w:rPr>
        </w:r>
        <w:r w:rsidR="007132BF">
          <w:rPr>
            <w:noProof/>
            <w:webHidden/>
          </w:rPr>
          <w:fldChar w:fldCharType="separate"/>
        </w:r>
        <w:r w:rsidR="00F02826">
          <w:rPr>
            <w:noProof/>
            <w:webHidden/>
          </w:rPr>
          <w:t>31</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46" w:history="1">
        <w:r w:rsidR="00F02826" w:rsidRPr="00376598">
          <w:rPr>
            <w:rStyle w:val="a6"/>
            <w:noProof/>
          </w:rPr>
          <w:t xml:space="preserve">E.2 </w:t>
        </w:r>
        <w:r w:rsidR="00F02826" w:rsidRPr="00376598">
          <w:rPr>
            <w:rStyle w:val="a6"/>
            <w:rFonts w:hint="eastAsia"/>
            <w:noProof/>
          </w:rPr>
          <w:t>圆筒形容器侧面泄压</w:t>
        </w:r>
        <w:r w:rsidR="00F02826">
          <w:rPr>
            <w:noProof/>
            <w:webHidden/>
          </w:rPr>
          <w:tab/>
        </w:r>
        <w:r w:rsidR="007132BF">
          <w:rPr>
            <w:noProof/>
            <w:webHidden/>
          </w:rPr>
          <w:fldChar w:fldCharType="begin"/>
        </w:r>
        <w:r w:rsidR="00F02826">
          <w:rPr>
            <w:noProof/>
            <w:webHidden/>
          </w:rPr>
          <w:instrText xml:space="preserve"> PAGEREF _Toc497310346 \h </w:instrText>
        </w:r>
        <w:r w:rsidR="007132BF">
          <w:rPr>
            <w:noProof/>
            <w:webHidden/>
          </w:rPr>
        </w:r>
        <w:r w:rsidR="007132BF">
          <w:rPr>
            <w:noProof/>
            <w:webHidden/>
          </w:rPr>
          <w:fldChar w:fldCharType="separate"/>
        </w:r>
        <w:r w:rsidR="00F02826">
          <w:rPr>
            <w:noProof/>
            <w:webHidden/>
          </w:rPr>
          <w:t>32</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47" w:history="1">
        <w:r w:rsidR="00F02826" w:rsidRPr="00376598">
          <w:rPr>
            <w:rStyle w:val="a6"/>
            <w:noProof/>
          </w:rPr>
          <w:t xml:space="preserve">E.3 </w:t>
        </w:r>
        <w:r w:rsidR="00F02826" w:rsidRPr="00376598">
          <w:rPr>
            <w:rStyle w:val="a6"/>
            <w:rFonts w:hint="eastAsia"/>
            <w:noProof/>
          </w:rPr>
          <w:t>带椎体的圆筒形容器顶部泄压</w:t>
        </w:r>
        <w:r w:rsidR="00F02826">
          <w:rPr>
            <w:noProof/>
            <w:webHidden/>
          </w:rPr>
          <w:tab/>
        </w:r>
        <w:r w:rsidR="007132BF">
          <w:rPr>
            <w:noProof/>
            <w:webHidden/>
          </w:rPr>
          <w:fldChar w:fldCharType="begin"/>
        </w:r>
        <w:r w:rsidR="00F02826">
          <w:rPr>
            <w:noProof/>
            <w:webHidden/>
          </w:rPr>
          <w:instrText xml:space="preserve"> PAGEREF _Toc497310347 \h </w:instrText>
        </w:r>
        <w:r w:rsidR="007132BF">
          <w:rPr>
            <w:noProof/>
            <w:webHidden/>
          </w:rPr>
        </w:r>
        <w:r w:rsidR="007132BF">
          <w:rPr>
            <w:noProof/>
            <w:webHidden/>
          </w:rPr>
          <w:fldChar w:fldCharType="separate"/>
        </w:r>
        <w:r w:rsidR="00F02826">
          <w:rPr>
            <w:noProof/>
            <w:webHidden/>
          </w:rPr>
          <w:t>32</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48" w:history="1">
        <w:r w:rsidR="00F02826" w:rsidRPr="00376598">
          <w:rPr>
            <w:rStyle w:val="a6"/>
            <w:noProof/>
          </w:rPr>
          <w:t xml:space="preserve">E.4 </w:t>
        </w:r>
        <w:r w:rsidR="00F02826" w:rsidRPr="00376598">
          <w:rPr>
            <w:rStyle w:val="a6"/>
            <w:rFonts w:hint="eastAsia"/>
            <w:noProof/>
          </w:rPr>
          <w:t>带椎体的圆筒形容器侧面泄压（泄压口靠近椎体）</w:t>
        </w:r>
        <w:r w:rsidR="00F02826">
          <w:rPr>
            <w:noProof/>
            <w:webHidden/>
          </w:rPr>
          <w:tab/>
        </w:r>
        <w:r w:rsidR="007132BF">
          <w:rPr>
            <w:noProof/>
            <w:webHidden/>
          </w:rPr>
          <w:fldChar w:fldCharType="begin"/>
        </w:r>
        <w:r w:rsidR="00F02826">
          <w:rPr>
            <w:noProof/>
            <w:webHidden/>
          </w:rPr>
          <w:instrText xml:space="preserve"> PAGEREF _Toc497310348 \h </w:instrText>
        </w:r>
        <w:r w:rsidR="007132BF">
          <w:rPr>
            <w:noProof/>
            <w:webHidden/>
          </w:rPr>
        </w:r>
        <w:r w:rsidR="007132BF">
          <w:rPr>
            <w:noProof/>
            <w:webHidden/>
          </w:rPr>
          <w:fldChar w:fldCharType="separate"/>
        </w:r>
        <w:r w:rsidR="00F02826">
          <w:rPr>
            <w:noProof/>
            <w:webHidden/>
          </w:rPr>
          <w:t>33</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49" w:history="1">
        <w:r w:rsidR="00F02826" w:rsidRPr="00376598">
          <w:rPr>
            <w:rStyle w:val="a6"/>
            <w:noProof/>
          </w:rPr>
          <w:t xml:space="preserve">E.5 </w:t>
        </w:r>
        <w:r w:rsidR="00F02826" w:rsidRPr="00376598">
          <w:rPr>
            <w:rStyle w:val="a6"/>
            <w:rFonts w:hint="eastAsia"/>
            <w:noProof/>
          </w:rPr>
          <w:t>带椎体的方形容器侧面泄压</w:t>
        </w:r>
        <w:r w:rsidR="00F02826">
          <w:rPr>
            <w:noProof/>
            <w:webHidden/>
          </w:rPr>
          <w:tab/>
        </w:r>
        <w:r w:rsidR="007132BF">
          <w:rPr>
            <w:noProof/>
            <w:webHidden/>
          </w:rPr>
          <w:fldChar w:fldCharType="begin"/>
        </w:r>
        <w:r w:rsidR="00F02826">
          <w:rPr>
            <w:noProof/>
            <w:webHidden/>
          </w:rPr>
          <w:instrText xml:space="preserve"> PAGEREF _Toc497310349 \h </w:instrText>
        </w:r>
        <w:r w:rsidR="007132BF">
          <w:rPr>
            <w:noProof/>
            <w:webHidden/>
          </w:rPr>
        </w:r>
        <w:r w:rsidR="007132BF">
          <w:rPr>
            <w:noProof/>
            <w:webHidden/>
          </w:rPr>
          <w:fldChar w:fldCharType="separate"/>
        </w:r>
        <w:r w:rsidR="00F02826">
          <w:rPr>
            <w:noProof/>
            <w:webHidden/>
          </w:rPr>
          <w:t>33</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50" w:history="1">
        <w:r w:rsidR="00F02826" w:rsidRPr="00376598">
          <w:rPr>
            <w:rStyle w:val="a6"/>
            <w:noProof/>
          </w:rPr>
          <w:t xml:space="preserve">E.6 </w:t>
        </w:r>
        <w:r w:rsidR="00F02826" w:rsidRPr="00376598">
          <w:rPr>
            <w:rStyle w:val="a6"/>
            <w:rFonts w:hint="eastAsia"/>
            <w:noProof/>
          </w:rPr>
          <w:t>带椎体的方形容器侧面泄压（泄压口靠近椎体）</w:t>
        </w:r>
        <w:r w:rsidR="00F02826">
          <w:rPr>
            <w:noProof/>
            <w:webHidden/>
          </w:rPr>
          <w:tab/>
        </w:r>
        <w:r w:rsidR="007132BF">
          <w:rPr>
            <w:noProof/>
            <w:webHidden/>
          </w:rPr>
          <w:fldChar w:fldCharType="begin"/>
        </w:r>
        <w:r w:rsidR="00F02826">
          <w:rPr>
            <w:noProof/>
            <w:webHidden/>
          </w:rPr>
          <w:instrText xml:space="preserve"> PAGEREF _Toc497310350 \h </w:instrText>
        </w:r>
        <w:r w:rsidR="007132BF">
          <w:rPr>
            <w:noProof/>
            <w:webHidden/>
          </w:rPr>
        </w:r>
        <w:r w:rsidR="007132BF">
          <w:rPr>
            <w:noProof/>
            <w:webHidden/>
          </w:rPr>
          <w:fldChar w:fldCharType="separate"/>
        </w:r>
        <w:r w:rsidR="00F02826">
          <w:rPr>
            <w:noProof/>
            <w:webHidden/>
          </w:rPr>
          <w:t>34</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51" w:history="1">
        <w:r w:rsidR="00F02826" w:rsidRPr="00376598">
          <w:rPr>
            <w:rStyle w:val="a6"/>
            <w:noProof/>
          </w:rPr>
          <w:t xml:space="preserve">E.7 </w:t>
        </w:r>
        <w:r w:rsidR="00F02826" w:rsidRPr="00376598">
          <w:rPr>
            <w:rStyle w:val="a6"/>
            <w:rFonts w:hint="eastAsia"/>
            <w:noProof/>
          </w:rPr>
          <w:t>方椎和圆锥的体积计算</w:t>
        </w:r>
        <w:r w:rsidR="00F02826">
          <w:rPr>
            <w:noProof/>
            <w:webHidden/>
          </w:rPr>
          <w:tab/>
        </w:r>
        <w:r w:rsidR="007132BF">
          <w:rPr>
            <w:noProof/>
            <w:webHidden/>
          </w:rPr>
          <w:fldChar w:fldCharType="begin"/>
        </w:r>
        <w:r w:rsidR="00F02826">
          <w:rPr>
            <w:noProof/>
            <w:webHidden/>
          </w:rPr>
          <w:instrText xml:space="preserve"> PAGEREF _Toc497310351 \h </w:instrText>
        </w:r>
        <w:r w:rsidR="007132BF">
          <w:rPr>
            <w:noProof/>
            <w:webHidden/>
          </w:rPr>
        </w:r>
        <w:r w:rsidR="007132BF">
          <w:rPr>
            <w:noProof/>
            <w:webHidden/>
          </w:rPr>
          <w:fldChar w:fldCharType="separate"/>
        </w:r>
        <w:r w:rsidR="00F02826">
          <w:rPr>
            <w:noProof/>
            <w:webHidden/>
          </w:rPr>
          <w:t>35</w:t>
        </w:r>
        <w:r w:rsidR="007132BF">
          <w:rPr>
            <w:noProof/>
            <w:webHidden/>
          </w:rPr>
          <w:fldChar w:fldCharType="end"/>
        </w:r>
      </w:hyperlink>
    </w:p>
    <w:p w:rsidR="00F02826" w:rsidRDefault="0047130E">
      <w:pPr>
        <w:pStyle w:val="20"/>
        <w:tabs>
          <w:tab w:val="right" w:leader="dot" w:pos="9060"/>
        </w:tabs>
        <w:ind w:left="210"/>
        <w:rPr>
          <w:rFonts w:asciiTheme="minorHAnsi" w:eastAsiaTheme="minorEastAsia" w:hAnsiTheme="minorHAnsi" w:cstheme="minorBidi"/>
          <w:smallCaps w:val="0"/>
          <w:noProof/>
          <w:szCs w:val="22"/>
        </w:rPr>
      </w:pPr>
      <w:hyperlink w:anchor="_Toc497310352" w:history="1">
        <w:r w:rsidR="00F02826" w:rsidRPr="00376598">
          <w:rPr>
            <w:rStyle w:val="a6"/>
            <w:noProof/>
          </w:rPr>
          <w:t xml:space="preserve">E.8 </w:t>
        </w:r>
        <w:r w:rsidR="00F02826" w:rsidRPr="00376598">
          <w:rPr>
            <w:rStyle w:val="a6"/>
            <w:rFonts w:hint="eastAsia"/>
            <w:noProof/>
          </w:rPr>
          <w:t>带有椎体（料斗）的方形布袋除尘器的侧面泄压，泄压口靠近椎体</w:t>
        </w:r>
        <w:r w:rsidR="00F02826">
          <w:rPr>
            <w:noProof/>
            <w:webHidden/>
          </w:rPr>
          <w:tab/>
        </w:r>
        <w:r w:rsidR="007132BF">
          <w:rPr>
            <w:noProof/>
            <w:webHidden/>
          </w:rPr>
          <w:fldChar w:fldCharType="begin"/>
        </w:r>
        <w:r w:rsidR="00F02826">
          <w:rPr>
            <w:noProof/>
            <w:webHidden/>
          </w:rPr>
          <w:instrText xml:space="preserve"> PAGEREF _Toc497310352 \h </w:instrText>
        </w:r>
        <w:r w:rsidR="007132BF">
          <w:rPr>
            <w:noProof/>
            <w:webHidden/>
          </w:rPr>
        </w:r>
        <w:r w:rsidR="007132BF">
          <w:rPr>
            <w:noProof/>
            <w:webHidden/>
          </w:rPr>
          <w:fldChar w:fldCharType="separate"/>
        </w:r>
        <w:r w:rsidR="00F02826">
          <w:rPr>
            <w:noProof/>
            <w:webHidden/>
          </w:rPr>
          <w:t>36</w:t>
        </w:r>
        <w:r w:rsidR="007132BF">
          <w:rPr>
            <w:noProof/>
            <w:webHidden/>
          </w:rPr>
          <w:fldChar w:fldCharType="end"/>
        </w:r>
      </w:hyperlink>
    </w:p>
    <w:p w:rsidR="00F02826" w:rsidRDefault="0047130E">
      <w:pPr>
        <w:pStyle w:val="10"/>
        <w:rPr>
          <w:rFonts w:asciiTheme="minorHAnsi" w:eastAsiaTheme="minorEastAsia" w:hAnsiTheme="minorHAnsi" w:cstheme="minorBidi"/>
          <w:bCs w:val="0"/>
          <w:caps w:val="0"/>
          <w:szCs w:val="22"/>
        </w:rPr>
      </w:pPr>
      <w:hyperlink w:anchor="_Toc497310353" w:history="1">
        <w:r w:rsidR="00F02826" w:rsidRPr="00376598">
          <w:rPr>
            <w:rStyle w:val="a6"/>
            <w:rFonts w:hint="eastAsia"/>
          </w:rPr>
          <w:t>附录</w:t>
        </w:r>
        <w:r w:rsidR="00F02826" w:rsidRPr="00376598">
          <w:rPr>
            <w:rStyle w:val="a6"/>
          </w:rPr>
          <w:t xml:space="preserve">  F </w:t>
        </w:r>
        <w:r w:rsidR="00F02826" w:rsidRPr="00376598">
          <w:rPr>
            <w:rStyle w:val="a6"/>
            <w:rFonts w:hint="eastAsia"/>
          </w:rPr>
          <w:t>（资料性附录）导向板</w:t>
        </w:r>
        <w:r w:rsidR="00F02826">
          <w:rPr>
            <w:webHidden/>
          </w:rPr>
          <w:tab/>
        </w:r>
        <w:r w:rsidR="007132BF">
          <w:rPr>
            <w:webHidden/>
          </w:rPr>
          <w:fldChar w:fldCharType="begin"/>
        </w:r>
        <w:r w:rsidR="00F02826">
          <w:rPr>
            <w:webHidden/>
          </w:rPr>
          <w:instrText xml:space="preserve"> PAGEREF _Toc497310353 \h </w:instrText>
        </w:r>
        <w:r w:rsidR="007132BF">
          <w:rPr>
            <w:webHidden/>
          </w:rPr>
        </w:r>
        <w:r w:rsidR="007132BF">
          <w:rPr>
            <w:webHidden/>
          </w:rPr>
          <w:fldChar w:fldCharType="separate"/>
        </w:r>
        <w:r w:rsidR="00F02826">
          <w:rPr>
            <w:webHidden/>
          </w:rPr>
          <w:t>37</w:t>
        </w:r>
        <w:r w:rsidR="007132BF">
          <w:rPr>
            <w:webHidden/>
          </w:rPr>
          <w:fldChar w:fldCharType="end"/>
        </w:r>
      </w:hyperlink>
    </w:p>
    <w:p w:rsidR="009C1583" w:rsidRPr="00411705" w:rsidRDefault="007132BF" w:rsidP="002D2F4D">
      <w:pPr>
        <w:pStyle w:val="10"/>
      </w:pPr>
      <w:r>
        <w:rPr>
          <w:rStyle w:val="a6"/>
        </w:rPr>
        <w:fldChar w:fldCharType="end"/>
      </w:r>
    </w:p>
    <w:p w:rsidR="002D2F4D" w:rsidRPr="00411705" w:rsidRDefault="002D2F4D" w:rsidP="002D2F4D">
      <w:pPr>
        <w:pStyle w:val="10"/>
        <w:rPr>
          <w:sz w:val="32"/>
        </w:rPr>
        <w:sectPr w:rsidR="002D2F4D" w:rsidRPr="00411705" w:rsidSect="00BA29D5">
          <w:headerReference w:type="default" r:id="rId16"/>
          <w:footerReference w:type="even" r:id="rId17"/>
          <w:footerReference w:type="default" r:id="rId18"/>
          <w:type w:val="oddPage"/>
          <w:pgSz w:w="11906" w:h="16838"/>
          <w:pgMar w:top="1440" w:right="1418" w:bottom="1440" w:left="1418" w:header="851" w:footer="992" w:gutter="0"/>
          <w:pgNumType w:fmt="upperRoman" w:start="1"/>
          <w:cols w:space="425"/>
          <w:docGrid w:type="lines" w:linePitch="312"/>
        </w:sectPr>
      </w:pPr>
      <w:bookmarkStart w:id="2" w:name="_Toc56148722"/>
      <w:bookmarkStart w:id="3" w:name="_Toc56149045"/>
      <w:bookmarkStart w:id="4" w:name="_Toc56186168"/>
      <w:bookmarkStart w:id="5" w:name="_Toc56186449"/>
      <w:bookmarkStart w:id="6" w:name="_Toc56186630"/>
      <w:bookmarkStart w:id="7" w:name="_Toc56390489"/>
      <w:bookmarkStart w:id="8" w:name="_Toc56390571"/>
    </w:p>
    <w:p w:rsidR="009C1583" w:rsidRPr="002D2F4D" w:rsidRDefault="009C1583" w:rsidP="002D2F4D">
      <w:pPr>
        <w:pStyle w:val="afe"/>
      </w:pPr>
      <w:bookmarkStart w:id="9" w:name="_Toc497310301"/>
      <w:r w:rsidRPr="002D2F4D">
        <w:lastRenderedPageBreak/>
        <w:t>前    言</w:t>
      </w:r>
      <w:bookmarkEnd w:id="2"/>
      <w:bookmarkEnd w:id="3"/>
      <w:bookmarkEnd w:id="4"/>
      <w:bookmarkEnd w:id="5"/>
      <w:bookmarkEnd w:id="6"/>
      <w:bookmarkEnd w:id="7"/>
      <w:bookmarkEnd w:id="8"/>
      <w:bookmarkEnd w:id="9"/>
    </w:p>
    <w:p w:rsidR="009C1583" w:rsidRPr="002D2F4D" w:rsidRDefault="009C1583" w:rsidP="00552F95">
      <w:pPr>
        <w:pStyle w:val="aff4"/>
        <w:ind w:firstLine="420"/>
      </w:pPr>
      <w:r w:rsidRPr="002D2F4D">
        <w:t>本标准代替</w:t>
      </w:r>
      <w:r w:rsidRPr="002D2F4D">
        <w:t>GB/T 15605</w:t>
      </w:r>
      <w:r w:rsidR="00552F95">
        <w:t>-</w:t>
      </w:r>
      <w:r w:rsidR="00204166" w:rsidRPr="002D2F4D">
        <w:t>2008</w:t>
      </w:r>
      <w:r w:rsidR="00AC6625" w:rsidRPr="002D2F4D">
        <w:t>《</w:t>
      </w:r>
      <w:r w:rsidRPr="002D2F4D">
        <w:t>粉尘爆炸泄压指南</w:t>
      </w:r>
      <w:r w:rsidR="00AC6625" w:rsidRPr="002D2F4D">
        <w:t>》</w:t>
      </w:r>
      <w:r w:rsidRPr="002D2F4D">
        <w:t>。</w:t>
      </w:r>
    </w:p>
    <w:p w:rsidR="004C092C" w:rsidRPr="002D2F4D" w:rsidRDefault="004C092C" w:rsidP="00552F95">
      <w:pPr>
        <w:pStyle w:val="aff4"/>
        <w:ind w:firstLine="420"/>
      </w:pPr>
      <w:r w:rsidRPr="002D2F4D">
        <w:t>本标准是对</w:t>
      </w:r>
      <w:r w:rsidRPr="002D2F4D">
        <w:t>GB/T 15605</w:t>
      </w:r>
      <w:r w:rsidR="00552F95">
        <w:t>-</w:t>
      </w:r>
      <w:r w:rsidR="00204166" w:rsidRPr="002D2F4D">
        <w:t>2008</w:t>
      </w:r>
      <w:r w:rsidRPr="002D2F4D">
        <w:t>进行修订的标准。</w:t>
      </w:r>
    </w:p>
    <w:p w:rsidR="00552F95" w:rsidRPr="002D2F4D" w:rsidRDefault="00552F95" w:rsidP="00552F95">
      <w:pPr>
        <w:pStyle w:val="aff4"/>
        <w:ind w:firstLine="420"/>
      </w:pPr>
      <w:r w:rsidRPr="002D2F4D">
        <w:t>本标准与</w:t>
      </w:r>
      <w:r w:rsidRPr="002D2F4D">
        <w:t>GB/T 15605</w:t>
      </w:r>
      <w:r>
        <w:t>-</w:t>
      </w:r>
      <w:r w:rsidRPr="002D2F4D">
        <w:t>2008</w:t>
      </w:r>
      <w:r>
        <w:rPr>
          <w:rFonts w:hint="eastAsia"/>
        </w:rPr>
        <w:t>对比</w:t>
      </w:r>
      <w:r w:rsidRPr="002D2F4D">
        <w:t>，主要有如下变化：</w:t>
      </w:r>
    </w:p>
    <w:p w:rsidR="00552F95" w:rsidRPr="002D2F4D" w:rsidRDefault="00552F95" w:rsidP="00552F95">
      <w:pPr>
        <w:pStyle w:val="aff4"/>
        <w:ind w:firstLine="420"/>
      </w:pPr>
      <w:r>
        <w:t>——</w:t>
      </w:r>
      <w:r w:rsidRPr="002D2F4D">
        <w:t>GB/T 15605</w:t>
      </w:r>
      <w:r>
        <w:t>-</w:t>
      </w:r>
      <w:r w:rsidRPr="002D2F4D">
        <w:t>2008</w:t>
      </w:r>
      <w:r w:rsidRPr="002D2F4D">
        <w:t>是推荐性标准，本标准是强制性标准；</w:t>
      </w:r>
    </w:p>
    <w:p w:rsidR="00552F95" w:rsidRPr="002D2F4D" w:rsidRDefault="00552F95" w:rsidP="00552F95">
      <w:pPr>
        <w:pStyle w:val="aff4"/>
        <w:ind w:firstLine="420"/>
      </w:pPr>
      <w:r>
        <w:t>——</w:t>
      </w:r>
      <w:r w:rsidRPr="002D2F4D">
        <w:rPr>
          <w:rFonts w:hint="eastAsia"/>
        </w:rPr>
        <w:t>增加了</w:t>
      </w:r>
      <w:r w:rsidR="005A1471">
        <w:rPr>
          <w:rFonts w:hint="eastAsia"/>
        </w:rPr>
        <w:t>《建筑设计防火规范》</w:t>
      </w:r>
      <w:r>
        <w:rPr>
          <w:rFonts w:hint="eastAsia"/>
        </w:rPr>
        <w:t>《</w:t>
      </w:r>
      <w:r w:rsidRPr="00F80DD8">
        <w:rPr>
          <w:rFonts w:hint="eastAsia"/>
        </w:rPr>
        <w:t>可燃性粉尘环境用电气设备第</w:t>
      </w:r>
      <w:r w:rsidRPr="00F80DD8">
        <w:rPr>
          <w:rFonts w:hint="eastAsia"/>
        </w:rPr>
        <w:t>1</w:t>
      </w:r>
      <w:r w:rsidRPr="00F80DD8">
        <w:rPr>
          <w:rFonts w:hint="eastAsia"/>
        </w:rPr>
        <w:t>部分：通用要求</w:t>
      </w:r>
      <w:r>
        <w:rPr>
          <w:rFonts w:hint="eastAsia"/>
        </w:rPr>
        <w:t>》、《</w:t>
      </w:r>
      <w:r w:rsidRPr="00F80DD8">
        <w:rPr>
          <w:rFonts w:hint="eastAsia"/>
        </w:rPr>
        <w:t>耐爆炸设备</w:t>
      </w:r>
      <w:r>
        <w:rPr>
          <w:rFonts w:hint="eastAsia"/>
        </w:rPr>
        <w:t>》、《</w:t>
      </w:r>
      <w:r w:rsidRPr="00F80DD8">
        <w:rPr>
          <w:rFonts w:hint="eastAsia"/>
        </w:rPr>
        <w:t>抑制爆炸系统</w:t>
      </w:r>
      <w:r>
        <w:rPr>
          <w:rFonts w:hint="eastAsia"/>
        </w:rPr>
        <w:t>》和《</w:t>
      </w:r>
      <w:r w:rsidRPr="00F80DD8">
        <w:rPr>
          <w:rFonts w:hint="eastAsia"/>
        </w:rPr>
        <w:t>爆炸泄压装置技术要求</w:t>
      </w:r>
      <w:r>
        <w:rPr>
          <w:rFonts w:hint="eastAsia"/>
        </w:rPr>
        <w:t>》</w:t>
      </w:r>
      <w:r w:rsidRPr="002D2F4D">
        <w:rPr>
          <w:rFonts w:hint="eastAsia"/>
        </w:rPr>
        <w:t>的规范性引用文件（</w:t>
      </w:r>
      <w:r w:rsidRPr="002D2F4D">
        <w:rPr>
          <w:rFonts w:hint="eastAsia"/>
        </w:rPr>
        <w:t>2</w:t>
      </w:r>
      <w:r w:rsidRPr="002D2F4D">
        <w:t>008</w:t>
      </w:r>
      <w:r w:rsidRPr="002D2F4D">
        <w:rPr>
          <w:rFonts w:hint="eastAsia"/>
        </w:rPr>
        <w:t>版的第</w:t>
      </w:r>
      <w:r w:rsidRPr="002D2F4D">
        <w:rPr>
          <w:rFonts w:hint="eastAsia"/>
        </w:rPr>
        <w:t>2</w:t>
      </w:r>
      <w:r w:rsidRPr="002D2F4D">
        <w:rPr>
          <w:rFonts w:hint="eastAsia"/>
        </w:rPr>
        <w:t>章，本版的第</w:t>
      </w:r>
      <w:r w:rsidRPr="002D2F4D">
        <w:rPr>
          <w:rFonts w:hint="eastAsia"/>
        </w:rPr>
        <w:t>2</w:t>
      </w:r>
      <w:r w:rsidRPr="002D2F4D">
        <w:rPr>
          <w:rFonts w:hint="eastAsia"/>
        </w:rPr>
        <w:t>章）；</w:t>
      </w:r>
    </w:p>
    <w:p w:rsidR="00552F95" w:rsidRPr="002D2F4D" w:rsidRDefault="00552F95" w:rsidP="00552F95">
      <w:pPr>
        <w:pStyle w:val="aff4"/>
        <w:ind w:firstLine="420"/>
      </w:pPr>
      <w:r>
        <w:t>——</w:t>
      </w:r>
      <w:r w:rsidRPr="002D2F4D">
        <w:rPr>
          <w:rFonts w:hint="eastAsia"/>
        </w:rPr>
        <w:t>增加</w:t>
      </w:r>
      <w:proofErr w:type="gramStart"/>
      <w:r w:rsidRPr="002D2F4D">
        <w:rPr>
          <w:rFonts w:hint="eastAsia"/>
        </w:rPr>
        <w:t>了</w:t>
      </w:r>
      <w:r w:rsidRPr="00501E3E">
        <w:rPr>
          <w:rFonts w:hint="eastAsia"/>
        </w:rPr>
        <w:t>围包体</w:t>
      </w:r>
      <w:proofErr w:type="gramEnd"/>
      <w:r w:rsidRPr="00501E3E">
        <w:rPr>
          <w:rFonts w:hint="eastAsia"/>
        </w:rPr>
        <w:t>、粉尘爆轰、热失控反应、异相混合物、理论泄压面积、真空消除器、无火焰爆炸泄压、无火焰爆炸泄压装置、基准泄压元件、气氛</w:t>
      </w:r>
      <w:proofErr w:type="gramStart"/>
      <w:r w:rsidRPr="00501E3E">
        <w:rPr>
          <w:rFonts w:hint="eastAsia"/>
        </w:rPr>
        <w:t>惰</w:t>
      </w:r>
      <w:proofErr w:type="gramEnd"/>
      <w:r w:rsidRPr="00501E3E">
        <w:rPr>
          <w:rFonts w:hint="eastAsia"/>
        </w:rPr>
        <w:t>化、完全气氛</w:t>
      </w:r>
      <w:proofErr w:type="gramStart"/>
      <w:r w:rsidRPr="00501E3E">
        <w:rPr>
          <w:rFonts w:hint="eastAsia"/>
        </w:rPr>
        <w:t>惰</w:t>
      </w:r>
      <w:proofErr w:type="gramEnd"/>
      <w:r w:rsidRPr="00501E3E">
        <w:rPr>
          <w:rFonts w:hint="eastAsia"/>
        </w:rPr>
        <w:t>化、粉体</w:t>
      </w:r>
      <w:proofErr w:type="gramStart"/>
      <w:r w:rsidRPr="00501E3E">
        <w:rPr>
          <w:rFonts w:hint="eastAsia"/>
        </w:rPr>
        <w:t>惰</w:t>
      </w:r>
      <w:proofErr w:type="gramEnd"/>
      <w:r w:rsidRPr="00501E3E">
        <w:rPr>
          <w:rFonts w:hint="eastAsia"/>
        </w:rPr>
        <w:t>化、完全粉体</w:t>
      </w:r>
      <w:proofErr w:type="gramStart"/>
      <w:r w:rsidRPr="00501E3E">
        <w:rPr>
          <w:rFonts w:hint="eastAsia"/>
        </w:rPr>
        <w:t>惰</w:t>
      </w:r>
      <w:proofErr w:type="gramEnd"/>
      <w:r w:rsidRPr="00501E3E">
        <w:rPr>
          <w:rFonts w:hint="eastAsia"/>
        </w:rPr>
        <w:t>化</w:t>
      </w:r>
      <w:r w:rsidRPr="002D2F4D">
        <w:rPr>
          <w:rFonts w:hint="eastAsia"/>
        </w:rPr>
        <w:t>等术语，删除了</w:t>
      </w:r>
      <w:r w:rsidRPr="00501E3E">
        <w:rPr>
          <w:rFonts w:hint="eastAsia"/>
        </w:rPr>
        <w:t>开启压力</w:t>
      </w:r>
      <w:r>
        <w:rPr>
          <w:rFonts w:hint="eastAsia"/>
        </w:rPr>
        <w:t>、动</w:t>
      </w:r>
      <w:r w:rsidRPr="00501E3E">
        <w:rPr>
          <w:rFonts w:hint="eastAsia"/>
        </w:rPr>
        <w:t>开启压力</w:t>
      </w:r>
      <w:r>
        <w:rPr>
          <w:rFonts w:hint="eastAsia"/>
        </w:rPr>
        <w:t>、</w:t>
      </w:r>
      <w:r w:rsidRPr="00501E3E">
        <w:rPr>
          <w:rFonts w:hint="eastAsia"/>
        </w:rPr>
        <w:t>泄爆压</w:t>
      </w:r>
      <w:proofErr w:type="gramStart"/>
      <w:r w:rsidRPr="00501E3E">
        <w:rPr>
          <w:rFonts w:hint="eastAsia"/>
        </w:rPr>
        <w:t>力上升</w:t>
      </w:r>
      <w:proofErr w:type="gramEnd"/>
      <w:r w:rsidRPr="00501E3E">
        <w:rPr>
          <w:rFonts w:hint="eastAsia"/>
        </w:rPr>
        <w:t>速率</w:t>
      </w:r>
      <w:r>
        <w:rPr>
          <w:rFonts w:hint="eastAsia"/>
        </w:rPr>
        <w:t>、</w:t>
      </w:r>
      <w:r w:rsidRPr="00501E3E">
        <w:rPr>
          <w:rFonts w:hint="eastAsia"/>
        </w:rPr>
        <w:t>最大</w:t>
      </w:r>
      <w:proofErr w:type="gramStart"/>
      <w:r w:rsidRPr="00501E3E">
        <w:rPr>
          <w:rFonts w:hint="eastAsia"/>
        </w:rPr>
        <w:t>泄</w:t>
      </w:r>
      <w:proofErr w:type="gramEnd"/>
      <w:r w:rsidRPr="00501E3E">
        <w:rPr>
          <w:rFonts w:hint="eastAsia"/>
        </w:rPr>
        <w:t>爆压</w:t>
      </w:r>
      <w:proofErr w:type="gramStart"/>
      <w:r w:rsidRPr="00501E3E">
        <w:rPr>
          <w:rFonts w:hint="eastAsia"/>
        </w:rPr>
        <w:t>力上升</w:t>
      </w:r>
      <w:proofErr w:type="gramEnd"/>
      <w:r w:rsidRPr="00501E3E">
        <w:rPr>
          <w:rFonts w:hint="eastAsia"/>
        </w:rPr>
        <w:t>速率</w:t>
      </w:r>
      <w:r>
        <w:rPr>
          <w:rFonts w:hint="eastAsia"/>
        </w:rPr>
        <w:t>、泄压元件、</w:t>
      </w:r>
      <w:r w:rsidRPr="00501E3E">
        <w:rPr>
          <w:rFonts w:hint="eastAsia"/>
        </w:rPr>
        <w:t>当量直径</w:t>
      </w:r>
      <w:r>
        <w:rPr>
          <w:rFonts w:hint="eastAsia"/>
        </w:rPr>
        <w:t>、</w:t>
      </w:r>
      <w:r w:rsidRPr="00501E3E">
        <w:rPr>
          <w:rFonts w:hint="eastAsia"/>
        </w:rPr>
        <w:t>长径比</w:t>
      </w:r>
      <w:r>
        <w:rPr>
          <w:rFonts w:hint="eastAsia"/>
        </w:rPr>
        <w:t>、</w:t>
      </w:r>
      <w:r w:rsidRPr="00501E3E">
        <w:rPr>
          <w:rFonts w:hint="eastAsia"/>
        </w:rPr>
        <w:t>火焰长度</w:t>
      </w:r>
      <w:r w:rsidRPr="00501E3E">
        <w:rPr>
          <w:rFonts w:hint="eastAsia"/>
        </w:rPr>
        <w:t>/</w:t>
      </w:r>
      <w:r w:rsidRPr="00501E3E">
        <w:rPr>
          <w:rFonts w:hint="eastAsia"/>
        </w:rPr>
        <w:t>外部峰值压力</w:t>
      </w:r>
      <w:r>
        <w:rPr>
          <w:rFonts w:hint="eastAsia"/>
        </w:rPr>
        <w:t>、</w:t>
      </w:r>
      <w:r w:rsidRPr="00501E3E">
        <w:rPr>
          <w:rFonts w:hint="eastAsia"/>
        </w:rPr>
        <w:t>反冲持续时间</w:t>
      </w:r>
      <w:r>
        <w:rPr>
          <w:rFonts w:hint="eastAsia"/>
        </w:rPr>
        <w:t>、</w:t>
      </w:r>
      <w:r w:rsidRPr="00501E3E">
        <w:rPr>
          <w:rFonts w:hint="eastAsia"/>
        </w:rPr>
        <w:t>最大反冲力</w:t>
      </w:r>
      <w:r>
        <w:rPr>
          <w:rFonts w:hint="eastAsia"/>
        </w:rPr>
        <w:t>、</w:t>
      </w:r>
      <w:proofErr w:type="gramStart"/>
      <w:r w:rsidR="00640207">
        <w:rPr>
          <w:rFonts w:hint="eastAsia"/>
        </w:rPr>
        <w:t>耐</w:t>
      </w:r>
      <w:r w:rsidRPr="00501E3E">
        <w:rPr>
          <w:rFonts w:hint="eastAsia"/>
        </w:rPr>
        <w:t>爆性</w:t>
      </w:r>
      <w:r w:rsidRPr="002D2F4D">
        <w:rPr>
          <w:rFonts w:hint="eastAsia"/>
        </w:rPr>
        <w:t>等</w:t>
      </w:r>
      <w:proofErr w:type="gramEnd"/>
      <w:r w:rsidRPr="002D2F4D">
        <w:rPr>
          <w:rFonts w:hint="eastAsia"/>
        </w:rPr>
        <w:t>术语</w:t>
      </w:r>
      <w:r>
        <w:rPr>
          <w:rFonts w:hint="eastAsia"/>
        </w:rPr>
        <w:t>，修改了</w:t>
      </w:r>
      <w:r w:rsidRPr="00501E3E">
        <w:rPr>
          <w:rFonts w:hint="eastAsia"/>
        </w:rPr>
        <w:t>泄爆压力</w:t>
      </w:r>
      <w:r>
        <w:rPr>
          <w:rFonts w:hint="eastAsia"/>
        </w:rPr>
        <w:t>、</w:t>
      </w:r>
      <w:r w:rsidRPr="00501E3E">
        <w:rPr>
          <w:rFonts w:hint="eastAsia"/>
        </w:rPr>
        <w:t>最大</w:t>
      </w:r>
      <w:proofErr w:type="gramStart"/>
      <w:r w:rsidRPr="00501E3E">
        <w:rPr>
          <w:rFonts w:hint="eastAsia"/>
        </w:rPr>
        <w:t>泄</w:t>
      </w:r>
      <w:proofErr w:type="gramEnd"/>
      <w:r w:rsidRPr="00501E3E">
        <w:rPr>
          <w:rFonts w:hint="eastAsia"/>
        </w:rPr>
        <w:t>爆压力</w:t>
      </w:r>
      <w:r>
        <w:rPr>
          <w:rFonts w:hint="eastAsia"/>
        </w:rPr>
        <w:t>、</w:t>
      </w:r>
      <w:r w:rsidRPr="00501E3E">
        <w:rPr>
          <w:rFonts w:hint="eastAsia"/>
        </w:rPr>
        <w:t>泄压面积</w:t>
      </w:r>
      <w:r>
        <w:rPr>
          <w:rFonts w:hint="eastAsia"/>
        </w:rPr>
        <w:t>、</w:t>
      </w:r>
      <w:r w:rsidRPr="00501E3E">
        <w:rPr>
          <w:rFonts w:hint="eastAsia"/>
        </w:rPr>
        <w:t>泄压装置</w:t>
      </w:r>
      <w:r>
        <w:rPr>
          <w:rFonts w:hint="eastAsia"/>
        </w:rPr>
        <w:t>、</w:t>
      </w:r>
      <w:r w:rsidRPr="00501E3E">
        <w:rPr>
          <w:rFonts w:hint="eastAsia"/>
        </w:rPr>
        <w:t>爆破片</w:t>
      </w:r>
      <w:r w:rsidRPr="00501E3E">
        <w:rPr>
          <w:rFonts w:hint="eastAsia"/>
        </w:rPr>
        <w:t>/</w:t>
      </w:r>
      <w:r w:rsidRPr="00501E3E">
        <w:rPr>
          <w:rFonts w:hint="eastAsia"/>
        </w:rPr>
        <w:t>爆破膜</w:t>
      </w:r>
      <w:r>
        <w:rPr>
          <w:rFonts w:hint="eastAsia"/>
        </w:rPr>
        <w:t>、</w:t>
      </w:r>
      <w:r w:rsidRPr="002D2F4D">
        <w:rPr>
          <w:rFonts w:hint="eastAsia"/>
        </w:rPr>
        <w:t>等术语（</w:t>
      </w:r>
      <w:r w:rsidRPr="002D2F4D">
        <w:rPr>
          <w:rFonts w:hint="eastAsia"/>
        </w:rPr>
        <w:t>2</w:t>
      </w:r>
      <w:r w:rsidRPr="002D2F4D">
        <w:t>008</w:t>
      </w:r>
      <w:r w:rsidRPr="002D2F4D">
        <w:rPr>
          <w:rFonts w:hint="eastAsia"/>
        </w:rPr>
        <w:t>版的第</w:t>
      </w:r>
      <w:r w:rsidRPr="002D2F4D">
        <w:rPr>
          <w:rFonts w:hint="eastAsia"/>
        </w:rPr>
        <w:t>3</w:t>
      </w:r>
      <w:r w:rsidRPr="002D2F4D">
        <w:rPr>
          <w:rFonts w:hint="eastAsia"/>
        </w:rPr>
        <w:t>章，本版的第</w:t>
      </w:r>
      <w:r w:rsidRPr="002D2F4D">
        <w:rPr>
          <w:rFonts w:hint="eastAsia"/>
        </w:rPr>
        <w:t>3</w:t>
      </w:r>
      <w:r w:rsidRPr="002D2F4D">
        <w:rPr>
          <w:rFonts w:hint="eastAsia"/>
        </w:rPr>
        <w:t>章）；</w:t>
      </w:r>
    </w:p>
    <w:p w:rsidR="00552F95" w:rsidRPr="002D2F4D" w:rsidRDefault="00552F95" w:rsidP="00552F95">
      <w:pPr>
        <w:pStyle w:val="aff4"/>
        <w:ind w:firstLine="420"/>
      </w:pPr>
      <w:r>
        <w:t>——</w:t>
      </w:r>
      <w:r w:rsidRPr="002D2F4D">
        <w:rPr>
          <w:rFonts w:hint="eastAsia"/>
        </w:rPr>
        <w:t>2</w:t>
      </w:r>
      <w:r w:rsidRPr="002D2F4D">
        <w:t>008</w:t>
      </w:r>
      <w:r w:rsidRPr="002D2F4D">
        <w:rPr>
          <w:rFonts w:hint="eastAsia"/>
        </w:rPr>
        <w:t>版的</w:t>
      </w:r>
      <w:r w:rsidRPr="002D2F4D">
        <w:t>第</w:t>
      </w:r>
      <w:r w:rsidRPr="002D2F4D">
        <w:t>4</w:t>
      </w:r>
      <w:r w:rsidRPr="002D2F4D">
        <w:t>章</w:t>
      </w:r>
      <w:r w:rsidRPr="002D2F4D">
        <w:t>“</w:t>
      </w:r>
      <w:r w:rsidRPr="002D2F4D">
        <w:t>爆炸泄压的应用</w:t>
      </w:r>
      <w:r w:rsidRPr="002D2F4D">
        <w:t>”</w:t>
      </w:r>
      <w:r w:rsidRPr="002D2F4D">
        <w:t>改为</w:t>
      </w:r>
      <w:r w:rsidRPr="002D2F4D">
        <w:rPr>
          <w:rFonts w:hint="eastAsia"/>
        </w:rPr>
        <w:t>本版第</w:t>
      </w:r>
      <w:r w:rsidRPr="002D2F4D">
        <w:rPr>
          <w:rFonts w:hint="eastAsia"/>
        </w:rPr>
        <w:t>4</w:t>
      </w:r>
      <w:r w:rsidRPr="002D2F4D">
        <w:rPr>
          <w:rFonts w:hint="eastAsia"/>
        </w:rPr>
        <w:t>章</w:t>
      </w:r>
      <w:r>
        <w:rPr>
          <w:rFonts w:hint="eastAsia"/>
        </w:rPr>
        <w:t>“</w:t>
      </w:r>
      <w:r w:rsidRPr="002D2F4D">
        <w:t>一般</w:t>
      </w:r>
      <w:r w:rsidRPr="002D2F4D">
        <w:rPr>
          <w:rFonts w:hint="eastAsia"/>
        </w:rPr>
        <w:t>要求</w:t>
      </w:r>
      <w:r>
        <w:rPr>
          <w:rFonts w:hint="eastAsia"/>
        </w:rPr>
        <w:t>”</w:t>
      </w:r>
      <w:r w:rsidRPr="002D2F4D">
        <w:rPr>
          <w:rFonts w:hint="eastAsia"/>
        </w:rPr>
        <w:t>。本版第</w:t>
      </w:r>
      <w:r w:rsidRPr="002D2F4D">
        <w:rPr>
          <w:rFonts w:hint="eastAsia"/>
        </w:rPr>
        <w:t>4</w:t>
      </w:r>
      <w:r w:rsidRPr="002D2F4D">
        <w:rPr>
          <w:rFonts w:hint="eastAsia"/>
        </w:rPr>
        <w:t>章的重要改动为：</w:t>
      </w:r>
      <w:r w:rsidRPr="002D2F4D">
        <w:t>增加了在没有采取其它预防或控制爆炸措施的情况下，应采用爆炸泄压措施的条款</w:t>
      </w:r>
      <w:r>
        <w:rPr>
          <w:rFonts w:hint="eastAsia"/>
        </w:rPr>
        <w:t>；</w:t>
      </w:r>
      <w:r w:rsidRPr="002D2F4D">
        <w:rPr>
          <w:rFonts w:hint="eastAsia"/>
        </w:rPr>
        <w:t>增加了允许不采用泄压措施的豁免条款</w:t>
      </w:r>
      <w:r>
        <w:rPr>
          <w:rFonts w:hint="eastAsia"/>
        </w:rPr>
        <w:t>；增加了泄压导管的一般规定；将“</w:t>
      </w:r>
      <w:r>
        <w:rPr>
          <w:rFonts w:hint="eastAsia"/>
        </w:rPr>
        <w:t xml:space="preserve">4.4 </w:t>
      </w:r>
      <w:r w:rsidRPr="00463F98">
        <w:rPr>
          <w:rFonts w:hint="eastAsia"/>
        </w:rPr>
        <w:t>容器、筒仓、管道组合系统内的爆炸泄压</w:t>
      </w:r>
      <w:r>
        <w:rPr>
          <w:rFonts w:hint="eastAsia"/>
        </w:rPr>
        <w:t>”调整到“</w:t>
      </w:r>
      <w:r w:rsidRPr="00463F98">
        <w:rPr>
          <w:rFonts w:hint="eastAsia"/>
        </w:rPr>
        <w:t xml:space="preserve">5.4 </w:t>
      </w:r>
      <w:r w:rsidRPr="00463F98">
        <w:rPr>
          <w:rFonts w:hint="eastAsia"/>
        </w:rPr>
        <w:t>互相连通的容器系统的爆炸防护</w:t>
      </w:r>
      <w:r>
        <w:rPr>
          <w:rFonts w:hint="eastAsia"/>
        </w:rPr>
        <w:t>”</w:t>
      </w:r>
      <w:r w:rsidRPr="002D2F4D">
        <w:rPr>
          <w:rFonts w:hint="eastAsia"/>
        </w:rPr>
        <w:t>（</w:t>
      </w:r>
      <w:r w:rsidRPr="002D2F4D">
        <w:rPr>
          <w:rFonts w:hint="eastAsia"/>
        </w:rPr>
        <w:t>2008</w:t>
      </w:r>
      <w:r w:rsidRPr="002D2F4D">
        <w:rPr>
          <w:rFonts w:hint="eastAsia"/>
        </w:rPr>
        <w:t>版的第</w:t>
      </w:r>
      <w:r w:rsidRPr="002D2F4D">
        <w:rPr>
          <w:rFonts w:hint="eastAsia"/>
        </w:rPr>
        <w:t>4</w:t>
      </w:r>
      <w:r w:rsidRPr="002D2F4D">
        <w:rPr>
          <w:rFonts w:hint="eastAsia"/>
        </w:rPr>
        <w:t>章；本版的第</w:t>
      </w:r>
      <w:r w:rsidRPr="002D2F4D">
        <w:rPr>
          <w:rFonts w:hint="eastAsia"/>
        </w:rPr>
        <w:t>4</w:t>
      </w:r>
      <w:r w:rsidRPr="002D2F4D">
        <w:rPr>
          <w:rFonts w:hint="eastAsia"/>
        </w:rPr>
        <w:t>章）；</w:t>
      </w:r>
      <w:r w:rsidR="005A1471">
        <w:rPr>
          <w:rFonts w:hint="eastAsia"/>
        </w:rPr>
        <w:t>将“</w:t>
      </w:r>
      <w:r w:rsidR="005A1471">
        <w:rPr>
          <w:rFonts w:hint="eastAsia"/>
        </w:rPr>
        <w:t xml:space="preserve">4.2 </w:t>
      </w:r>
      <w:r w:rsidR="005A1471">
        <w:rPr>
          <w:rFonts w:hint="eastAsia"/>
        </w:rPr>
        <w:t>建筑物的爆炸泄压”调整到“</w:t>
      </w:r>
      <w:r w:rsidR="005A1471">
        <w:rPr>
          <w:rFonts w:hint="eastAsia"/>
        </w:rPr>
        <w:t xml:space="preserve">4.4 </w:t>
      </w:r>
      <w:r w:rsidR="005A1471">
        <w:rPr>
          <w:rFonts w:hint="eastAsia"/>
        </w:rPr>
        <w:t>建构筑物的泄压”（</w:t>
      </w:r>
      <w:r w:rsidR="005A1471">
        <w:rPr>
          <w:rFonts w:hint="eastAsia"/>
        </w:rPr>
        <w:t>2008</w:t>
      </w:r>
      <w:r w:rsidR="005A1471">
        <w:rPr>
          <w:rFonts w:hint="eastAsia"/>
        </w:rPr>
        <w:t>版的</w:t>
      </w:r>
      <w:r w:rsidR="005A1471">
        <w:rPr>
          <w:rFonts w:hint="eastAsia"/>
        </w:rPr>
        <w:t>4.2</w:t>
      </w:r>
      <w:r w:rsidR="005A1471">
        <w:rPr>
          <w:rFonts w:hint="eastAsia"/>
        </w:rPr>
        <w:t>；本版的</w:t>
      </w:r>
      <w:r w:rsidR="005A1471">
        <w:rPr>
          <w:rFonts w:hint="eastAsia"/>
        </w:rPr>
        <w:t>4.4</w:t>
      </w:r>
      <w:r w:rsidR="005A1471">
        <w:rPr>
          <w:rFonts w:hint="eastAsia"/>
        </w:rPr>
        <w:t>）</w:t>
      </w:r>
      <w:r w:rsidR="004F3B3F">
        <w:rPr>
          <w:rFonts w:hint="eastAsia"/>
        </w:rPr>
        <w:t>；</w:t>
      </w:r>
    </w:p>
    <w:p w:rsidR="00552F95" w:rsidRDefault="00552F95" w:rsidP="00552F95">
      <w:pPr>
        <w:pStyle w:val="aff4"/>
        <w:ind w:firstLine="420"/>
      </w:pPr>
      <w:r>
        <w:t>——</w:t>
      </w:r>
      <w:r w:rsidRPr="002D2F4D">
        <w:rPr>
          <w:rFonts w:hint="eastAsia"/>
        </w:rPr>
        <w:t>修改了容器泄压面积：</w:t>
      </w:r>
      <w:r w:rsidRPr="002D2F4D">
        <w:rPr>
          <w:rFonts w:hint="eastAsia"/>
        </w:rPr>
        <w:t>2008</w:t>
      </w:r>
      <w:r w:rsidRPr="002D2F4D">
        <w:rPr>
          <w:rFonts w:hint="eastAsia"/>
        </w:rPr>
        <w:t>版采用</w:t>
      </w:r>
      <w:r w:rsidRPr="002D2F4D">
        <w:rPr>
          <w:rFonts w:hint="eastAsia"/>
        </w:rPr>
        <w:t>VDI 3673:2002</w:t>
      </w:r>
      <w:r w:rsidRPr="002D2F4D">
        <w:rPr>
          <w:rFonts w:hint="eastAsia"/>
        </w:rPr>
        <w:t>的计算方法，本版采用</w:t>
      </w:r>
      <w:r w:rsidRPr="002D2F4D">
        <w:rPr>
          <w:rFonts w:hint="eastAsia"/>
        </w:rPr>
        <w:t>EN 14491</w:t>
      </w:r>
      <w:r>
        <w:rPr>
          <w:rFonts w:hint="eastAsia"/>
        </w:rPr>
        <w:t>:</w:t>
      </w:r>
      <w:r w:rsidRPr="002D2F4D">
        <w:rPr>
          <w:rFonts w:hint="eastAsia"/>
        </w:rPr>
        <w:t>2012</w:t>
      </w:r>
      <w:r w:rsidRPr="002D2F4D">
        <w:rPr>
          <w:rFonts w:hint="eastAsia"/>
        </w:rPr>
        <w:t>的计算方法（</w:t>
      </w:r>
      <w:r w:rsidRPr="002D2F4D">
        <w:rPr>
          <w:rFonts w:hint="eastAsia"/>
        </w:rPr>
        <w:t>2008</w:t>
      </w:r>
      <w:r w:rsidRPr="002D2F4D">
        <w:rPr>
          <w:rFonts w:hint="eastAsia"/>
        </w:rPr>
        <w:t>版的第</w:t>
      </w:r>
      <w:r w:rsidRPr="002D2F4D">
        <w:rPr>
          <w:rFonts w:hint="eastAsia"/>
        </w:rPr>
        <w:t>5</w:t>
      </w:r>
      <w:r w:rsidRPr="002D2F4D">
        <w:rPr>
          <w:rFonts w:hint="eastAsia"/>
        </w:rPr>
        <w:t>章；本版的第</w:t>
      </w:r>
      <w:r w:rsidRPr="002D2F4D">
        <w:rPr>
          <w:rFonts w:hint="eastAsia"/>
        </w:rPr>
        <w:t>5</w:t>
      </w:r>
      <w:r w:rsidRPr="002D2F4D">
        <w:rPr>
          <w:rFonts w:hint="eastAsia"/>
        </w:rPr>
        <w:t>章）；</w:t>
      </w:r>
    </w:p>
    <w:p w:rsidR="005A1471" w:rsidRPr="005A1471" w:rsidRDefault="005A1471" w:rsidP="005A1471">
      <w:pPr>
        <w:pStyle w:val="aff4"/>
        <w:ind w:firstLine="420"/>
      </w:pPr>
      <w:r w:rsidRPr="005A1471">
        <w:t>——</w:t>
      </w:r>
      <w:r>
        <w:t>将</w:t>
      </w:r>
      <w:r>
        <w:rPr>
          <w:rFonts w:hint="eastAsia"/>
        </w:rPr>
        <w:t>“</w:t>
      </w:r>
      <w:r>
        <w:rPr>
          <w:rFonts w:hint="eastAsia"/>
        </w:rPr>
        <w:t>5.3</w:t>
      </w:r>
      <w:r>
        <w:rPr>
          <w:rFonts w:hint="eastAsia"/>
        </w:rPr>
        <w:t>建筑物泄压面积计算”调整到“附录</w:t>
      </w:r>
      <w:r>
        <w:rPr>
          <w:rFonts w:hint="eastAsia"/>
        </w:rPr>
        <w:t xml:space="preserve">B </w:t>
      </w:r>
      <w:r>
        <w:rPr>
          <w:rFonts w:hint="eastAsia"/>
        </w:rPr>
        <w:t>建（构）筑物泄压面积</w:t>
      </w:r>
      <w:r w:rsidRPr="002D2F4D">
        <w:rPr>
          <w:rFonts w:hint="eastAsia"/>
        </w:rPr>
        <w:t>的计算</w:t>
      </w:r>
      <w:r>
        <w:rPr>
          <w:rFonts w:hint="eastAsia"/>
        </w:rPr>
        <w:t>”，并修改了计算</w:t>
      </w:r>
      <w:r w:rsidRPr="002D2F4D">
        <w:rPr>
          <w:rFonts w:hint="eastAsia"/>
        </w:rPr>
        <w:t>方法</w:t>
      </w:r>
      <w:r>
        <w:rPr>
          <w:rFonts w:hint="eastAsia"/>
        </w:rPr>
        <w:t>：</w:t>
      </w:r>
      <w:r w:rsidRPr="002D2F4D">
        <w:rPr>
          <w:rFonts w:hint="eastAsia"/>
        </w:rPr>
        <w:t>2008</w:t>
      </w:r>
      <w:r w:rsidRPr="002D2F4D">
        <w:rPr>
          <w:rFonts w:hint="eastAsia"/>
        </w:rPr>
        <w:t>版采用</w:t>
      </w:r>
      <w:r w:rsidRPr="002D2F4D">
        <w:rPr>
          <w:rFonts w:hint="eastAsia"/>
        </w:rPr>
        <w:t>VDI 3673:2002</w:t>
      </w:r>
      <w:r w:rsidRPr="002D2F4D">
        <w:rPr>
          <w:rFonts w:hint="eastAsia"/>
        </w:rPr>
        <w:t>的计算方法，本版采用</w:t>
      </w:r>
      <w:r w:rsidRPr="002D2F4D">
        <w:rPr>
          <w:rFonts w:hint="eastAsia"/>
        </w:rPr>
        <w:t>EN 14491</w:t>
      </w:r>
      <w:r>
        <w:rPr>
          <w:rFonts w:hint="eastAsia"/>
        </w:rPr>
        <w:t>:</w:t>
      </w:r>
      <w:r w:rsidRPr="002D2F4D">
        <w:rPr>
          <w:rFonts w:hint="eastAsia"/>
        </w:rPr>
        <w:t>2012</w:t>
      </w:r>
      <w:r w:rsidRPr="002D2F4D">
        <w:rPr>
          <w:rFonts w:hint="eastAsia"/>
        </w:rPr>
        <w:t>的计算方法</w:t>
      </w:r>
      <w:r>
        <w:rPr>
          <w:rFonts w:hint="eastAsia"/>
        </w:rPr>
        <w:t>（</w:t>
      </w:r>
      <w:r>
        <w:rPr>
          <w:rFonts w:hint="eastAsia"/>
        </w:rPr>
        <w:t>2008</w:t>
      </w:r>
      <w:r>
        <w:rPr>
          <w:rFonts w:hint="eastAsia"/>
        </w:rPr>
        <w:t>版的</w:t>
      </w:r>
      <w:r>
        <w:rPr>
          <w:rFonts w:hint="eastAsia"/>
        </w:rPr>
        <w:t>5.3</w:t>
      </w:r>
      <w:r>
        <w:rPr>
          <w:rFonts w:hint="eastAsia"/>
        </w:rPr>
        <w:t>；本版的附录</w:t>
      </w:r>
      <w:r>
        <w:rPr>
          <w:rFonts w:hint="eastAsia"/>
        </w:rPr>
        <w:t>B</w:t>
      </w:r>
      <w:r>
        <w:rPr>
          <w:rFonts w:hint="eastAsia"/>
        </w:rPr>
        <w:t>）</w:t>
      </w:r>
      <w:r w:rsidR="004F3B3F">
        <w:rPr>
          <w:rFonts w:hint="eastAsia"/>
        </w:rPr>
        <w:t>；</w:t>
      </w:r>
    </w:p>
    <w:p w:rsidR="00552F95" w:rsidRPr="002D2F4D" w:rsidRDefault="00552F95" w:rsidP="00552F95">
      <w:pPr>
        <w:pStyle w:val="aff4"/>
        <w:ind w:firstLine="420"/>
      </w:pPr>
      <w:r>
        <w:t>——</w:t>
      </w:r>
      <w:r w:rsidRPr="002D2F4D">
        <w:rPr>
          <w:rFonts w:hint="eastAsia"/>
        </w:rPr>
        <w:t>修改了管道泄压相关规定：强调应综合运用隔爆、提高耐爆炸性和相连容器的爆炸保护</w:t>
      </w:r>
      <w:r>
        <w:rPr>
          <w:rFonts w:hint="eastAsia"/>
        </w:rPr>
        <w:t>来</w:t>
      </w:r>
      <w:r w:rsidRPr="002D2F4D">
        <w:rPr>
          <w:rFonts w:hint="eastAsia"/>
        </w:rPr>
        <w:t>实现管道爆炸保护，泄压不是管道保护的优先选择。规定了泄压口间距的计算公式（</w:t>
      </w:r>
      <w:r w:rsidRPr="002D2F4D">
        <w:rPr>
          <w:rFonts w:hint="eastAsia"/>
        </w:rPr>
        <w:t>2008</w:t>
      </w:r>
      <w:r w:rsidRPr="002D2F4D">
        <w:rPr>
          <w:rFonts w:hint="eastAsia"/>
        </w:rPr>
        <w:t>版的第</w:t>
      </w:r>
      <w:r w:rsidRPr="002D2F4D">
        <w:rPr>
          <w:rFonts w:hint="eastAsia"/>
        </w:rPr>
        <w:t>4</w:t>
      </w:r>
      <w:r w:rsidRPr="002D2F4D">
        <w:t>.</w:t>
      </w:r>
      <w:r w:rsidRPr="002D2F4D">
        <w:rPr>
          <w:rFonts w:hint="eastAsia"/>
        </w:rPr>
        <w:t>3</w:t>
      </w:r>
      <w:r w:rsidRPr="002D2F4D">
        <w:rPr>
          <w:rFonts w:hint="eastAsia"/>
        </w:rPr>
        <w:t>节；本版的第</w:t>
      </w:r>
      <w:r w:rsidRPr="002D2F4D">
        <w:rPr>
          <w:rFonts w:hint="eastAsia"/>
        </w:rPr>
        <w:t>5</w:t>
      </w:r>
      <w:r w:rsidRPr="002D2F4D">
        <w:t>.5</w:t>
      </w:r>
      <w:r w:rsidRPr="002D2F4D">
        <w:rPr>
          <w:rFonts w:hint="eastAsia"/>
        </w:rPr>
        <w:t>节</w:t>
      </w:r>
      <w:r w:rsidRPr="002D2F4D">
        <w:t>）</w:t>
      </w:r>
      <w:r w:rsidR="004F3B3F">
        <w:rPr>
          <w:rFonts w:hint="eastAsia"/>
        </w:rPr>
        <w:t>；</w:t>
      </w:r>
    </w:p>
    <w:p w:rsidR="00552F95" w:rsidRPr="002D2F4D" w:rsidRDefault="00552F95" w:rsidP="00552F95">
      <w:pPr>
        <w:pStyle w:val="aff4"/>
        <w:ind w:firstLine="420"/>
      </w:pPr>
      <w:r>
        <w:t>——</w:t>
      </w:r>
      <w:r w:rsidRPr="002D2F4D">
        <w:rPr>
          <w:rFonts w:hint="eastAsia"/>
        </w:rPr>
        <w:t>2</w:t>
      </w:r>
      <w:r w:rsidRPr="002D2F4D">
        <w:t>008</w:t>
      </w:r>
      <w:r w:rsidRPr="002D2F4D">
        <w:rPr>
          <w:rFonts w:hint="eastAsia"/>
        </w:rPr>
        <w:t>版的</w:t>
      </w:r>
      <w:r w:rsidRPr="002D2F4D">
        <w:t>第</w:t>
      </w:r>
      <w:r w:rsidRPr="002D2F4D">
        <w:rPr>
          <w:rFonts w:hint="eastAsia"/>
        </w:rPr>
        <w:t>6</w:t>
      </w:r>
      <w:r w:rsidRPr="002D2F4D">
        <w:t>章</w:t>
      </w:r>
      <w:r w:rsidRPr="002D2F4D">
        <w:rPr>
          <w:rFonts w:hint="eastAsia"/>
        </w:rPr>
        <w:t>“火焰及压力的危害”、第</w:t>
      </w:r>
      <w:r w:rsidRPr="002D2F4D">
        <w:rPr>
          <w:rFonts w:hint="eastAsia"/>
        </w:rPr>
        <w:t>8</w:t>
      </w:r>
      <w:r w:rsidRPr="002D2F4D">
        <w:rPr>
          <w:rFonts w:hint="eastAsia"/>
        </w:rPr>
        <w:t>章“反冲力”整合为本版的第</w:t>
      </w:r>
      <w:r w:rsidRPr="002D2F4D">
        <w:rPr>
          <w:rFonts w:hint="eastAsia"/>
        </w:rPr>
        <w:t>6</w:t>
      </w:r>
      <w:r w:rsidRPr="002D2F4D">
        <w:rPr>
          <w:rFonts w:hint="eastAsia"/>
        </w:rPr>
        <w:t>章“泄压设计的补充考虑”（</w:t>
      </w:r>
      <w:r w:rsidRPr="002D2F4D">
        <w:rPr>
          <w:rFonts w:hint="eastAsia"/>
        </w:rPr>
        <w:t>2</w:t>
      </w:r>
      <w:r w:rsidRPr="002D2F4D">
        <w:t>008</w:t>
      </w:r>
      <w:r w:rsidRPr="002D2F4D">
        <w:rPr>
          <w:rFonts w:hint="eastAsia"/>
        </w:rPr>
        <w:t>版的第</w:t>
      </w:r>
      <w:r w:rsidRPr="002D2F4D">
        <w:rPr>
          <w:rFonts w:hint="eastAsia"/>
        </w:rPr>
        <w:t>6</w:t>
      </w:r>
      <w:r w:rsidRPr="002D2F4D">
        <w:rPr>
          <w:rFonts w:hint="eastAsia"/>
        </w:rPr>
        <w:t>章、第</w:t>
      </w:r>
      <w:r w:rsidRPr="002D2F4D">
        <w:rPr>
          <w:rFonts w:hint="eastAsia"/>
        </w:rPr>
        <w:t>8</w:t>
      </w:r>
      <w:r w:rsidRPr="002D2F4D">
        <w:rPr>
          <w:rFonts w:hint="eastAsia"/>
        </w:rPr>
        <w:t>章；本版</w:t>
      </w:r>
      <w:r>
        <w:rPr>
          <w:rFonts w:hint="eastAsia"/>
        </w:rPr>
        <w:t>的</w:t>
      </w:r>
      <w:r w:rsidRPr="002D2F4D">
        <w:rPr>
          <w:rFonts w:hint="eastAsia"/>
        </w:rPr>
        <w:t>第</w:t>
      </w:r>
      <w:r w:rsidRPr="002D2F4D">
        <w:rPr>
          <w:rFonts w:hint="eastAsia"/>
        </w:rPr>
        <w:t>6</w:t>
      </w:r>
      <w:r w:rsidRPr="002D2F4D">
        <w:rPr>
          <w:rFonts w:hint="eastAsia"/>
        </w:rPr>
        <w:t>章）</w:t>
      </w:r>
      <w:r w:rsidR="004F3B3F">
        <w:rPr>
          <w:rFonts w:hint="eastAsia"/>
        </w:rPr>
        <w:t>；</w:t>
      </w:r>
    </w:p>
    <w:p w:rsidR="00552F95" w:rsidRPr="002D2F4D" w:rsidRDefault="00552F95" w:rsidP="00552F95">
      <w:pPr>
        <w:pStyle w:val="aff4"/>
        <w:ind w:firstLine="420"/>
      </w:pPr>
      <w:r>
        <w:t>——</w:t>
      </w:r>
      <w:r w:rsidRPr="002D2F4D">
        <w:rPr>
          <w:rFonts w:hint="eastAsia"/>
        </w:rPr>
        <w:t>2</w:t>
      </w:r>
      <w:r w:rsidRPr="002D2F4D">
        <w:t>008</w:t>
      </w:r>
      <w:r w:rsidRPr="002D2F4D">
        <w:rPr>
          <w:rFonts w:hint="eastAsia"/>
        </w:rPr>
        <w:t>版的</w:t>
      </w:r>
      <w:r w:rsidRPr="002D2F4D">
        <w:t>第</w:t>
      </w:r>
      <w:r w:rsidRPr="002D2F4D">
        <w:t>7</w:t>
      </w:r>
      <w:r w:rsidRPr="002D2F4D">
        <w:t>章</w:t>
      </w:r>
      <w:r w:rsidRPr="002D2F4D">
        <w:rPr>
          <w:rFonts w:hint="eastAsia"/>
        </w:rPr>
        <w:t>“泄压导管”整合至本版的第</w:t>
      </w:r>
      <w:r w:rsidRPr="002D2F4D">
        <w:rPr>
          <w:rFonts w:hint="eastAsia"/>
        </w:rPr>
        <w:t>5</w:t>
      </w:r>
      <w:r w:rsidRPr="002D2F4D">
        <w:t>.6</w:t>
      </w:r>
      <w:r w:rsidRPr="002D2F4D">
        <w:rPr>
          <w:rFonts w:hint="eastAsia"/>
        </w:rPr>
        <w:t>节（</w:t>
      </w:r>
      <w:r w:rsidRPr="002D2F4D">
        <w:rPr>
          <w:rFonts w:hint="eastAsia"/>
        </w:rPr>
        <w:t>2</w:t>
      </w:r>
      <w:r w:rsidRPr="002D2F4D">
        <w:t>008</w:t>
      </w:r>
      <w:r w:rsidRPr="002D2F4D">
        <w:rPr>
          <w:rFonts w:hint="eastAsia"/>
        </w:rPr>
        <w:t>版的</w:t>
      </w:r>
      <w:r w:rsidRPr="002D2F4D">
        <w:t>第</w:t>
      </w:r>
      <w:r w:rsidRPr="002D2F4D">
        <w:t>7</w:t>
      </w:r>
      <w:r w:rsidRPr="002D2F4D">
        <w:t>章</w:t>
      </w:r>
      <w:r w:rsidRPr="002D2F4D">
        <w:rPr>
          <w:rFonts w:hint="eastAsia"/>
        </w:rPr>
        <w:t>；本版</w:t>
      </w:r>
      <w:r>
        <w:rPr>
          <w:rFonts w:hint="eastAsia"/>
        </w:rPr>
        <w:t>的</w:t>
      </w:r>
      <w:r w:rsidRPr="002D2F4D">
        <w:rPr>
          <w:rFonts w:hint="eastAsia"/>
        </w:rPr>
        <w:t>第</w:t>
      </w:r>
      <w:r w:rsidRPr="002D2F4D">
        <w:rPr>
          <w:rFonts w:hint="eastAsia"/>
        </w:rPr>
        <w:t>5</w:t>
      </w:r>
      <w:r w:rsidRPr="002D2F4D">
        <w:t>.6</w:t>
      </w:r>
      <w:r w:rsidRPr="002D2F4D">
        <w:rPr>
          <w:rFonts w:hint="eastAsia"/>
        </w:rPr>
        <w:t>节）。</w:t>
      </w:r>
    </w:p>
    <w:p w:rsidR="00552F95" w:rsidRPr="002D2F4D" w:rsidRDefault="00552F95" w:rsidP="00552F95">
      <w:pPr>
        <w:pStyle w:val="aff4"/>
        <w:ind w:firstLine="420"/>
      </w:pPr>
      <w:r>
        <w:t>——</w:t>
      </w:r>
      <w:r w:rsidRPr="002D2F4D">
        <w:rPr>
          <w:rFonts w:hint="eastAsia"/>
        </w:rPr>
        <w:t>2</w:t>
      </w:r>
      <w:r w:rsidRPr="002D2F4D">
        <w:t>008</w:t>
      </w:r>
      <w:r w:rsidRPr="002D2F4D">
        <w:rPr>
          <w:rFonts w:hint="eastAsia"/>
        </w:rPr>
        <w:t>版的</w:t>
      </w:r>
      <w:r w:rsidRPr="002D2F4D">
        <w:t>第</w:t>
      </w:r>
      <w:r w:rsidRPr="002D2F4D">
        <w:rPr>
          <w:rFonts w:hint="eastAsia"/>
        </w:rPr>
        <w:t>9</w:t>
      </w:r>
      <w:r w:rsidRPr="002D2F4D">
        <w:t>章</w:t>
      </w:r>
      <w:r w:rsidRPr="002D2F4D">
        <w:rPr>
          <w:rFonts w:hint="eastAsia"/>
        </w:rPr>
        <w:t>“杂混物”整合至本版的第</w:t>
      </w:r>
      <w:r w:rsidRPr="002D2F4D">
        <w:rPr>
          <w:rFonts w:hint="eastAsia"/>
        </w:rPr>
        <w:t>5</w:t>
      </w:r>
      <w:r w:rsidRPr="002D2F4D">
        <w:t>.7</w:t>
      </w:r>
      <w:r w:rsidRPr="002D2F4D">
        <w:rPr>
          <w:rFonts w:hint="eastAsia"/>
        </w:rPr>
        <w:t>节“异相混合物”（</w:t>
      </w:r>
      <w:r w:rsidRPr="002D2F4D">
        <w:rPr>
          <w:rFonts w:hint="eastAsia"/>
        </w:rPr>
        <w:t>2</w:t>
      </w:r>
      <w:r w:rsidRPr="002D2F4D">
        <w:t>008</w:t>
      </w:r>
      <w:r w:rsidRPr="002D2F4D">
        <w:rPr>
          <w:rFonts w:hint="eastAsia"/>
        </w:rPr>
        <w:t>版的</w:t>
      </w:r>
      <w:r w:rsidRPr="002D2F4D">
        <w:t>第</w:t>
      </w:r>
      <w:r w:rsidRPr="002D2F4D">
        <w:rPr>
          <w:rFonts w:hint="eastAsia"/>
        </w:rPr>
        <w:t>9</w:t>
      </w:r>
      <w:r w:rsidRPr="002D2F4D">
        <w:t>章</w:t>
      </w:r>
      <w:r w:rsidRPr="002D2F4D">
        <w:rPr>
          <w:rFonts w:hint="eastAsia"/>
        </w:rPr>
        <w:t>；本版的第</w:t>
      </w:r>
      <w:r w:rsidRPr="002D2F4D">
        <w:rPr>
          <w:rFonts w:hint="eastAsia"/>
        </w:rPr>
        <w:t>5</w:t>
      </w:r>
      <w:r w:rsidRPr="002D2F4D">
        <w:rPr>
          <w:rFonts w:hint="eastAsia"/>
        </w:rPr>
        <w:t>章）</w:t>
      </w:r>
      <w:r w:rsidR="004F3B3F">
        <w:rPr>
          <w:rFonts w:hint="eastAsia"/>
        </w:rPr>
        <w:t>；</w:t>
      </w:r>
    </w:p>
    <w:p w:rsidR="00552F95" w:rsidRPr="002D2F4D" w:rsidRDefault="00552F95" w:rsidP="00552F95">
      <w:pPr>
        <w:pStyle w:val="aff4"/>
        <w:ind w:firstLine="420"/>
      </w:pPr>
      <w:r>
        <w:lastRenderedPageBreak/>
        <w:t>——</w:t>
      </w:r>
      <w:r w:rsidRPr="002D2F4D">
        <w:t>删除了</w:t>
      </w:r>
      <w:r w:rsidRPr="002D2F4D">
        <w:rPr>
          <w:rFonts w:hint="eastAsia"/>
        </w:rPr>
        <w:t>2008</w:t>
      </w:r>
      <w:r w:rsidRPr="002D2F4D">
        <w:rPr>
          <w:rFonts w:hint="eastAsia"/>
        </w:rPr>
        <w:t>版</w:t>
      </w:r>
      <w:r>
        <w:rPr>
          <w:rFonts w:hint="eastAsia"/>
        </w:rPr>
        <w:t>的</w:t>
      </w:r>
      <w:r w:rsidRPr="002D2F4D">
        <w:t>第</w:t>
      </w:r>
      <w:r w:rsidRPr="002D2F4D">
        <w:t>10</w:t>
      </w:r>
      <w:r w:rsidRPr="002D2F4D">
        <w:t>章</w:t>
      </w:r>
      <w:r w:rsidRPr="002D2F4D">
        <w:rPr>
          <w:rFonts w:hint="eastAsia"/>
        </w:rPr>
        <w:t>“</w:t>
      </w:r>
      <w:r w:rsidRPr="002D2F4D">
        <w:t>泄压装置</w:t>
      </w:r>
      <w:r w:rsidRPr="002D2F4D">
        <w:rPr>
          <w:rFonts w:hint="eastAsia"/>
        </w:rPr>
        <w:t>”，新制定了标准“</w:t>
      </w:r>
      <w:r w:rsidRPr="005B538B">
        <w:rPr>
          <w:rFonts w:hint="eastAsia"/>
        </w:rPr>
        <w:t>GB</w:t>
      </w:r>
      <w:r w:rsidRPr="005B538B">
        <w:t xml:space="preserve"> XXX</w:t>
      </w:r>
      <w:r w:rsidRPr="002D2F4D">
        <w:rPr>
          <w:rFonts w:hint="eastAsia"/>
        </w:rPr>
        <w:t>爆炸泄压装置技术要求</w:t>
      </w:r>
      <w:r>
        <w:rPr>
          <w:rFonts w:hint="eastAsia"/>
        </w:rPr>
        <w:t>（与本标准同时发布）</w:t>
      </w:r>
      <w:r w:rsidRPr="002D2F4D">
        <w:rPr>
          <w:rFonts w:hint="eastAsia"/>
        </w:rPr>
        <w:t>”</w:t>
      </w:r>
      <w:r w:rsidRPr="002D2F4D">
        <w:t>（</w:t>
      </w:r>
      <w:r w:rsidRPr="002D2F4D">
        <w:t>2008</w:t>
      </w:r>
      <w:r w:rsidRPr="002D2F4D">
        <w:t>版</w:t>
      </w:r>
      <w:r>
        <w:rPr>
          <w:rFonts w:hint="eastAsia"/>
        </w:rPr>
        <w:t>的</w:t>
      </w:r>
      <w:r w:rsidRPr="002D2F4D">
        <w:t>第</w:t>
      </w:r>
      <w:r w:rsidRPr="002D2F4D">
        <w:t>10</w:t>
      </w:r>
      <w:r w:rsidRPr="002D2F4D">
        <w:t>章）；</w:t>
      </w:r>
    </w:p>
    <w:p w:rsidR="00552F95" w:rsidRPr="002D2F4D" w:rsidRDefault="00552F95" w:rsidP="00552F95">
      <w:pPr>
        <w:pStyle w:val="aff4"/>
        <w:ind w:firstLine="420"/>
      </w:pPr>
      <w:r>
        <w:t>——</w:t>
      </w:r>
      <w:r>
        <w:rPr>
          <w:rFonts w:hint="eastAsia"/>
        </w:rPr>
        <w:t>增加了“使用说明</w:t>
      </w:r>
      <w:r w:rsidRPr="002D2F4D">
        <w:rPr>
          <w:rFonts w:hint="eastAsia"/>
        </w:rPr>
        <w:t>”</w:t>
      </w:r>
      <w:r w:rsidRPr="002D2F4D">
        <w:t>（</w:t>
      </w:r>
      <w:r w:rsidRPr="002D2F4D">
        <w:rPr>
          <w:rFonts w:hint="eastAsia"/>
        </w:rPr>
        <w:t>本版</w:t>
      </w:r>
      <w:r>
        <w:rPr>
          <w:rFonts w:hint="eastAsia"/>
        </w:rPr>
        <w:t>的</w:t>
      </w:r>
      <w:r w:rsidRPr="002D2F4D">
        <w:rPr>
          <w:rFonts w:hint="eastAsia"/>
        </w:rPr>
        <w:t>第</w:t>
      </w:r>
      <w:r w:rsidRPr="002D2F4D">
        <w:rPr>
          <w:rFonts w:hint="eastAsia"/>
        </w:rPr>
        <w:t>7</w:t>
      </w:r>
      <w:r w:rsidRPr="002D2F4D">
        <w:rPr>
          <w:rFonts w:hint="eastAsia"/>
        </w:rPr>
        <w:t>章</w:t>
      </w:r>
      <w:r w:rsidRPr="002D2F4D">
        <w:t>）；</w:t>
      </w:r>
    </w:p>
    <w:p w:rsidR="00552F95" w:rsidRPr="002D2F4D" w:rsidRDefault="00552F95" w:rsidP="00552F95">
      <w:pPr>
        <w:pStyle w:val="aff4"/>
        <w:ind w:firstLine="420"/>
      </w:pPr>
      <w:r>
        <w:t>——</w:t>
      </w:r>
      <w:r w:rsidRPr="002D2F4D">
        <w:t>2008</w:t>
      </w:r>
      <w:r w:rsidRPr="002D2F4D">
        <w:rPr>
          <w:rFonts w:hint="eastAsia"/>
        </w:rPr>
        <w:t>版</w:t>
      </w:r>
      <w:r>
        <w:rPr>
          <w:rFonts w:hint="eastAsia"/>
        </w:rPr>
        <w:t>的</w:t>
      </w:r>
      <w:r w:rsidRPr="002D2F4D">
        <w:rPr>
          <w:rFonts w:hint="eastAsia"/>
        </w:rPr>
        <w:t>第</w:t>
      </w:r>
      <w:r w:rsidRPr="002D2F4D">
        <w:rPr>
          <w:rFonts w:hint="eastAsia"/>
        </w:rPr>
        <w:t>11</w:t>
      </w:r>
      <w:r w:rsidRPr="002D2F4D">
        <w:rPr>
          <w:rFonts w:hint="eastAsia"/>
        </w:rPr>
        <w:t>章“维修”改为本版</w:t>
      </w:r>
      <w:r>
        <w:rPr>
          <w:rFonts w:hint="eastAsia"/>
        </w:rPr>
        <w:t>的</w:t>
      </w:r>
      <w:r w:rsidRPr="002D2F4D">
        <w:rPr>
          <w:rFonts w:hint="eastAsia"/>
        </w:rPr>
        <w:t>第</w:t>
      </w:r>
      <w:r w:rsidRPr="002D2F4D">
        <w:rPr>
          <w:rFonts w:hint="eastAsia"/>
        </w:rPr>
        <w:t>8</w:t>
      </w:r>
      <w:r w:rsidRPr="002D2F4D">
        <w:rPr>
          <w:rFonts w:hint="eastAsia"/>
        </w:rPr>
        <w:t>章“安装、检查、维护与维修”；</w:t>
      </w:r>
    </w:p>
    <w:p w:rsidR="00552F95" w:rsidRPr="002D2F4D" w:rsidRDefault="00552F95" w:rsidP="00552F95">
      <w:pPr>
        <w:pStyle w:val="aff4"/>
        <w:ind w:firstLine="420"/>
      </w:pPr>
      <w:r>
        <w:t>——</w:t>
      </w:r>
      <w:r w:rsidRPr="002D2F4D">
        <w:rPr>
          <w:rFonts w:hint="eastAsia"/>
        </w:rPr>
        <w:t>2008</w:t>
      </w:r>
      <w:r w:rsidRPr="002D2F4D">
        <w:rPr>
          <w:rFonts w:hint="eastAsia"/>
        </w:rPr>
        <w:t>版</w:t>
      </w:r>
      <w:r>
        <w:rPr>
          <w:rFonts w:hint="eastAsia"/>
        </w:rPr>
        <w:t>的“</w:t>
      </w:r>
      <w:r w:rsidRPr="002D2F4D">
        <w:rPr>
          <w:rFonts w:hint="eastAsia"/>
        </w:rPr>
        <w:t>附录</w:t>
      </w:r>
      <w:r w:rsidRPr="002D2F4D">
        <w:rPr>
          <w:rFonts w:hint="eastAsia"/>
        </w:rPr>
        <w:t>A</w:t>
      </w:r>
      <w:r w:rsidRPr="002D2F4D">
        <w:rPr>
          <w:rFonts w:hint="eastAsia"/>
        </w:rPr>
        <w:t>特殊输送系统面积计算”，整合至本版</w:t>
      </w:r>
      <w:r>
        <w:rPr>
          <w:rFonts w:hint="eastAsia"/>
        </w:rPr>
        <w:t>的第</w:t>
      </w:r>
      <w:r w:rsidRPr="002D2F4D">
        <w:rPr>
          <w:rFonts w:hint="eastAsia"/>
        </w:rPr>
        <w:t>5.3</w:t>
      </w:r>
      <w:r>
        <w:rPr>
          <w:rFonts w:hint="eastAsia"/>
        </w:rPr>
        <w:t>节</w:t>
      </w:r>
      <w:r w:rsidRPr="002D2F4D">
        <w:rPr>
          <w:rFonts w:hint="eastAsia"/>
        </w:rPr>
        <w:t>“特殊的粉尘云条件”（</w:t>
      </w:r>
      <w:r w:rsidRPr="002D2F4D">
        <w:rPr>
          <w:rFonts w:hint="eastAsia"/>
        </w:rPr>
        <w:t>2008</w:t>
      </w:r>
      <w:r w:rsidRPr="002D2F4D">
        <w:rPr>
          <w:rFonts w:hint="eastAsia"/>
        </w:rPr>
        <w:t>版</w:t>
      </w:r>
      <w:r>
        <w:rPr>
          <w:rFonts w:hint="eastAsia"/>
        </w:rPr>
        <w:t>的</w:t>
      </w:r>
      <w:r w:rsidRPr="002D2F4D">
        <w:rPr>
          <w:rFonts w:hint="eastAsia"/>
        </w:rPr>
        <w:t>附录</w:t>
      </w:r>
      <w:r w:rsidRPr="002D2F4D">
        <w:rPr>
          <w:rFonts w:hint="eastAsia"/>
        </w:rPr>
        <w:t>A</w:t>
      </w:r>
      <w:r w:rsidRPr="002D2F4D">
        <w:rPr>
          <w:rFonts w:hint="eastAsia"/>
        </w:rPr>
        <w:t>；本版</w:t>
      </w:r>
      <w:r>
        <w:rPr>
          <w:rFonts w:hint="eastAsia"/>
        </w:rPr>
        <w:t>的</w:t>
      </w:r>
      <w:r w:rsidRPr="002D2F4D">
        <w:rPr>
          <w:rFonts w:hint="eastAsia"/>
        </w:rPr>
        <w:t>第</w:t>
      </w:r>
      <w:r w:rsidRPr="002D2F4D">
        <w:rPr>
          <w:rFonts w:hint="eastAsia"/>
        </w:rPr>
        <w:t>5</w:t>
      </w:r>
      <w:r w:rsidRPr="002D2F4D">
        <w:t>.3</w:t>
      </w:r>
      <w:r w:rsidRPr="002D2F4D">
        <w:rPr>
          <w:rFonts w:hint="eastAsia"/>
        </w:rPr>
        <w:t>节）；</w:t>
      </w:r>
    </w:p>
    <w:p w:rsidR="00552F95" w:rsidRPr="002D2F4D" w:rsidRDefault="00552F95" w:rsidP="00552F95">
      <w:pPr>
        <w:pStyle w:val="aff4"/>
        <w:ind w:firstLine="420"/>
      </w:pPr>
      <w:r>
        <w:t>——</w:t>
      </w:r>
      <w:r w:rsidRPr="002D2F4D">
        <w:t>2008</w:t>
      </w:r>
      <w:r w:rsidRPr="002D2F4D">
        <w:rPr>
          <w:rFonts w:hint="eastAsia"/>
        </w:rPr>
        <w:t>版</w:t>
      </w:r>
      <w:r>
        <w:rPr>
          <w:rFonts w:hint="eastAsia"/>
        </w:rPr>
        <w:t>的</w:t>
      </w:r>
      <w:r w:rsidRPr="002D2F4D">
        <w:rPr>
          <w:rFonts w:hint="eastAsia"/>
        </w:rPr>
        <w:t>附录</w:t>
      </w:r>
      <w:r w:rsidRPr="002D2F4D">
        <w:rPr>
          <w:rFonts w:hint="eastAsia"/>
        </w:rPr>
        <w:t>B</w:t>
      </w:r>
      <w:r w:rsidRPr="002D2F4D">
        <w:rPr>
          <w:rFonts w:hint="eastAsia"/>
        </w:rPr>
        <w:t>“设计举例”调整为本版</w:t>
      </w:r>
      <w:r>
        <w:rPr>
          <w:rFonts w:hint="eastAsia"/>
        </w:rPr>
        <w:t>的</w:t>
      </w:r>
      <w:r w:rsidRPr="002D2F4D">
        <w:rPr>
          <w:rFonts w:hint="eastAsia"/>
        </w:rPr>
        <w:t>附录</w:t>
      </w:r>
      <w:r w:rsidR="005A1471">
        <w:t>D</w:t>
      </w:r>
      <w:r w:rsidR="005A1471">
        <w:rPr>
          <w:rFonts w:hint="eastAsia"/>
        </w:rPr>
        <w:t>“泄压面计算</w:t>
      </w:r>
      <w:r w:rsidRPr="002D2F4D">
        <w:rPr>
          <w:rFonts w:hint="eastAsia"/>
        </w:rPr>
        <w:t>举例”（</w:t>
      </w:r>
      <w:r w:rsidRPr="002D2F4D">
        <w:t>2008</w:t>
      </w:r>
      <w:r w:rsidRPr="002D2F4D">
        <w:rPr>
          <w:rFonts w:hint="eastAsia"/>
        </w:rPr>
        <w:t>版</w:t>
      </w:r>
      <w:r>
        <w:rPr>
          <w:rFonts w:hint="eastAsia"/>
        </w:rPr>
        <w:t>的</w:t>
      </w:r>
      <w:r w:rsidRPr="002D2F4D">
        <w:rPr>
          <w:rFonts w:hint="eastAsia"/>
        </w:rPr>
        <w:t>附录</w:t>
      </w:r>
      <w:r w:rsidRPr="002D2F4D">
        <w:t>B</w:t>
      </w:r>
      <w:r w:rsidRPr="002D2F4D">
        <w:rPr>
          <w:rFonts w:hint="eastAsia"/>
        </w:rPr>
        <w:t>；本版</w:t>
      </w:r>
      <w:r>
        <w:rPr>
          <w:rFonts w:hint="eastAsia"/>
        </w:rPr>
        <w:t>的</w:t>
      </w:r>
      <w:r w:rsidRPr="002D2F4D">
        <w:rPr>
          <w:rFonts w:hint="eastAsia"/>
        </w:rPr>
        <w:t>附录</w:t>
      </w:r>
      <w:r w:rsidR="005A1471">
        <w:rPr>
          <w:rFonts w:hint="eastAsia"/>
        </w:rPr>
        <w:t>D</w:t>
      </w:r>
      <w:r w:rsidRPr="002D2F4D">
        <w:rPr>
          <w:rFonts w:hint="eastAsia"/>
        </w:rPr>
        <w:t>）；</w:t>
      </w:r>
    </w:p>
    <w:p w:rsidR="00552F95" w:rsidRPr="002D2F4D" w:rsidRDefault="00552F95" w:rsidP="00552F95">
      <w:pPr>
        <w:pStyle w:val="aff4"/>
        <w:ind w:firstLine="420"/>
      </w:pPr>
      <w:r>
        <w:t>——</w:t>
      </w:r>
      <w:r w:rsidRPr="002D2F4D">
        <w:t>2008</w:t>
      </w:r>
      <w:r w:rsidRPr="002D2F4D">
        <w:rPr>
          <w:rFonts w:hint="eastAsia"/>
        </w:rPr>
        <w:t>版</w:t>
      </w:r>
      <w:r>
        <w:rPr>
          <w:rFonts w:hint="eastAsia"/>
        </w:rPr>
        <w:t>的</w:t>
      </w:r>
      <w:r w:rsidRPr="002D2F4D">
        <w:rPr>
          <w:rFonts w:hint="eastAsia"/>
        </w:rPr>
        <w:t>附录</w:t>
      </w:r>
      <w:r w:rsidRPr="002D2F4D">
        <w:rPr>
          <w:rFonts w:hint="eastAsia"/>
        </w:rPr>
        <w:t>C</w:t>
      </w:r>
      <w:r w:rsidRPr="002D2F4D">
        <w:rPr>
          <w:rFonts w:hint="eastAsia"/>
        </w:rPr>
        <w:t>“计算泄压面积时确定被保护容器</w:t>
      </w:r>
      <w:r w:rsidRPr="002D2F4D">
        <w:rPr>
          <w:rFonts w:hint="eastAsia"/>
        </w:rPr>
        <w:t>/</w:t>
      </w:r>
      <w:r w:rsidRPr="002D2F4D">
        <w:rPr>
          <w:rFonts w:hint="eastAsia"/>
        </w:rPr>
        <w:t>料仓的长径比”调至本版</w:t>
      </w:r>
      <w:r>
        <w:rPr>
          <w:rFonts w:hint="eastAsia"/>
        </w:rPr>
        <w:t>的</w:t>
      </w:r>
      <w:r w:rsidRPr="002D2F4D">
        <w:rPr>
          <w:rFonts w:hint="eastAsia"/>
        </w:rPr>
        <w:t>附录</w:t>
      </w:r>
      <w:r w:rsidR="005A1471">
        <w:rPr>
          <w:rFonts w:hint="eastAsia"/>
        </w:rPr>
        <w:t>E</w:t>
      </w:r>
      <w:r w:rsidRPr="002D2F4D">
        <w:rPr>
          <w:rFonts w:hint="eastAsia"/>
        </w:rPr>
        <w:t>（</w:t>
      </w:r>
      <w:r w:rsidRPr="002D2F4D">
        <w:t>2008</w:t>
      </w:r>
      <w:r w:rsidRPr="002D2F4D">
        <w:rPr>
          <w:rFonts w:hint="eastAsia"/>
        </w:rPr>
        <w:t>版</w:t>
      </w:r>
      <w:r>
        <w:rPr>
          <w:rFonts w:hint="eastAsia"/>
        </w:rPr>
        <w:t>的</w:t>
      </w:r>
      <w:r w:rsidRPr="002D2F4D">
        <w:rPr>
          <w:rFonts w:hint="eastAsia"/>
        </w:rPr>
        <w:t>附录</w:t>
      </w:r>
      <w:r w:rsidRPr="002D2F4D">
        <w:rPr>
          <w:rFonts w:hint="eastAsia"/>
        </w:rPr>
        <w:t>A</w:t>
      </w:r>
      <w:r w:rsidRPr="002D2F4D">
        <w:rPr>
          <w:rFonts w:hint="eastAsia"/>
        </w:rPr>
        <w:t>；本版</w:t>
      </w:r>
      <w:r>
        <w:rPr>
          <w:rFonts w:hint="eastAsia"/>
        </w:rPr>
        <w:t>的</w:t>
      </w:r>
      <w:r w:rsidRPr="002D2F4D">
        <w:rPr>
          <w:rFonts w:hint="eastAsia"/>
        </w:rPr>
        <w:t>附录</w:t>
      </w:r>
      <w:r w:rsidR="005A1471">
        <w:rPr>
          <w:rFonts w:hint="eastAsia"/>
        </w:rPr>
        <w:t>E</w:t>
      </w:r>
      <w:r w:rsidRPr="002D2F4D">
        <w:rPr>
          <w:rFonts w:hint="eastAsia"/>
        </w:rPr>
        <w:t>）；</w:t>
      </w:r>
    </w:p>
    <w:p w:rsidR="00552F95" w:rsidRDefault="00552F95" w:rsidP="00552F95">
      <w:pPr>
        <w:pStyle w:val="aff4"/>
        <w:ind w:firstLine="420"/>
      </w:pPr>
      <w:r>
        <w:t>——</w:t>
      </w:r>
      <w:r w:rsidRPr="002D2F4D">
        <w:rPr>
          <w:rFonts w:hint="eastAsia"/>
        </w:rPr>
        <w:t>增加了资料性附录</w:t>
      </w:r>
      <w:r>
        <w:rPr>
          <w:rFonts w:hint="eastAsia"/>
        </w:rPr>
        <w:t>：</w:t>
      </w:r>
      <w:proofErr w:type="gramStart"/>
      <w:r>
        <w:t>外滤式</w:t>
      </w:r>
      <w:proofErr w:type="gramEnd"/>
      <w:r>
        <w:t>袋式除尘器</w:t>
      </w:r>
      <w:r w:rsidR="004F3B3F">
        <w:rPr>
          <w:rFonts w:hint="eastAsia"/>
        </w:rPr>
        <w:t>和</w:t>
      </w:r>
      <w:r>
        <w:rPr>
          <w:rFonts w:hint="eastAsia"/>
        </w:rPr>
        <w:t>旋风除尘器的设计举例</w:t>
      </w:r>
      <w:r w:rsidRPr="002D2F4D">
        <w:rPr>
          <w:rFonts w:hint="eastAsia"/>
        </w:rPr>
        <w:t>（本版</w:t>
      </w:r>
      <w:r>
        <w:rPr>
          <w:rFonts w:hint="eastAsia"/>
        </w:rPr>
        <w:t>的</w:t>
      </w:r>
      <w:r w:rsidRPr="002D2F4D">
        <w:rPr>
          <w:rFonts w:hint="eastAsia"/>
        </w:rPr>
        <w:t>附录</w:t>
      </w:r>
      <w:r>
        <w:t>A.</w:t>
      </w:r>
      <w:r w:rsidR="004F3B3F">
        <w:t>1</w:t>
      </w:r>
      <w:r w:rsidR="004F3B3F">
        <w:rPr>
          <w:rFonts w:hint="eastAsia"/>
        </w:rPr>
        <w:t>和</w:t>
      </w:r>
      <w:r w:rsidRPr="002D2F4D">
        <w:rPr>
          <w:rFonts w:hint="eastAsia"/>
        </w:rPr>
        <w:t>附录</w:t>
      </w:r>
      <w:r>
        <w:t>A.</w:t>
      </w:r>
      <w:r w:rsidR="004F3B3F">
        <w:t>2</w:t>
      </w:r>
      <w:r>
        <w:rPr>
          <w:rFonts w:hint="eastAsia"/>
        </w:rPr>
        <w:t>）</w:t>
      </w:r>
      <w:r w:rsidR="004F3B3F">
        <w:rPr>
          <w:rFonts w:hint="eastAsia"/>
        </w:rPr>
        <w:t>；</w:t>
      </w:r>
    </w:p>
    <w:p w:rsidR="004F3B3F" w:rsidRPr="004F3B3F" w:rsidRDefault="004F3B3F" w:rsidP="004F3B3F">
      <w:pPr>
        <w:pStyle w:val="aff4"/>
        <w:ind w:firstLine="420"/>
      </w:pPr>
      <w:r>
        <w:t>——</w:t>
      </w:r>
      <w:r w:rsidRPr="002D2F4D">
        <w:rPr>
          <w:rFonts w:hint="eastAsia"/>
        </w:rPr>
        <w:t>增加了资料性附录“导向板”（本版</w:t>
      </w:r>
      <w:r>
        <w:rPr>
          <w:rFonts w:hint="eastAsia"/>
        </w:rPr>
        <w:t>的</w:t>
      </w:r>
      <w:r w:rsidRPr="002D2F4D">
        <w:rPr>
          <w:rFonts w:hint="eastAsia"/>
        </w:rPr>
        <w:t>附录</w:t>
      </w:r>
      <w:r>
        <w:t>F</w:t>
      </w:r>
      <w:r w:rsidRPr="002D2F4D">
        <w:rPr>
          <w:rFonts w:hint="eastAsia"/>
        </w:rPr>
        <w:t>）；</w:t>
      </w:r>
    </w:p>
    <w:p w:rsidR="005A1471" w:rsidRPr="002D2F4D" w:rsidRDefault="004F3B3F" w:rsidP="00552F95">
      <w:pPr>
        <w:pStyle w:val="aff4"/>
        <w:ind w:firstLine="420"/>
      </w:pPr>
      <w:r>
        <w:t>——</w:t>
      </w:r>
      <w:r w:rsidR="005A1471">
        <w:rPr>
          <w:rFonts w:hint="eastAsia"/>
        </w:rPr>
        <w:t>增加了规范性附录：一直强度的斗式提升机爆炸泄压设计</w:t>
      </w:r>
      <w:r>
        <w:rPr>
          <w:rFonts w:hint="eastAsia"/>
        </w:rPr>
        <w:t>（本版的附录</w:t>
      </w:r>
      <w:r>
        <w:rPr>
          <w:rFonts w:hint="eastAsia"/>
        </w:rPr>
        <w:t>C</w:t>
      </w:r>
      <w:r>
        <w:rPr>
          <w:rFonts w:hint="eastAsia"/>
        </w:rPr>
        <w:t>）。</w:t>
      </w:r>
    </w:p>
    <w:p w:rsidR="00500D3B" w:rsidRPr="002D2F4D" w:rsidRDefault="00500D3B" w:rsidP="00552F95">
      <w:pPr>
        <w:pStyle w:val="aff4"/>
        <w:ind w:firstLine="420"/>
      </w:pPr>
      <w:r w:rsidRPr="002D2F4D">
        <w:rPr>
          <w:rFonts w:hint="eastAsia"/>
        </w:rPr>
        <w:t>本标准除</w:t>
      </w:r>
      <w:r w:rsidRPr="002D2F4D">
        <w:rPr>
          <w:rFonts w:hint="eastAsia"/>
        </w:rPr>
        <w:t>1</w:t>
      </w:r>
      <w:r w:rsidRPr="002D2F4D">
        <w:rPr>
          <w:rFonts w:hint="eastAsia"/>
        </w:rPr>
        <w:t>、</w:t>
      </w:r>
      <w:r w:rsidRPr="002D2F4D">
        <w:rPr>
          <w:rFonts w:hint="eastAsia"/>
        </w:rPr>
        <w:t>2</w:t>
      </w:r>
      <w:r w:rsidRPr="002D2F4D">
        <w:rPr>
          <w:rFonts w:hint="eastAsia"/>
        </w:rPr>
        <w:t>、</w:t>
      </w:r>
      <w:r w:rsidRPr="002D2F4D">
        <w:rPr>
          <w:rFonts w:hint="eastAsia"/>
        </w:rPr>
        <w:t xml:space="preserve">3 </w:t>
      </w:r>
      <w:r w:rsidRPr="002D2F4D">
        <w:rPr>
          <w:rFonts w:hint="eastAsia"/>
        </w:rPr>
        <w:t>章</w:t>
      </w:r>
      <w:r w:rsidR="00B74D13">
        <w:rPr>
          <w:rFonts w:hint="eastAsia"/>
        </w:rPr>
        <w:t>，</w:t>
      </w:r>
      <w:r w:rsidR="004F3B3F">
        <w:t>4.1.3</w:t>
      </w:r>
      <w:r w:rsidR="004F3B3F">
        <w:rPr>
          <w:rFonts w:hint="eastAsia"/>
        </w:rPr>
        <w:t>，</w:t>
      </w:r>
      <w:r w:rsidR="004F3B3F">
        <w:rPr>
          <w:rFonts w:hint="eastAsia"/>
        </w:rPr>
        <w:t>4.1.5</w:t>
      </w:r>
      <w:r w:rsidR="004F3B3F">
        <w:rPr>
          <w:rFonts w:hint="eastAsia"/>
        </w:rPr>
        <w:t>，</w:t>
      </w:r>
      <w:r w:rsidR="004F3B3F">
        <w:rPr>
          <w:rFonts w:hint="eastAsia"/>
        </w:rPr>
        <w:t>4.2.1</w:t>
      </w:r>
      <w:r w:rsidR="004F3B3F">
        <w:rPr>
          <w:rFonts w:hint="eastAsia"/>
        </w:rPr>
        <w:t>，</w:t>
      </w:r>
      <w:r w:rsidR="004F3B3F">
        <w:rPr>
          <w:rFonts w:hint="eastAsia"/>
        </w:rPr>
        <w:t>4.4.4</w:t>
      </w:r>
      <w:r w:rsidR="004F3B3F">
        <w:rPr>
          <w:rFonts w:hint="eastAsia"/>
        </w:rPr>
        <w:t>和</w:t>
      </w:r>
      <w:r w:rsidR="004F3B3F">
        <w:rPr>
          <w:rFonts w:hint="eastAsia"/>
        </w:rPr>
        <w:t>4.5.6 b</w:t>
      </w:r>
      <w:r w:rsidR="004F3B3F">
        <w:rPr>
          <w:rFonts w:hint="eastAsia"/>
        </w:rPr>
        <w:t>）</w:t>
      </w:r>
      <w:r w:rsidRPr="002D2F4D">
        <w:rPr>
          <w:rFonts w:hint="eastAsia"/>
        </w:rPr>
        <w:t>外的全部技术内容为强制性。</w:t>
      </w:r>
    </w:p>
    <w:p w:rsidR="00CA53A5" w:rsidRDefault="00CA53A5" w:rsidP="00552F95">
      <w:pPr>
        <w:pStyle w:val="aff4"/>
        <w:ind w:firstLine="420"/>
      </w:pPr>
      <w:r w:rsidRPr="002D2F4D">
        <w:t>本标准的附录</w:t>
      </w:r>
      <w:r w:rsidRPr="002D2F4D">
        <w:t xml:space="preserve">A </w:t>
      </w:r>
      <w:r w:rsidR="00F07CF2" w:rsidRPr="002D2F4D">
        <w:rPr>
          <w:rFonts w:hint="eastAsia"/>
        </w:rPr>
        <w:t>、</w:t>
      </w:r>
      <w:r w:rsidR="00F07CF2" w:rsidRPr="002D2F4D">
        <w:t>附录</w:t>
      </w:r>
      <w:r w:rsidR="00F07CF2" w:rsidRPr="002D2F4D">
        <w:rPr>
          <w:rFonts w:hint="eastAsia"/>
        </w:rPr>
        <w:t>B</w:t>
      </w:r>
      <w:r w:rsidR="00F07CF2" w:rsidRPr="002D2F4D">
        <w:rPr>
          <w:rFonts w:hint="eastAsia"/>
        </w:rPr>
        <w:t>、</w:t>
      </w:r>
      <w:r w:rsidR="00F07CF2" w:rsidRPr="002D2F4D">
        <w:t>附录</w:t>
      </w:r>
      <w:r w:rsidR="004F3B3F">
        <w:t>D</w:t>
      </w:r>
      <w:r w:rsidR="004F3B3F">
        <w:rPr>
          <w:rFonts w:hint="eastAsia"/>
        </w:rPr>
        <w:t>、</w:t>
      </w:r>
      <w:r w:rsidR="00F07CF2" w:rsidRPr="002D2F4D">
        <w:t>附录</w:t>
      </w:r>
      <w:r w:rsidR="004F3B3F">
        <w:t>E</w:t>
      </w:r>
      <w:r w:rsidR="004F3B3F">
        <w:t>和附录</w:t>
      </w:r>
      <w:r w:rsidR="004F3B3F">
        <w:rPr>
          <w:rFonts w:hint="eastAsia"/>
        </w:rPr>
        <w:t>F</w:t>
      </w:r>
      <w:r w:rsidRPr="002D2F4D">
        <w:t>为</w:t>
      </w:r>
      <w:r w:rsidR="005B2CBA" w:rsidRPr="002D2F4D">
        <w:t>资料</w:t>
      </w:r>
      <w:r w:rsidRPr="002D2F4D">
        <w:t>性附录。</w:t>
      </w:r>
    </w:p>
    <w:p w:rsidR="004F3B3F" w:rsidRPr="002D2F4D" w:rsidRDefault="004F3B3F" w:rsidP="00552F95">
      <w:pPr>
        <w:pStyle w:val="aff4"/>
        <w:ind w:firstLine="420"/>
      </w:pPr>
      <w:r>
        <w:t>本标准的附录</w:t>
      </w:r>
      <w:r>
        <w:rPr>
          <w:rFonts w:hint="eastAsia"/>
        </w:rPr>
        <w:t>C</w:t>
      </w:r>
      <w:r>
        <w:rPr>
          <w:rFonts w:hint="eastAsia"/>
        </w:rPr>
        <w:t>为规范性附录。</w:t>
      </w:r>
    </w:p>
    <w:p w:rsidR="00A11C22" w:rsidRPr="00A11C22" w:rsidRDefault="00A11C22" w:rsidP="00552F95">
      <w:pPr>
        <w:pStyle w:val="aff4"/>
        <w:ind w:firstLine="420"/>
      </w:pPr>
      <w:r w:rsidRPr="00A11C22">
        <w:rPr>
          <w:rFonts w:hint="eastAsia"/>
        </w:rPr>
        <w:t>本标准按照</w:t>
      </w:r>
      <w:r w:rsidRPr="00A11C22">
        <w:rPr>
          <w:rFonts w:hint="eastAsia"/>
        </w:rPr>
        <w:t xml:space="preserve">GB/T 1.1-2009 </w:t>
      </w:r>
      <w:r w:rsidRPr="00A11C22">
        <w:rPr>
          <w:rFonts w:hint="eastAsia"/>
        </w:rPr>
        <w:t>给出的规则起草。</w:t>
      </w:r>
    </w:p>
    <w:p w:rsidR="00A11C22" w:rsidRDefault="00A11C22" w:rsidP="00552F95">
      <w:pPr>
        <w:pStyle w:val="aff4"/>
        <w:ind w:firstLine="420"/>
      </w:pPr>
      <w:r w:rsidRPr="00FD4E6D">
        <w:rPr>
          <w:rFonts w:hint="eastAsia"/>
        </w:rPr>
        <w:t>请注意本文件的某些内容可能涉及专利。本文件的发布机构不承担识别这些专利的责任。</w:t>
      </w:r>
    </w:p>
    <w:p w:rsidR="009C1583" w:rsidRPr="002D2F4D" w:rsidRDefault="009C1583" w:rsidP="00552F95">
      <w:pPr>
        <w:pStyle w:val="aff4"/>
        <w:ind w:firstLine="420"/>
      </w:pPr>
      <w:r w:rsidRPr="002D2F4D">
        <w:t>本标准由国家安全生产监督管理局提出。</w:t>
      </w:r>
    </w:p>
    <w:p w:rsidR="009C1583" w:rsidRPr="002D2F4D" w:rsidRDefault="009C1583" w:rsidP="00552F95">
      <w:pPr>
        <w:pStyle w:val="aff4"/>
        <w:ind w:firstLine="420"/>
      </w:pPr>
      <w:r w:rsidRPr="002D2F4D">
        <w:t>本标准由</w:t>
      </w:r>
      <w:r w:rsidR="005953D5" w:rsidRPr="002D2F4D">
        <w:t>全国安全生产标准化技术委员会粉尘防爆分技术委员会</w:t>
      </w:r>
      <w:r w:rsidRPr="002D2F4D">
        <w:t>归口。</w:t>
      </w:r>
    </w:p>
    <w:p w:rsidR="009C1583" w:rsidRPr="002D2F4D" w:rsidRDefault="009C1583" w:rsidP="00552F95">
      <w:pPr>
        <w:pStyle w:val="aff4"/>
        <w:ind w:firstLine="420"/>
      </w:pPr>
      <w:r w:rsidRPr="002D2F4D">
        <w:t>本标准起草单位：东北大学、</w:t>
      </w:r>
      <w:r w:rsidR="005B2CBA" w:rsidRPr="002D2F4D">
        <w:t>沈阳因斯福环保安全科技有限公司、</w:t>
      </w:r>
      <w:r w:rsidR="00970863" w:rsidRPr="002D2F4D">
        <w:t>沈阳新光</w:t>
      </w:r>
      <w:r w:rsidR="003544D9" w:rsidRPr="002D2F4D">
        <w:t>航宇</w:t>
      </w:r>
      <w:r w:rsidR="00970863" w:rsidRPr="002D2F4D">
        <w:t>安全系统有限公司</w:t>
      </w:r>
      <w:r w:rsidR="00BA6BAB" w:rsidRPr="002D2F4D">
        <w:t>、中钢集团安全环保研究院</w:t>
      </w:r>
      <w:r w:rsidR="00F61E02" w:rsidRPr="002D2F4D">
        <w:rPr>
          <w:rFonts w:hint="eastAsia"/>
        </w:rPr>
        <w:t>、</w:t>
      </w:r>
      <w:r w:rsidR="002A29CE" w:rsidRPr="002A29CE">
        <w:rPr>
          <w:rFonts w:hint="eastAsia"/>
        </w:rPr>
        <w:t>上海华理安全装备有限公司</w:t>
      </w:r>
      <w:r w:rsidR="00E2683A">
        <w:rPr>
          <w:rFonts w:hint="eastAsia"/>
        </w:rPr>
        <w:t>，</w:t>
      </w:r>
      <w:r w:rsidR="00F210E2">
        <w:rPr>
          <w:rFonts w:hint="eastAsia"/>
          <w:szCs w:val="21"/>
        </w:rPr>
        <w:t>苏州德尔格环保设备有限公司</w:t>
      </w:r>
      <w:r w:rsidR="00E2683A">
        <w:rPr>
          <w:rFonts w:hint="eastAsia"/>
        </w:rPr>
        <w:t>，上海化工研究院</w:t>
      </w:r>
      <w:r w:rsidR="003544D9" w:rsidRPr="002D2F4D">
        <w:t>。</w:t>
      </w:r>
    </w:p>
    <w:p w:rsidR="009C1583" w:rsidRPr="002D2F4D" w:rsidRDefault="009C1583" w:rsidP="00552F95">
      <w:pPr>
        <w:pStyle w:val="aff4"/>
        <w:ind w:firstLine="420"/>
      </w:pPr>
      <w:r w:rsidRPr="002D2F4D">
        <w:t>本标准主要起草人：</w:t>
      </w:r>
      <w:r w:rsidR="00E2683A">
        <w:rPr>
          <w:rFonts w:hint="eastAsia"/>
        </w:rPr>
        <w:t>钟圣俊，苗楠，徐</w:t>
      </w:r>
      <w:proofErr w:type="gramStart"/>
      <w:r w:rsidR="00E2683A">
        <w:rPr>
          <w:rFonts w:hint="eastAsia"/>
        </w:rPr>
        <w:t>炘</w:t>
      </w:r>
      <w:proofErr w:type="gramEnd"/>
      <w:r w:rsidR="00E2683A">
        <w:rPr>
          <w:rFonts w:hint="eastAsia"/>
        </w:rPr>
        <w:t>，王志，赵丹力，吴晓煜，乐友邦，吴全龙，王世洪，</w:t>
      </w:r>
      <w:proofErr w:type="gramStart"/>
      <w:r w:rsidR="00E2683A">
        <w:rPr>
          <w:rFonts w:hint="eastAsia"/>
        </w:rPr>
        <w:t>肖秋平</w:t>
      </w:r>
      <w:proofErr w:type="gramEnd"/>
      <w:r w:rsidR="00E2683A">
        <w:rPr>
          <w:rFonts w:hint="eastAsia"/>
        </w:rPr>
        <w:t>。</w:t>
      </w:r>
    </w:p>
    <w:p w:rsidR="009C1583" w:rsidRPr="002D2F4D" w:rsidRDefault="009C1583" w:rsidP="00552F95">
      <w:pPr>
        <w:pStyle w:val="aff4"/>
        <w:ind w:firstLine="420"/>
      </w:pPr>
      <w:r w:rsidRPr="002D2F4D">
        <w:t>本标准所代替标准的历次版本发布情况为：</w:t>
      </w:r>
    </w:p>
    <w:p w:rsidR="009C1583" w:rsidRPr="002D2F4D" w:rsidRDefault="005F4C4B" w:rsidP="00552F95">
      <w:pPr>
        <w:pStyle w:val="aff4"/>
        <w:ind w:firstLine="420"/>
      </w:pPr>
      <w:r>
        <w:t>——</w:t>
      </w:r>
      <w:r w:rsidR="009C1583" w:rsidRPr="002D2F4D">
        <w:t>GB/T 15605</w:t>
      </w:r>
      <w:r w:rsidR="00614D5B">
        <w:t>—</w:t>
      </w:r>
      <w:r w:rsidR="009C1583" w:rsidRPr="002D2F4D">
        <w:t>1995</w:t>
      </w:r>
      <w:r w:rsidR="009C1583" w:rsidRPr="002D2F4D">
        <w:t>。</w:t>
      </w:r>
    </w:p>
    <w:p w:rsidR="002D2F4D" w:rsidRDefault="005F4C4B" w:rsidP="00552F95">
      <w:pPr>
        <w:pStyle w:val="aff4"/>
        <w:ind w:firstLine="420"/>
      </w:pPr>
      <w:r>
        <w:t>——</w:t>
      </w:r>
      <w:r w:rsidR="0056684D" w:rsidRPr="002D2F4D">
        <w:t>GB/T 15605</w:t>
      </w:r>
      <w:r w:rsidR="00614D5B">
        <w:t>—</w:t>
      </w:r>
      <w:r w:rsidR="0056684D" w:rsidRPr="002D2F4D">
        <w:t>2008</w:t>
      </w:r>
      <w:r w:rsidR="0056684D" w:rsidRPr="002D2F4D">
        <w:t>。</w:t>
      </w:r>
      <w:bookmarkStart w:id="10" w:name="_Toc56148723"/>
      <w:bookmarkStart w:id="11" w:name="_Toc56149046"/>
      <w:bookmarkStart w:id="12" w:name="_Toc56186169"/>
      <w:bookmarkStart w:id="13" w:name="_Toc56186450"/>
      <w:bookmarkStart w:id="14" w:name="_Toc56186631"/>
      <w:bookmarkStart w:id="15" w:name="_Toc56390490"/>
      <w:bookmarkStart w:id="16" w:name="_Toc56390572"/>
    </w:p>
    <w:p w:rsidR="002D2F4D" w:rsidRDefault="002D2F4D" w:rsidP="00552F95">
      <w:pPr>
        <w:pStyle w:val="aff4"/>
        <w:ind w:firstLine="420"/>
        <w:rPr>
          <w:rFonts w:cs="宋体"/>
          <w:kern w:val="0"/>
          <w:szCs w:val="21"/>
        </w:rPr>
      </w:pPr>
    </w:p>
    <w:p w:rsidR="009C5366" w:rsidRPr="00227109" w:rsidRDefault="009C5366">
      <w:pPr>
        <w:widowControl/>
        <w:jc w:val="left"/>
        <w:rPr>
          <w:sz w:val="32"/>
          <w:lang w:val="sq-AL"/>
        </w:rPr>
      </w:pPr>
      <w:r w:rsidRPr="00227109">
        <w:rPr>
          <w:sz w:val="32"/>
          <w:lang w:val="sq-AL"/>
        </w:rPr>
        <w:br w:type="page"/>
      </w:r>
    </w:p>
    <w:p w:rsidR="002D2F4D" w:rsidRPr="00227109" w:rsidRDefault="002D2F4D" w:rsidP="002D2F4D">
      <w:pPr>
        <w:snapToGrid w:val="0"/>
        <w:spacing w:before="40" w:after="40" w:line="288" w:lineRule="auto"/>
        <w:ind w:firstLineChars="200" w:firstLine="640"/>
        <w:rPr>
          <w:sz w:val="32"/>
          <w:lang w:val="sq-AL"/>
        </w:rPr>
        <w:sectPr w:rsidR="002D2F4D" w:rsidRPr="00227109" w:rsidSect="002D2F4D">
          <w:pgSz w:w="11906" w:h="16838"/>
          <w:pgMar w:top="1440" w:right="1418" w:bottom="1440" w:left="1418" w:header="851" w:footer="992" w:gutter="0"/>
          <w:pgNumType w:fmt="upperRoman"/>
          <w:cols w:space="425"/>
          <w:docGrid w:type="lines" w:linePitch="312"/>
        </w:sectPr>
      </w:pPr>
    </w:p>
    <w:bookmarkEnd w:id="10"/>
    <w:bookmarkEnd w:id="11"/>
    <w:bookmarkEnd w:id="12"/>
    <w:bookmarkEnd w:id="13"/>
    <w:bookmarkEnd w:id="14"/>
    <w:bookmarkEnd w:id="15"/>
    <w:bookmarkEnd w:id="16"/>
    <w:p w:rsidR="00744C86" w:rsidRPr="002C7D0A" w:rsidRDefault="00744C86" w:rsidP="002D2F4D">
      <w:pPr>
        <w:pStyle w:val="aff"/>
        <w:rPr>
          <w:sz w:val="32"/>
          <w:szCs w:val="32"/>
        </w:rPr>
      </w:pPr>
      <w:r w:rsidRPr="002C7D0A">
        <w:rPr>
          <w:rFonts w:hint="eastAsia"/>
          <w:sz w:val="32"/>
          <w:szCs w:val="32"/>
        </w:rPr>
        <w:lastRenderedPageBreak/>
        <w:t>粉尘爆炸泄压规范</w:t>
      </w:r>
    </w:p>
    <w:p w:rsidR="00744C86" w:rsidRPr="004D5FD3" w:rsidRDefault="00744C86" w:rsidP="002D2F4D">
      <w:pPr>
        <w:pStyle w:val="1"/>
        <w:snapToGrid w:val="0"/>
        <w:spacing w:before="240" w:after="240" w:line="288" w:lineRule="auto"/>
        <w:rPr>
          <w:szCs w:val="24"/>
        </w:rPr>
      </w:pPr>
      <w:bookmarkStart w:id="17" w:name="_Toc56186170"/>
      <w:bookmarkStart w:id="18" w:name="_Toc56186451"/>
      <w:bookmarkStart w:id="19" w:name="_Toc56186632"/>
      <w:bookmarkStart w:id="20" w:name="_Toc56390491"/>
      <w:bookmarkStart w:id="21" w:name="_Toc56390573"/>
      <w:bookmarkStart w:id="22" w:name="_Toc477076099"/>
      <w:bookmarkStart w:id="23" w:name="_Toc497310302"/>
      <w:r w:rsidRPr="004D5FD3">
        <w:rPr>
          <w:szCs w:val="24"/>
        </w:rPr>
        <w:t>1</w:t>
      </w:r>
      <w:r w:rsidRPr="004D5FD3">
        <w:rPr>
          <w:rFonts w:hint="eastAsia"/>
          <w:szCs w:val="24"/>
        </w:rPr>
        <w:t>范围</w:t>
      </w:r>
      <w:bookmarkEnd w:id="17"/>
      <w:bookmarkEnd w:id="18"/>
      <w:bookmarkEnd w:id="19"/>
      <w:bookmarkEnd w:id="20"/>
      <w:bookmarkEnd w:id="21"/>
      <w:bookmarkEnd w:id="22"/>
      <w:bookmarkEnd w:id="23"/>
    </w:p>
    <w:p w:rsidR="00CE423F" w:rsidRDefault="00CE423F" w:rsidP="005F4C4B">
      <w:pPr>
        <w:pStyle w:val="aff4"/>
        <w:ind w:firstLine="420"/>
      </w:pPr>
      <w:r w:rsidRPr="00CE423F">
        <w:t>本标准规定了粉尘爆炸危险场所工艺设备爆炸泄压设计、安装、检查维护与维修的要求。</w:t>
      </w:r>
    </w:p>
    <w:p w:rsidR="00CE423F" w:rsidRDefault="00CE423F" w:rsidP="005F4C4B">
      <w:pPr>
        <w:pStyle w:val="aff4"/>
        <w:ind w:firstLine="420"/>
      </w:pPr>
      <w:r w:rsidRPr="00CE423F">
        <w:t>本标准适用于可燃粉尘。</w:t>
      </w:r>
    </w:p>
    <w:p w:rsidR="00C77807" w:rsidRDefault="00CE423F" w:rsidP="005F4C4B">
      <w:pPr>
        <w:pStyle w:val="aff4"/>
        <w:ind w:firstLine="420"/>
      </w:pPr>
      <w:r w:rsidRPr="00CE423F">
        <w:t>本标准不适用于有毒性或腐蚀性的粉尘、烟花爆竹、火炸药、含能材料或其它不需要助燃气体能自身发生爆炸的粉尘。</w:t>
      </w:r>
    </w:p>
    <w:p w:rsidR="00164529" w:rsidRDefault="00E50841" w:rsidP="005F4C4B">
      <w:pPr>
        <w:pStyle w:val="aff4"/>
        <w:ind w:firstLine="420"/>
      </w:pPr>
      <w:r w:rsidRPr="00E50841">
        <w:rPr>
          <w:rFonts w:hint="eastAsia"/>
        </w:rPr>
        <w:t>本标准不适用于可能发生粉尘爆轰</w:t>
      </w:r>
      <w:r w:rsidR="00EF120B">
        <w:rPr>
          <w:rFonts w:hint="eastAsia"/>
        </w:rPr>
        <w:t>或</w:t>
      </w:r>
      <w:r w:rsidRPr="00E50841">
        <w:rPr>
          <w:rFonts w:hint="eastAsia"/>
        </w:rPr>
        <w:t>热失控反应的设备。</w:t>
      </w:r>
    </w:p>
    <w:p w:rsidR="00744C86" w:rsidRPr="005B538B" w:rsidRDefault="00744C86" w:rsidP="002D2F4D">
      <w:pPr>
        <w:pStyle w:val="1"/>
        <w:snapToGrid w:val="0"/>
        <w:spacing w:before="240" w:after="240" w:line="288" w:lineRule="auto"/>
      </w:pPr>
      <w:bookmarkStart w:id="24" w:name="_Toc477076100"/>
      <w:bookmarkStart w:id="25" w:name="_Toc497310303"/>
      <w:bookmarkStart w:id="26" w:name="_Toc56186171"/>
      <w:bookmarkStart w:id="27" w:name="_Toc56186452"/>
      <w:bookmarkStart w:id="28" w:name="_Toc56186633"/>
      <w:bookmarkStart w:id="29" w:name="_Toc56390492"/>
      <w:bookmarkStart w:id="30" w:name="_Toc56390574"/>
      <w:r w:rsidRPr="005B538B">
        <w:rPr>
          <w:rFonts w:hint="eastAsia"/>
        </w:rPr>
        <w:t xml:space="preserve">2 </w:t>
      </w:r>
      <w:r w:rsidRPr="005B538B">
        <w:rPr>
          <w:rFonts w:hint="eastAsia"/>
        </w:rPr>
        <w:t>规范性引用文件</w:t>
      </w:r>
      <w:bookmarkEnd w:id="24"/>
      <w:bookmarkEnd w:id="25"/>
    </w:p>
    <w:p w:rsidR="00744C86" w:rsidRPr="005B538B" w:rsidRDefault="00744C86" w:rsidP="005F4C4B">
      <w:pPr>
        <w:pStyle w:val="aff4"/>
        <w:ind w:firstLine="420"/>
      </w:pPr>
      <w:r w:rsidRPr="005B538B">
        <w:rPr>
          <w:rFonts w:hint="eastAsia"/>
        </w:rPr>
        <w:t>下列文件对</w:t>
      </w:r>
      <w:r w:rsidRPr="005F4C4B">
        <w:rPr>
          <w:rFonts w:hint="eastAsia"/>
        </w:rPr>
        <w:t>于本文件的应用是必不可少的。凡是注日期的引用文件，仅注日期的版本适用于本文件。凡</w:t>
      </w:r>
      <w:r w:rsidRPr="005B538B">
        <w:rPr>
          <w:rFonts w:hint="eastAsia"/>
        </w:rPr>
        <w:t>是不注日期的引用文件，其最新版本</w:t>
      </w:r>
      <w:r w:rsidR="00EE48C7">
        <w:rPr>
          <w:rFonts w:hint="eastAsia"/>
        </w:rPr>
        <w:t>（</w:t>
      </w:r>
      <w:r w:rsidR="00EE48C7" w:rsidRPr="005B538B">
        <w:rPr>
          <w:rFonts w:hint="eastAsia"/>
        </w:rPr>
        <w:t>包括所有的修改单</w:t>
      </w:r>
      <w:r w:rsidR="00EE48C7">
        <w:rPr>
          <w:rFonts w:hint="eastAsia"/>
        </w:rPr>
        <w:t>）</w:t>
      </w:r>
      <w:r w:rsidRPr="005B538B">
        <w:rPr>
          <w:rFonts w:hint="eastAsia"/>
        </w:rPr>
        <w:t>适用于本文件。</w:t>
      </w:r>
    </w:p>
    <w:p w:rsidR="00E9383B" w:rsidRDefault="00E9383B" w:rsidP="005F4C4B">
      <w:pPr>
        <w:pStyle w:val="aff4"/>
        <w:ind w:firstLine="420"/>
      </w:pPr>
      <w:r w:rsidRPr="00E9383B">
        <w:rPr>
          <w:rFonts w:hint="eastAsia"/>
        </w:rPr>
        <w:t>GB 12476.1</w:t>
      </w:r>
      <w:r w:rsidRPr="00E9383B">
        <w:rPr>
          <w:rFonts w:hint="eastAsia"/>
        </w:rPr>
        <w:t>可燃性粉尘环境用电气设备第</w:t>
      </w:r>
      <w:r w:rsidRPr="00E9383B">
        <w:rPr>
          <w:rFonts w:hint="eastAsia"/>
        </w:rPr>
        <w:t>1</w:t>
      </w:r>
      <w:r w:rsidRPr="00E9383B">
        <w:rPr>
          <w:rFonts w:hint="eastAsia"/>
        </w:rPr>
        <w:t>部分：通用要求</w:t>
      </w:r>
    </w:p>
    <w:p w:rsidR="00BD453A" w:rsidRDefault="00BD453A" w:rsidP="005F4C4B">
      <w:pPr>
        <w:pStyle w:val="aff4"/>
        <w:ind w:firstLine="420"/>
      </w:pPr>
      <w:r>
        <w:rPr>
          <w:rFonts w:hint="eastAsia"/>
        </w:rPr>
        <w:t>GB 50016</w:t>
      </w:r>
      <w:r w:rsidRPr="00BD453A">
        <w:rPr>
          <w:rFonts w:hint="eastAsia"/>
        </w:rPr>
        <w:t>建筑设计防火规范</w:t>
      </w:r>
    </w:p>
    <w:p w:rsidR="00744C86" w:rsidRPr="005B538B" w:rsidRDefault="00744C86" w:rsidP="005F4C4B">
      <w:pPr>
        <w:pStyle w:val="aff4"/>
        <w:ind w:firstLine="420"/>
      </w:pPr>
      <w:r w:rsidRPr="005B538B">
        <w:rPr>
          <w:rFonts w:hint="eastAsia"/>
        </w:rPr>
        <w:t xml:space="preserve">GB/T 15604 </w:t>
      </w:r>
      <w:r w:rsidRPr="005B538B">
        <w:rPr>
          <w:rFonts w:hint="eastAsia"/>
        </w:rPr>
        <w:t>粉尘防爆术语</w:t>
      </w:r>
    </w:p>
    <w:p w:rsidR="00744C86" w:rsidRPr="005B538B" w:rsidRDefault="00744C86" w:rsidP="005F4C4B">
      <w:pPr>
        <w:pStyle w:val="aff4"/>
        <w:ind w:firstLine="420"/>
      </w:pPr>
      <w:r w:rsidRPr="005B538B">
        <w:rPr>
          <w:rFonts w:hint="eastAsia"/>
        </w:rPr>
        <w:t xml:space="preserve">GB/T 16426 </w:t>
      </w:r>
      <w:r w:rsidRPr="005B538B">
        <w:rPr>
          <w:rFonts w:hint="eastAsia"/>
        </w:rPr>
        <w:t>粉尘</w:t>
      </w:r>
      <w:proofErr w:type="gramStart"/>
      <w:r w:rsidRPr="005B538B">
        <w:rPr>
          <w:rFonts w:hint="eastAsia"/>
        </w:rPr>
        <w:t>云最大</w:t>
      </w:r>
      <w:proofErr w:type="gramEnd"/>
      <w:r w:rsidRPr="005B538B">
        <w:rPr>
          <w:rFonts w:hint="eastAsia"/>
        </w:rPr>
        <w:t>爆炸压力和最大压力上升速率测定方法</w:t>
      </w:r>
    </w:p>
    <w:p w:rsidR="00744C86" w:rsidRDefault="006F6DE7" w:rsidP="005F4C4B">
      <w:pPr>
        <w:pStyle w:val="aff4"/>
        <w:ind w:firstLine="420"/>
      </w:pPr>
      <w:r w:rsidRPr="005B538B">
        <w:t>GB/T 24626</w:t>
      </w:r>
      <w:r w:rsidRPr="005B538B">
        <w:t>耐爆炸设备</w:t>
      </w:r>
    </w:p>
    <w:p w:rsidR="00F66BFA" w:rsidRDefault="00F66BFA" w:rsidP="005F4C4B">
      <w:pPr>
        <w:pStyle w:val="aff4"/>
        <w:ind w:firstLine="420"/>
      </w:pPr>
      <w:r>
        <w:rPr>
          <w:rFonts w:hint="eastAsia"/>
        </w:rPr>
        <w:t>GB/T</w:t>
      </w:r>
      <w:r>
        <w:t xml:space="preserve"> 25445 </w:t>
      </w:r>
      <w:r>
        <w:rPr>
          <w:rFonts w:hint="eastAsia"/>
        </w:rPr>
        <w:t>抑制爆炸系统</w:t>
      </w:r>
    </w:p>
    <w:p w:rsidR="00ED0E3B" w:rsidRPr="005B538B" w:rsidRDefault="00ED0E3B" w:rsidP="005F4C4B">
      <w:pPr>
        <w:pStyle w:val="aff4"/>
        <w:ind w:firstLine="420"/>
      </w:pPr>
      <w:r w:rsidRPr="005B538B">
        <w:rPr>
          <w:rFonts w:hint="eastAsia"/>
        </w:rPr>
        <w:t>GB</w:t>
      </w:r>
      <w:r w:rsidR="00F66BFA">
        <w:t>/T</w:t>
      </w:r>
      <w:r w:rsidRPr="005B538B">
        <w:t xml:space="preserve"> XXX </w:t>
      </w:r>
      <w:r w:rsidRPr="005B538B">
        <w:rPr>
          <w:rFonts w:hint="eastAsia"/>
        </w:rPr>
        <w:t>爆炸泄压装置技术要求（与本标准同时发布）</w:t>
      </w:r>
    </w:p>
    <w:p w:rsidR="00744C86" w:rsidRPr="005B538B" w:rsidRDefault="00744C86" w:rsidP="00227F73">
      <w:pPr>
        <w:pStyle w:val="1"/>
        <w:spacing w:before="240" w:after="240" w:line="288" w:lineRule="auto"/>
      </w:pPr>
      <w:bookmarkStart w:id="31" w:name="_Toc477076101"/>
      <w:bookmarkStart w:id="32" w:name="_Toc497310304"/>
      <w:r w:rsidRPr="005B538B">
        <w:rPr>
          <w:rFonts w:hint="eastAsia"/>
        </w:rPr>
        <w:t>3</w:t>
      </w:r>
      <w:r w:rsidRPr="005B538B">
        <w:rPr>
          <w:rFonts w:hint="eastAsia"/>
        </w:rPr>
        <w:t>术语和定义</w:t>
      </w:r>
      <w:bookmarkEnd w:id="26"/>
      <w:bookmarkEnd w:id="27"/>
      <w:bookmarkEnd w:id="28"/>
      <w:bookmarkEnd w:id="29"/>
      <w:bookmarkEnd w:id="30"/>
      <w:bookmarkEnd w:id="31"/>
      <w:bookmarkEnd w:id="32"/>
    </w:p>
    <w:p w:rsidR="00744C86" w:rsidRPr="005B538B" w:rsidRDefault="00744C86" w:rsidP="005F4C4B">
      <w:pPr>
        <w:pStyle w:val="aff4"/>
        <w:ind w:firstLine="420"/>
      </w:pPr>
      <w:r w:rsidRPr="005B538B">
        <w:rPr>
          <w:rFonts w:hint="eastAsia"/>
        </w:rPr>
        <w:t>GB/T 15604</w:t>
      </w:r>
      <w:r w:rsidR="006F6DE7" w:rsidRPr="005B538B">
        <w:rPr>
          <w:rFonts w:hint="eastAsia"/>
        </w:rPr>
        <w:t>、</w:t>
      </w:r>
      <w:r w:rsidRPr="005B538B">
        <w:rPr>
          <w:rFonts w:hint="eastAsia"/>
        </w:rPr>
        <w:t xml:space="preserve">GB/T </w:t>
      </w:r>
      <w:bookmarkStart w:id="33" w:name="OLE_LINK5"/>
      <w:bookmarkStart w:id="34" w:name="OLE_LINK6"/>
      <w:bookmarkStart w:id="35" w:name="OLE_LINK7"/>
      <w:r w:rsidRPr="005B538B">
        <w:rPr>
          <w:rFonts w:hint="eastAsia"/>
        </w:rPr>
        <w:t>16</w:t>
      </w:r>
      <w:r w:rsidRPr="005F4C4B">
        <w:rPr>
          <w:rFonts w:hint="eastAsia"/>
        </w:rPr>
        <w:t>426</w:t>
      </w:r>
      <w:bookmarkEnd w:id="33"/>
      <w:bookmarkEnd w:id="34"/>
      <w:bookmarkEnd w:id="35"/>
      <w:r w:rsidRPr="005F4C4B">
        <w:rPr>
          <w:rFonts w:hint="eastAsia"/>
        </w:rPr>
        <w:t>界定的以及下列术语和定义适用于本文件。</w:t>
      </w:r>
      <w:r w:rsidR="0033386A" w:rsidRPr="005F4C4B">
        <w:rPr>
          <w:rFonts w:hint="eastAsia"/>
        </w:rPr>
        <w:t>为便于使用，以下重复列出了</w:t>
      </w:r>
      <w:r w:rsidR="0033386A" w:rsidRPr="005F4C4B">
        <w:rPr>
          <w:rFonts w:hint="eastAsia"/>
        </w:rPr>
        <w:t>GB/T 15604</w:t>
      </w:r>
      <w:r w:rsidR="0033386A" w:rsidRPr="005F4C4B">
        <w:rPr>
          <w:rFonts w:hint="eastAsia"/>
        </w:rPr>
        <w:t>中的某些术</w:t>
      </w:r>
      <w:r w:rsidR="0033386A" w:rsidRPr="0033386A">
        <w:rPr>
          <w:rFonts w:hint="eastAsia"/>
        </w:rPr>
        <w:t>语和定义。</w:t>
      </w:r>
    </w:p>
    <w:p w:rsidR="008C3AD8" w:rsidRPr="007B646E" w:rsidRDefault="008C3AD8" w:rsidP="008C3AD8">
      <w:pPr>
        <w:pStyle w:val="aff0"/>
        <w:numPr>
          <w:ilvl w:val="0"/>
          <w:numId w:val="16"/>
        </w:numPr>
      </w:pPr>
    </w:p>
    <w:p w:rsidR="008C3AD8" w:rsidRPr="008C3AD8" w:rsidRDefault="008C3AD8" w:rsidP="008C3AD8">
      <w:pPr>
        <w:pStyle w:val="aff1"/>
        <w:rPr>
          <w:lang w:val="sq-AL"/>
        </w:rPr>
      </w:pPr>
      <w:proofErr w:type="gramStart"/>
      <w:r>
        <w:rPr>
          <w:rFonts w:hint="eastAsia"/>
          <w:lang w:val="sq-AL"/>
        </w:rPr>
        <w:t>围包体</w:t>
      </w:r>
      <w:proofErr w:type="gramEnd"/>
      <w:r w:rsidRPr="008C3AD8">
        <w:rPr>
          <w:b/>
          <w:lang w:val="sq-AL"/>
        </w:rPr>
        <w:t>enclosure</w:t>
      </w:r>
    </w:p>
    <w:p w:rsidR="008C3AD8" w:rsidRPr="003A117C" w:rsidRDefault="003A117C" w:rsidP="00F7354E">
      <w:pPr>
        <w:pStyle w:val="aff4"/>
        <w:ind w:firstLine="420"/>
      </w:pPr>
      <w:r>
        <w:rPr>
          <w:rFonts w:hint="eastAsia"/>
        </w:rPr>
        <w:t>内部存在空间，</w:t>
      </w:r>
      <w:proofErr w:type="gramStart"/>
      <w:r w:rsidR="00C2263B" w:rsidRPr="003A117C">
        <w:rPr>
          <w:rFonts w:hint="eastAsia"/>
        </w:rPr>
        <w:t>围包可燃</w:t>
      </w:r>
      <w:proofErr w:type="gramEnd"/>
      <w:r w:rsidR="00C2263B" w:rsidRPr="003A117C">
        <w:rPr>
          <w:rFonts w:hint="eastAsia"/>
        </w:rPr>
        <w:t>粉尘的物体，</w:t>
      </w:r>
      <w:r>
        <w:rPr>
          <w:rFonts w:hint="eastAsia"/>
        </w:rPr>
        <w:t>包括房间、建筑物、容器、设备和</w:t>
      </w:r>
      <w:r w:rsidR="00C2263B" w:rsidRPr="003A117C">
        <w:rPr>
          <w:rFonts w:hint="eastAsia"/>
        </w:rPr>
        <w:t>管道等</w:t>
      </w:r>
      <w:r w:rsidR="008C3AD8" w:rsidRPr="003A117C">
        <w:rPr>
          <w:rFonts w:hint="eastAsia"/>
        </w:rPr>
        <w:t>。</w:t>
      </w:r>
    </w:p>
    <w:p w:rsidR="008C3AD8" w:rsidRPr="007B646E" w:rsidRDefault="008C3AD8" w:rsidP="008C3AD8">
      <w:pPr>
        <w:pStyle w:val="aff0"/>
        <w:numPr>
          <w:ilvl w:val="0"/>
          <w:numId w:val="16"/>
        </w:numPr>
      </w:pPr>
    </w:p>
    <w:p w:rsidR="008C3AD8" w:rsidRPr="00997B63" w:rsidRDefault="008C3AD8" w:rsidP="008C3AD8">
      <w:pPr>
        <w:pStyle w:val="aff1"/>
        <w:rPr>
          <w:b/>
          <w:lang w:val="sq-AL"/>
        </w:rPr>
      </w:pPr>
      <w:r w:rsidRPr="00997B63">
        <w:rPr>
          <w:rFonts w:hint="eastAsia"/>
          <w:lang w:val="sq-AL"/>
        </w:rPr>
        <w:t>爆炸泄压</w:t>
      </w:r>
      <w:r w:rsidRPr="00997B63">
        <w:rPr>
          <w:b/>
          <w:lang w:val="sq-AL"/>
        </w:rPr>
        <w:t>explosion venting</w:t>
      </w:r>
    </w:p>
    <w:p w:rsidR="008C3AD8" w:rsidRPr="00997B63" w:rsidRDefault="008C3AD8" w:rsidP="008C3AD8">
      <w:pPr>
        <w:snapToGrid w:val="0"/>
        <w:spacing w:before="40" w:after="40" w:line="288" w:lineRule="auto"/>
        <w:ind w:firstLineChars="200" w:firstLine="420"/>
        <w:rPr>
          <w:lang w:val="sq-AL"/>
        </w:rPr>
      </w:pPr>
      <w:r w:rsidRPr="0070539B">
        <w:rPr>
          <w:rFonts w:ascii="黑体" w:eastAsia="黑体" w:hAnsi="黑体" w:hint="eastAsia"/>
          <w:lang w:val="sq-AL"/>
        </w:rPr>
        <w:t>泄压</w:t>
      </w:r>
      <w:r w:rsidRPr="00997B63">
        <w:rPr>
          <w:rFonts w:hint="eastAsia"/>
          <w:lang w:val="sq-AL"/>
        </w:rPr>
        <w:t>，泄爆</w:t>
      </w:r>
    </w:p>
    <w:p w:rsidR="008C3AD8" w:rsidRPr="00F7354E" w:rsidRDefault="008C3AD8" w:rsidP="005F4C4B">
      <w:pPr>
        <w:pStyle w:val="aff4"/>
        <w:ind w:firstLine="420"/>
      </w:pPr>
      <w:r w:rsidRPr="00F7354E">
        <w:rPr>
          <w:rFonts w:hint="eastAsia"/>
        </w:rPr>
        <w:t>一种</w:t>
      </w:r>
      <w:proofErr w:type="gramStart"/>
      <w:r w:rsidRPr="00F7354E">
        <w:rPr>
          <w:rFonts w:hint="eastAsia"/>
        </w:rPr>
        <w:t>控制围包体内</w:t>
      </w:r>
      <w:proofErr w:type="gramEnd"/>
      <w:r w:rsidRPr="00F7354E">
        <w:rPr>
          <w:rFonts w:hint="eastAsia"/>
        </w:rPr>
        <w:t>爆炸压力的防护方法，通过打开预先设计的泄压口，释放未燃混合物与燃烧产物，防止压力上升超过设计强度以</w:t>
      </w:r>
      <w:proofErr w:type="gramStart"/>
      <w:r w:rsidRPr="00F7354E">
        <w:rPr>
          <w:rFonts w:hint="eastAsia"/>
        </w:rPr>
        <w:t>保护围包体</w:t>
      </w:r>
      <w:proofErr w:type="gramEnd"/>
      <w:r w:rsidRPr="00F7354E">
        <w:rPr>
          <w:rFonts w:hint="eastAsia"/>
        </w:rPr>
        <w:t>。</w:t>
      </w:r>
    </w:p>
    <w:p w:rsidR="008C3AD8" w:rsidRPr="007B646E" w:rsidRDefault="008C3AD8" w:rsidP="008C3AD8">
      <w:pPr>
        <w:pStyle w:val="aff0"/>
        <w:numPr>
          <w:ilvl w:val="0"/>
          <w:numId w:val="16"/>
        </w:numPr>
      </w:pPr>
    </w:p>
    <w:p w:rsidR="008C3AD8" w:rsidRPr="00C2263B" w:rsidRDefault="008C3AD8" w:rsidP="008C3AD8">
      <w:pPr>
        <w:pStyle w:val="aff1"/>
        <w:rPr>
          <w:lang w:val="sq-AL"/>
        </w:rPr>
      </w:pPr>
      <w:r w:rsidRPr="00C2263B">
        <w:rPr>
          <w:rFonts w:hint="eastAsia"/>
          <w:lang w:val="sq-AL"/>
        </w:rPr>
        <w:t>粉尘爆轰</w:t>
      </w:r>
      <w:r w:rsidRPr="00C2263B">
        <w:rPr>
          <w:b/>
          <w:lang w:val="sq-AL"/>
        </w:rPr>
        <w:t xml:space="preserve">dust detonation </w:t>
      </w:r>
    </w:p>
    <w:p w:rsidR="008C3AD8" w:rsidRPr="00C2263B" w:rsidRDefault="008C3AD8" w:rsidP="00F7354E">
      <w:pPr>
        <w:pStyle w:val="aff4"/>
        <w:ind w:firstLine="420"/>
      </w:pPr>
      <w:r w:rsidRPr="00C2263B">
        <w:rPr>
          <w:rFonts w:hint="eastAsia"/>
        </w:rPr>
        <w:t>火焰速度超过原始粉尘云中音速的粉尘爆炸现象。</w:t>
      </w:r>
    </w:p>
    <w:p w:rsidR="008C3AD8" w:rsidRPr="00C2263B" w:rsidRDefault="008C3AD8" w:rsidP="00F7354E">
      <w:pPr>
        <w:pStyle w:val="aff4"/>
        <w:ind w:firstLine="420"/>
      </w:pPr>
      <w:r w:rsidRPr="00C2263B">
        <w:rPr>
          <w:rFonts w:hint="eastAsia"/>
        </w:rPr>
        <w:t>[</w:t>
      </w:r>
      <w:r w:rsidRPr="00C2263B">
        <w:t>GB/T 15604</w:t>
      </w:r>
      <w:r w:rsidR="0033386A">
        <w:t>-</w:t>
      </w:r>
      <w:r w:rsidRPr="00C2263B">
        <w:t>2008</w:t>
      </w:r>
      <w:r w:rsidRPr="00C2263B">
        <w:rPr>
          <w:rFonts w:hint="eastAsia"/>
        </w:rPr>
        <w:t>，</w:t>
      </w:r>
      <w:r w:rsidRPr="00C2263B">
        <w:t>定义</w:t>
      </w:r>
      <w:r w:rsidRPr="00C2263B">
        <w:rPr>
          <w:rFonts w:hint="eastAsia"/>
        </w:rPr>
        <w:t>2.12]</w:t>
      </w:r>
    </w:p>
    <w:p w:rsidR="008C3AD8" w:rsidRPr="007B646E" w:rsidRDefault="008C3AD8" w:rsidP="008C3AD8">
      <w:pPr>
        <w:pStyle w:val="aff0"/>
        <w:numPr>
          <w:ilvl w:val="0"/>
          <w:numId w:val="16"/>
        </w:numPr>
      </w:pPr>
    </w:p>
    <w:p w:rsidR="008C3AD8" w:rsidRPr="00C2263B" w:rsidRDefault="008C3AD8" w:rsidP="008C3AD8">
      <w:pPr>
        <w:pStyle w:val="aff1"/>
        <w:rPr>
          <w:lang w:val="sq-AL"/>
        </w:rPr>
      </w:pPr>
      <w:r w:rsidRPr="00C2263B">
        <w:rPr>
          <w:rFonts w:hint="eastAsia"/>
          <w:lang w:val="sq-AL"/>
        </w:rPr>
        <w:t>热失控反应</w:t>
      </w:r>
      <w:r w:rsidRPr="00C2263B">
        <w:rPr>
          <w:b/>
          <w:lang w:val="sq-AL"/>
        </w:rPr>
        <w:t>runaway exothermic reactions</w:t>
      </w:r>
    </w:p>
    <w:p w:rsidR="008C3AD8" w:rsidRPr="00C2263B" w:rsidRDefault="008C3AD8" w:rsidP="00F7354E">
      <w:pPr>
        <w:pStyle w:val="aff4"/>
        <w:ind w:firstLine="420"/>
      </w:pPr>
      <w:r w:rsidRPr="00C2263B">
        <w:rPr>
          <w:rFonts w:hint="eastAsia"/>
        </w:rPr>
        <w:t>当反应条件产生微小变化时，导致反应速率发生剧烈变化的放热反应。</w:t>
      </w:r>
    </w:p>
    <w:p w:rsidR="00534267" w:rsidRPr="007B646E" w:rsidRDefault="00534267" w:rsidP="00534267">
      <w:pPr>
        <w:pStyle w:val="aff0"/>
        <w:numPr>
          <w:ilvl w:val="0"/>
          <w:numId w:val="16"/>
        </w:numPr>
      </w:pPr>
    </w:p>
    <w:p w:rsidR="00744C86" w:rsidRDefault="00744C86" w:rsidP="006B58F8">
      <w:pPr>
        <w:pStyle w:val="af2"/>
        <w:spacing w:beforeLines="0" w:afterLines="0" w:line="288" w:lineRule="auto"/>
        <w:ind w:firstLine="420"/>
        <w:rPr>
          <w:rFonts w:ascii="Times New Roman" w:hAnsi="Times New Roman" w:cs="Times New Roman"/>
        </w:rPr>
      </w:pPr>
      <w:r w:rsidRPr="005B538B">
        <w:rPr>
          <w:rFonts w:hint="eastAsia"/>
          <w:b w:val="0"/>
        </w:rPr>
        <w:t>异相混合物</w:t>
      </w:r>
      <w:r w:rsidRPr="005B538B">
        <w:rPr>
          <w:rFonts w:ascii="Times New Roman" w:hAnsi="Times New Roman" w:cs="Times New Roman"/>
        </w:rPr>
        <w:t>hybrid mixture</w:t>
      </w:r>
    </w:p>
    <w:p w:rsidR="00263233" w:rsidRPr="00997B63" w:rsidRDefault="00263233" w:rsidP="00F7354E">
      <w:pPr>
        <w:pStyle w:val="aff4"/>
        <w:ind w:firstLine="420"/>
      </w:pPr>
      <w:r w:rsidRPr="00997B63">
        <w:rPr>
          <w:rFonts w:hint="eastAsia"/>
        </w:rPr>
        <w:t>杂混物</w:t>
      </w:r>
    </w:p>
    <w:p w:rsidR="00744C86" w:rsidRPr="00997B63" w:rsidRDefault="00744C86" w:rsidP="00F7354E">
      <w:pPr>
        <w:pStyle w:val="aff4"/>
        <w:ind w:firstLine="420"/>
      </w:pPr>
      <w:r w:rsidRPr="00997B63">
        <w:rPr>
          <w:rFonts w:hint="eastAsia"/>
        </w:rPr>
        <w:t>不同</w:t>
      </w:r>
      <w:r w:rsidR="00165049">
        <w:rPr>
          <w:rFonts w:hint="eastAsia"/>
        </w:rPr>
        <w:t>相</w:t>
      </w:r>
      <w:r w:rsidRPr="005B538B">
        <w:rPr>
          <w:rFonts w:hint="eastAsia"/>
        </w:rPr>
        <w:t>态的可燃物质与空气的混合物</w:t>
      </w:r>
      <w:r w:rsidRPr="00997B63">
        <w:rPr>
          <w:rFonts w:hint="eastAsia"/>
        </w:rPr>
        <w:t>。</w:t>
      </w:r>
    </w:p>
    <w:p w:rsidR="00534267" w:rsidRPr="007B646E" w:rsidRDefault="00534267" w:rsidP="00534267">
      <w:pPr>
        <w:pStyle w:val="aff0"/>
        <w:numPr>
          <w:ilvl w:val="0"/>
          <w:numId w:val="16"/>
        </w:numPr>
      </w:pPr>
    </w:p>
    <w:p w:rsidR="00457BC3" w:rsidRPr="005B538B" w:rsidRDefault="00744C86" w:rsidP="006B58F8">
      <w:pPr>
        <w:pStyle w:val="af2"/>
        <w:spacing w:beforeLines="0" w:afterLines="0" w:line="288" w:lineRule="auto"/>
        <w:ind w:firstLine="420"/>
        <w:rPr>
          <w:rFonts w:ascii="Times New Roman" w:hAnsi="Times New Roman" w:cs="Times New Roman"/>
        </w:rPr>
      </w:pPr>
      <w:r w:rsidRPr="005B538B">
        <w:rPr>
          <w:rFonts w:hint="eastAsia"/>
          <w:b w:val="0"/>
        </w:rPr>
        <w:t>受控爆炸压力</w:t>
      </w:r>
      <w:r w:rsidRPr="005B538B">
        <w:rPr>
          <w:rFonts w:ascii="Times New Roman" w:hAnsi="Times New Roman" w:cs="Times New Roman"/>
        </w:rPr>
        <w:t>reduced explosion overpressure</w:t>
      </w:r>
    </w:p>
    <w:p w:rsidR="00744C86" w:rsidRPr="005B538B" w:rsidRDefault="00744C86" w:rsidP="00F7354E">
      <w:pPr>
        <w:pStyle w:val="aff4"/>
        <w:ind w:firstLine="420"/>
      </w:pPr>
      <w:r w:rsidRPr="005B538B">
        <w:rPr>
          <w:i/>
        </w:rPr>
        <w:t>p</w:t>
      </w:r>
      <w:r w:rsidRPr="005B538B">
        <w:rPr>
          <w:vertAlign w:val="subscript"/>
        </w:rPr>
        <w:t>red</w:t>
      </w:r>
    </w:p>
    <w:p w:rsidR="00744C86" w:rsidRPr="005B538B" w:rsidRDefault="00744C86" w:rsidP="00F7354E">
      <w:pPr>
        <w:pStyle w:val="aff4"/>
        <w:ind w:firstLine="420"/>
      </w:pPr>
      <w:r w:rsidRPr="005B538B">
        <w:rPr>
          <w:rFonts w:hint="eastAsia"/>
        </w:rPr>
        <w:t>采取了爆炸控制措施后，受</w:t>
      </w:r>
      <w:proofErr w:type="gramStart"/>
      <w:r w:rsidRPr="005B538B">
        <w:rPr>
          <w:rFonts w:hint="eastAsia"/>
        </w:rPr>
        <w:t>保护</w:t>
      </w:r>
      <w:r w:rsidR="00800365">
        <w:rPr>
          <w:rFonts w:hint="eastAsia"/>
        </w:rPr>
        <w:t>围包体</w:t>
      </w:r>
      <w:r w:rsidRPr="005B538B">
        <w:rPr>
          <w:rFonts w:hint="eastAsia"/>
        </w:rPr>
        <w:t>内</w:t>
      </w:r>
      <w:proofErr w:type="gramEnd"/>
      <w:r w:rsidRPr="005B538B">
        <w:rPr>
          <w:rFonts w:hint="eastAsia"/>
        </w:rPr>
        <w:t>发生爆炸的压力峰值</w:t>
      </w:r>
      <w:r w:rsidR="00165049">
        <w:rPr>
          <w:rFonts w:hint="eastAsia"/>
        </w:rPr>
        <w:t>。</w:t>
      </w:r>
    </w:p>
    <w:p w:rsidR="00997B63" w:rsidRPr="00F7354E" w:rsidRDefault="00997B63" w:rsidP="00F7354E">
      <w:pPr>
        <w:pStyle w:val="aff4"/>
        <w:ind w:firstLine="360"/>
        <w:rPr>
          <w:sz w:val="18"/>
        </w:rPr>
      </w:pPr>
      <w:r w:rsidRPr="00F7354E">
        <w:rPr>
          <w:rFonts w:ascii="黑体" w:eastAsia="黑体" w:hAnsi="黑体"/>
          <w:sz w:val="18"/>
        </w:rPr>
        <w:t>注：</w:t>
      </w:r>
      <w:r w:rsidRPr="00F7354E">
        <w:rPr>
          <w:sz w:val="18"/>
        </w:rPr>
        <w:t>如果爆炸控制措施为爆炸泄压，受控爆炸压力也称</w:t>
      </w:r>
      <w:proofErr w:type="gramStart"/>
      <w:r w:rsidRPr="00F7354E">
        <w:rPr>
          <w:sz w:val="18"/>
        </w:rPr>
        <w:t>泄</w:t>
      </w:r>
      <w:proofErr w:type="gramEnd"/>
      <w:r w:rsidRPr="00F7354E">
        <w:rPr>
          <w:sz w:val="18"/>
        </w:rPr>
        <w:t>爆压力。</w:t>
      </w:r>
    </w:p>
    <w:p w:rsidR="00534267" w:rsidRPr="007B646E" w:rsidRDefault="00534267" w:rsidP="00534267">
      <w:pPr>
        <w:pStyle w:val="aff0"/>
        <w:numPr>
          <w:ilvl w:val="0"/>
          <w:numId w:val="16"/>
        </w:numPr>
      </w:pPr>
    </w:p>
    <w:p w:rsidR="00457BC3" w:rsidRPr="005B538B" w:rsidRDefault="00744C86" w:rsidP="006B58F8">
      <w:pPr>
        <w:pStyle w:val="af2"/>
        <w:spacing w:beforeLines="0" w:afterLines="0" w:line="288" w:lineRule="auto"/>
        <w:ind w:firstLine="420"/>
        <w:rPr>
          <w:b w:val="0"/>
        </w:rPr>
      </w:pPr>
      <w:r w:rsidRPr="005B538B">
        <w:rPr>
          <w:rFonts w:hint="eastAsia"/>
          <w:b w:val="0"/>
        </w:rPr>
        <w:t>最大受控爆炸压力</w:t>
      </w:r>
      <w:r w:rsidRPr="005B538B">
        <w:rPr>
          <w:rFonts w:ascii="Times New Roman" w:hAnsi="Times New Roman" w:cs="Times New Roman"/>
        </w:rPr>
        <w:t>maximum reduced explosion overpressure</w:t>
      </w:r>
    </w:p>
    <w:p w:rsidR="00744C86" w:rsidRPr="005B538B" w:rsidRDefault="00744C86" w:rsidP="00F7354E">
      <w:pPr>
        <w:pStyle w:val="aff4"/>
        <w:ind w:firstLine="420"/>
      </w:pPr>
      <w:r w:rsidRPr="005B538B">
        <w:rPr>
          <w:i/>
        </w:rPr>
        <w:t>p</w:t>
      </w:r>
      <w:r w:rsidRPr="005B538B">
        <w:rPr>
          <w:vertAlign w:val="subscript"/>
        </w:rPr>
        <w:t>red, max</w:t>
      </w:r>
    </w:p>
    <w:p w:rsidR="00744C86" w:rsidRPr="005B538B" w:rsidRDefault="00744C86" w:rsidP="00F7354E">
      <w:pPr>
        <w:pStyle w:val="aff4"/>
        <w:ind w:firstLine="420"/>
      </w:pPr>
      <w:r w:rsidRPr="005B538B">
        <w:rPr>
          <w:rFonts w:hint="eastAsia"/>
        </w:rPr>
        <w:t>系统地改变可燃物的浓度所测得的受控爆炸压力</w:t>
      </w:r>
      <w:r w:rsidRPr="002C7D0A">
        <w:rPr>
          <w:rFonts w:hint="eastAsia"/>
          <w:i/>
        </w:rPr>
        <w:t>p</w:t>
      </w:r>
      <w:r w:rsidRPr="002C7D0A">
        <w:rPr>
          <w:vertAlign w:val="subscript"/>
        </w:rPr>
        <w:t>red</w:t>
      </w:r>
      <w:r w:rsidRPr="005B538B">
        <w:rPr>
          <w:rFonts w:hint="eastAsia"/>
        </w:rPr>
        <w:t>的最大值。</w:t>
      </w:r>
    </w:p>
    <w:p w:rsidR="00997B63" w:rsidRPr="006B259D" w:rsidRDefault="00997B63" w:rsidP="00F7354E">
      <w:pPr>
        <w:pStyle w:val="aff4"/>
        <w:ind w:firstLine="360"/>
        <w:rPr>
          <w:sz w:val="18"/>
        </w:rPr>
      </w:pPr>
      <w:r w:rsidRPr="00D60502">
        <w:rPr>
          <w:rFonts w:ascii="黑体" w:eastAsia="黑体" w:hAnsi="黑体"/>
          <w:sz w:val="18"/>
        </w:rPr>
        <w:t>注：</w:t>
      </w:r>
      <w:r w:rsidRPr="006B259D">
        <w:rPr>
          <w:sz w:val="18"/>
        </w:rPr>
        <w:t>如果爆炸控制措施为爆炸泄压，最大受控爆炸压力也称最大</w:t>
      </w:r>
      <w:proofErr w:type="gramStart"/>
      <w:r w:rsidRPr="006B259D">
        <w:rPr>
          <w:sz w:val="18"/>
        </w:rPr>
        <w:t>泄</w:t>
      </w:r>
      <w:proofErr w:type="gramEnd"/>
      <w:r w:rsidRPr="006B259D">
        <w:rPr>
          <w:sz w:val="18"/>
        </w:rPr>
        <w:t>爆压力。</w:t>
      </w:r>
    </w:p>
    <w:p w:rsidR="002B654B" w:rsidRPr="007B646E" w:rsidRDefault="002B654B" w:rsidP="002B654B">
      <w:pPr>
        <w:pStyle w:val="aff0"/>
        <w:numPr>
          <w:ilvl w:val="0"/>
          <w:numId w:val="16"/>
        </w:numPr>
      </w:pPr>
    </w:p>
    <w:p w:rsidR="002B654B" w:rsidRPr="005B538B" w:rsidRDefault="002B654B" w:rsidP="002B654B">
      <w:pPr>
        <w:pStyle w:val="af2"/>
        <w:spacing w:beforeLines="0" w:afterLines="0" w:line="288" w:lineRule="auto"/>
        <w:ind w:firstLine="420"/>
        <w:rPr>
          <w:b w:val="0"/>
        </w:rPr>
      </w:pPr>
      <w:r w:rsidRPr="005B538B">
        <w:rPr>
          <w:rFonts w:hint="eastAsia"/>
          <w:b w:val="0"/>
        </w:rPr>
        <w:t>静开启压力</w:t>
      </w:r>
      <w:r w:rsidRPr="005B538B">
        <w:rPr>
          <w:rFonts w:ascii="Times New Roman" w:hAnsi="Times New Roman" w:cs="Times New Roman"/>
        </w:rPr>
        <w:t>static activation pressure</w:t>
      </w:r>
    </w:p>
    <w:p w:rsidR="002B654B" w:rsidRPr="005B538B" w:rsidRDefault="002B654B" w:rsidP="00F7354E">
      <w:pPr>
        <w:pStyle w:val="aff4"/>
        <w:ind w:firstLine="420"/>
      </w:pPr>
      <w:r w:rsidRPr="005B538B">
        <w:rPr>
          <w:i/>
        </w:rPr>
        <w:t>p</w:t>
      </w:r>
      <w:r w:rsidRPr="005B538B">
        <w:rPr>
          <w:vertAlign w:val="subscript"/>
        </w:rPr>
        <w:t>stat</w:t>
      </w:r>
    </w:p>
    <w:p w:rsidR="002B654B" w:rsidRDefault="00165049" w:rsidP="00F7354E">
      <w:pPr>
        <w:pStyle w:val="aff4"/>
        <w:ind w:firstLine="420"/>
      </w:pPr>
      <w:r>
        <w:rPr>
          <w:rFonts w:hint="eastAsia"/>
        </w:rPr>
        <w:t>按标准的测试方法，</w:t>
      </w:r>
      <w:r w:rsidR="002B654B" w:rsidRPr="005B538B">
        <w:rPr>
          <w:rFonts w:hint="eastAsia"/>
        </w:rPr>
        <w:t>通过压力缓慢上升使泄压装置</w:t>
      </w:r>
      <w:r>
        <w:t>动作</w:t>
      </w:r>
      <w:r w:rsidR="002B654B" w:rsidRPr="005B538B">
        <w:rPr>
          <w:rFonts w:hint="eastAsia"/>
        </w:rPr>
        <w:t>的</w:t>
      </w:r>
      <w:r>
        <w:rPr>
          <w:rFonts w:hint="eastAsia"/>
        </w:rPr>
        <w:t>内外</w:t>
      </w:r>
      <w:r w:rsidR="002B654B" w:rsidRPr="005B538B">
        <w:rPr>
          <w:rFonts w:hint="eastAsia"/>
        </w:rPr>
        <w:t>压力差。</w:t>
      </w:r>
    </w:p>
    <w:p w:rsidR="00534267" w:rsidRPr="007B646E" w:rsidRDefault="00534267" w:rsidP="00534267">
      <w:pPr>
        <w:pStyle w:val="aff0"/>
        <w:numPr>
          <w:ilvl w:val="0"/>
          <w:numId w:val="16"/>
        </w:numPr>
      </w:pPr>
    </w:p>
    <w:p w:rsidR="00457BC3" w:rsidRDefault="00744C86" w:rsidP="006B58F8">
      <w:pPr>
        <w:pStyle w:val="af2"/>
        <w:spacing w:beforeLines="0" w:afterLines="0" w:line="288" w:lineRule="auto"/>
        <w:ind w:firstLine="420"/>
        <w:rPr>
          <w:rFonts w:ascii="Times New Roman" w:hAnsi="Times New Roman" w:cs="Times New Roman"/>
        </w:rPr>
      </w:pPr>
      <w:r w:rsidRPr="005B538B">
        <w:rPr>
          <w:rFonts w:hint="eastAsia"/>
          <w:b w:val="0"/>
        </w:rPr>
        <w:t>几何泄压面积</w:t>
      </w:r>
      <w:r w:rsidRPr="005B538B">
        <w:rPr>
          <w:rFonts w:ascii="Times New Roman" w:hAnsi="Times New Roman" w:cs="Times New Roman" w:hint="eastAsia"/>
        </w:rPr>
        <w:t>g</w:t>
      </w:r>
      <w:r w:rsidRPr="005B538B">
        <w:rPr>
          <w:rFonts w:ascii="Times New Roman" w:hAnsi="Times New Roman" w:cs="Times New Roman"/>
        </w:rPr>
        <w:t xml:space="preserve">eometric venting area </w:t>
      </w:r>
    </w:p>
    <w:p w:rsidR="00744C86" w:rsidRPr="005B538B" w:rsidRDefault="00744C86" w:rsidP="00F7354E">
      <w:pPr>
        <w:pStyle w:val="aff4"/>
        <w:ind w:firstLine="420"/>
      </w:pPr>
      <w:r w:rsidRPr="005B538B">
        <w:rPr>
          <w:i/>
        </w:rPr>
        <w:t>A</w:t>
      </w:r>
      <w:r w:rsidR="00B5540A" w:rsidRPr="005B538B">
        <w:rPr>
          <w:vertAlign w:val="subscript"/>
        </w:rPr>
        <w:t>V</w:t>
      </w:r>
    </w:p>
    <w:p w:rsidR="00EE48C7" w:rsidRDefault="00EE48C7" w:rsidP="00F7354E">
      <w:pPr>
        <w:pStyle w:val="aff4"/>
        <w:ind w:firstLine="420"/>
      </w:pPr>
      <w:r>
        <w:rPr>
          <w:rFonts w:hint="eastAsia"/>
        </w:rPr>
        <w:t>在</w:t>
      </w:r>
      <w:r w:rsidRPr="000E1D2D">
        <w:rPr>
          <w:rFonts w:hint="eastAsia"/>
        </w:rPr>
        <w:t>考虑流</w:t>
      </w:r>
      <w:r w:rsidRPr="007B2434">
        <w:rPr>
          <w:rFonts w:hint="eastAsia"/>
        </w:rPr>
        <w:t>通截</w:t>
      </w:r>
      <w:r>
        <w:rPr>
          <w:rFonts w:hint="eastAsia"/>
        </w:rPr>
        <w:t>面积</w:t>
      </w:r>
      <w:r w:rsidRPr="00F7354E">
        <w:rPr>
          <w:rFonts w:hint="eastAsia"/>
        </w:rPr>
        <w:t>减小的情况下，</w:t>
      </w:r>
      <w:proofErr w:type="gramStart"/>
      <w:r w:rsidRPr="00F7354E">
        <w:rPr>
          <w:rFonts w:hint="eastAsia"/>
        </w:rPr>
        <w:t>包括背压支撑</w:t>
      </w:r>
      <w:proofErr w:type="gramEnd"/>
      <w:r w:rsidRPr="00F7354E">
        <w:rPr>
          <w:rFonts w:hint="eastAsia"/>
        </w:rPr>
        <w:t>装置、约束装置和爆炸泄压后的残留部件，爆炸泄压时泄压口</w:t>
      </w:r>
      <w:r w:rsidRPr="007B2434">
        <w:rPr>
          <w:rFonts w:hint="eastAsia"/>
        </w:rPr>
        <w:t>的最小流通截面积。</w:t>
      </w:r>
    </w:p>
    <w:p w:rsidR="00534267" w:rsidRPr="007B646E" w:rsidRDefault="00534267" w:rsidP="00534267">
      <w:pPr>
        <w:pStyle w:val="aff0"/>
        <w:numPr>
          <w:ilvl w:val="0"/>
          <w:numId w:val="16"/>
        </w:numPr>
      </w:pPr>
    </w:p>
    <w:p w:rsidR="00457BC3" w:rsidRDefault="00744C86" w:rsidP="00744C86">
      <w:pPr>
        <w:pStyle w:val="af2"/>
        <w:spacing w:beforeLines="0" w:afterLines="0" w:line="288" w:lineRule="auto"/>
        <w:ind w:firstLine="420"/>
        <w:rPr>
          <w:b w:val="0"/>
        </w:rPr>
      </w:pPr>
      <w:r w:rsidRPr="005B538B">
        <w:rPr>
          <w:rFonts w:hint="eastAsia"/>
          <w:b w:val="0"/>
        </w:rPr>
        <w:t>有效泄压面积</w:t>
      </w:r>
      <w:r w:rsidRPr="005B538B">
        <w:rPr>
          <w:rFonts w:ascii="Times New Roman" w:hAnsi="Times New Roman" w:cs="Times New Roman"/>
        </w:rPr>
        <w:t>effective venting area</w:t>
      </w:r>
    </w:p>
    <w:p w:rsidR="008C18B8" w:rsidRPr="005B538B" w:rsidRDefault="008C18B8" w:rsidP="00F7354E">
      <w:pPr>
        <w:pStyle w:val="aff4"/>
        <w:ind w:firstLine="420"/>
      </w:pPr>
      <w:r w:rsidRPr="005B538B">
        <w:rPr>
          <w:i/>
        </w:rPr>
        <w:t>A</w:t>
      </w:r>
      <w:r w:rsidRPr="005B538B">
        <w:rPr>
          <w:vertAlign w:val="subscript"/>
        </w:rPr>
        <w:t>E</w:t>
      </w:r>
    </w:p>
    <w:p w:rsidR="004D6B64" w:rsidRDefault="004D6B64" w:rsidP="00F7354E">
      <w:pPr>
        <w:pStyle w:val="aff4"/>
        <w:ind w:firstLine="420"/>
      </w:pPr>
      <w:r>
        <w:t>对于有惯性的泄压装置</w:t>
      </w:r>
      <w:r>
        <w:rPr>
          <w:rFonts w:hint="eastAsia"/>
        </w:rPr>
        <w:t>，</w:t>
      </w:r>
      <w:r>
        <w:t>达到同样</w:t>
      </w:r>
      <w:r>
        <w:rPr>
          <w:rFonts w:hint="eastAsia"/>
        </w:rPr>
        <w:t>泄压效果的基准泄压元件</w:t>
      </w:r>
      <w:r w:rsidRPr="007B00BC">
        <w:rPr>
          <w:rFonts w:hint="eastAsia"/>
        </w:rPr>
        <w:t>的几何泄压面积</w:t>
      </w:r>
      <w:r w:rsidR="00DF77EB">
        <w:rPr>
          <w:rFonts w:hint="eastAsia"/>
        </w:rPr>
        <w:t>。</w:t>
      </w:r>
    </w:p>
    <w:p w:rsidR="00997B63" w:rsidRPr="006B259D" w:rsidRDefault="00997B63" w:rsidP="00F7354E">
      <w:pPr>
        <w:pStyle w:val="aff4"/>
        <w:ind w:firstLine="360"/>
        <w:rPr>
          <w:sz w:val="18"/>
        </w:rPr>
      </w:pPr>
      <w:r w:rsidRPr="00D60502">
        <w:rPr>
          <w:rFonts w:ascii="黑体" w:eastAsia="黑体" w:hAnsi="黑体"/>
          <w:sz w:val="18"/>
        </w:rPr>
        <w:t>注：</w:t>
      </w:r>
      <w:r w:rsidRPr="006B259D">
        <w:rPr>
          <w:sz w:val="18"/>
        </w:rPr>
        <w:t>“</w:t>
      </w:r>
      <w:r w:rsidRPr="006B259D">
        <w:rPr>
          <w:sz w:val="18"/>
        </w:rPr>
        <w:t>同样</w:t>
      </w:r>
      <w:r w:rsidR="00434C5D">
        <w:rPr>
          <w:sz w:val="18"/>
        </w:rPr>
        <w:t>泄压效果</w:t>
      </w:r>
      <w:r w:rsidRPr="006B259D">
        <w:rPr>
          <w:sz w:val="18"/>
        </w:rPr>
        <w:t>”</w:t>
      </w:r>
      <w:r w:rsidRPr="006B259D">
        <w:rPr>
          <w:sz w:val="18"/>
        </w:rPr>
        <w:t>用达到同样的最大受控爆炸压力</w:t>
      </w:r>
      <w:r w:rsidRPr="006B259D">
        <w:rPr>
          <w:i/>
          <w:sz w:val="18"/>
        </w:rPr>
        <w:t>p</w:t>
      </w:r>
      <w:r w:rsidRPr="006B259D">
        <w:rPr>
          <w:sz w:val="18"/>
          <w:vertAlign w:val="subscript"/>
        </w:rPr>
        <w:t>red, max</w:t>
      </w:r>
      <w:r w:rsidRPr="006B259D">
        <w:rPr>
          <w:sz w:val="18"/>
        </w:rPr>
        <w:t>来衡量。</w:t>
      </w:r>
    </w:p>
    <w:p w:rsidR="00534267" w:rsidRPr="007B646E" w:rsidRDefault="00534267" w:rsidP="00534267">
      <w:pPr>
        <w:pStyle w:val="aff0"/>
        <w:numPr>
          <w:ilvl w:val="0"/>
          <w:numId w:val="16"/>
        </w:numPr>
      </w:pPr>
    </w:p>
    <w:p w:rsidR="00457BC3" w:rsidRPr="005B538B" w:rsidRDefault="00165049" w:rsidP="006B58F8">
      <w:pPr>
        <w:pStyle w:val="af2"/>
        <w:spacing w:beforeLines="0" w:afterLines="0" w:line="288" w:lineRule="auto"/>
        <w:ind w:firstLine="420"/>
        <w:rPr>
          <w:b w:val="0"/>
        </w:rPr>
      </w:pPr>
      <w:r>
        <w:rPr>
          <w:rFonts w:hint="eastAsia"/>
          <w:b w:val="0"/>
        </w:rPr>
        <w:t>理论</w:t>
      </w:r>
      <w:r w:rsidR="00744C86" w:rsidRPr="005B538B">
        <w:rPr>
          <w:rFonts w:hint="eastAsia"/>
          <w:b w:val="0"/>
        </w:rPr>
        <w:t>泄压面积</w:t>
      </w:r>
      <w:r w:rsidR="00744C86" w:rsidRPr="005B538B">
        <w:rPr>
          <w:rFonts w:ascii="Times New Roman" w:hAnsi="Times New Roman" w:cs="Times New Roman"/>
        </w:rPr>
        <w:t>required vent area</w:t>
      </w:r>
    </w:p>
    <w:p w:rsidR="00744C86" w:rsidRPr="00F7354E" w:rsidRDefault="00744C86" w:rsidP="00F7354E">
      <w:pPr>
        <w:pStyle w:val="aff4"/>
        <w:ind w:firstLine="420"/>
        <w:rPr>
          <w:i/>
        </w:rPr>
      </w:pPr>
      <w:r w:rsidRPr="00F7354E">
        <w:rPr>
          <w:i/>
        </w:rPr>
        <w:t>A</w:t>
      </w:r>
    </w:p>
    <w:p w:rsidR="00165049" w:rsidRDefault="00744C86" w:rsidP="00F7354E">
      <w:pPr>
        <w:pStyle w:val="aff4"/>
        <w:ind w:firstLine="420"/>
      </w:pPr>
      <w:r w:rsidRPr="005B538B">
        <w:rPr>
          <w:rFonts w:ascii="宋体" w:hAnsi="CMBX10" w:cs="宋体" w:hint="eastAsia"/>
          <w:kern w:val="0"/>
          <w:szCs w:val="21"/>
        </w:rPr>
        <w:t>爆炸泄压效率为理想值</w:t>
      </w:r>
      <w:r w:rsidRPr="005B538B">
        <w:rPr>
          <w:kern w:val="0"/>
          <w:szCs w:val="21"/>
        </w:rPr>
        <w:t>（</w:t>
      </w:r>
      <w:r w:rsidRPr="00F7354E">
        <w:rPr>
          <w:i/>
          <w:iCs/>
          <w:kern w:val="0"/>
          <w:szCs w:val="21"/>
        </w:rPr>
        <w:t>E</w:t>
      </w:r>
      <w:r w:rsidR="003A4562" w:rsidRPr="005B538B">
        <w:rPr>
          <w:kern w:val="0"/>
          <w:szCs w:val="21"/>
          <w:vertAlign w:val="subscript"/>
        </w:rPr>
        <w:t>F</w:t>
      </w:r>
      <w:r w:rsidRPr="005B538B">
        <w:rPr>
          <w:kern w:val="0"/>
          <w:szCs w:val="21"/>
        </w:rPr>
        <w:t>= 1</w:t>
      </w:r>
      <w:r w:rsidRPr="005B538B">
        <w:rPr>
          <w:kern w:val="0"/>
          <w:szCs w:val="21"/>
        </w:rPr>
        <w:t>）</w:t>
      </w:r>
      <w:r w:rsidRPr="005B538B">
        <w:rPr>
          <w:rFonts w:ascii="宋体" w:hAnsi="CMBX10" w:cs="宋体" w:hint="eastAsia"/>
          <w:kern w:val="0"/>
          <w:szCs w:val="21"/>
        </w:rPr>
        <w:t>时爆炸泄压所需的泄压面积</w:t>
      </w:r>
      <w:r w:rsidRPr="005B538B">
        <w:rPr>
          <w:rFonts w:hint="eastAsia"/>
        </w:rPr>
        <w:t>。</w:t>
      </w:r>
    </w:p>
    <w:p w:rsidR="00534267" w:rsidRPr="007B646E" w:rsidRDefault="00534267" w:rsidP="00534267">
      <w:pPr>
        <w:pStyle w:val="aff0"/>
        <w:numPr>
          <w:ilvl w:val="0"/>
          <w:numId w:val="16"/>
        </w:numPr>
      </w:pPr>
    </w:p>
    <w:p w:rsidR="00457BC3" w:rsidRPr="005B538B" w:rsidRDefault="00744C86" w:rsidP="00EB2DCC">
      <w:pPr>
        <w:pStyle w:val="af2"/>
        <w:spacing w:beforeLines="0" w:afterLines="0" w:line="288" w:lineRule="auto"/>
        <w:ind w:firstLine="420"/>
        <w:rPr>
          <w:b w:val="0"/>
        </w:rPr>
      </w:pPr>
      <w:r w:rsidRPr="005B538B">
        <w:rPr>
          <w:rFonts w:hint="eastAsia"/>
          <w:b w:val="0"/>
        </w:rPr>
        <w:t>泄压效率</w:t>
      </w:r>
      <w:r w:rsidRPr="005B538B">
        <w:rPr>
          <w:rFonts w:ascii="Times New Roman" w:hAnsi="Times New Roman" w:cs="Times New Roman"/>
        </w:rPr>
        <w:t>venting efficiency</w:t>
      </w:r>
    </w:p>
    <w:p w:rsidR="00744C86" w:rsidRPr="005B538B" w:rsidRDefault="00744C86" w:rsidP="00F7354E">
      <w:pPr>
        <w:pStyle w:val="aff4"/>
        <w:ind w:firstLine="420"/>
      </w:pPr>
      <w:r w:rsidRPr="005B538B">
        <w:rPr>
          <w:i/>
        </w:rPr>
        <w:t>E</w:t>
      </w:r>
      <w:r w:rsidRPr="005B538B">
        <w:rPr>
          <w:vertAlign w:val="subscript"/>
        </w:rPr>
        <w:t>F</w:t>
      </w:r>
    </w:p>
    <w:p w:rsidR="00744C86" w:rsidRDefault="00AC41A0" w:rsidP="00F7354E">
      <w:pPr>
        <w:pStyle w:val="aff4"/>
        <w:ind w:firstLine="420"/>
      </w:pPr>
      <w:r w:rsidRPr="005B538B">
        <w:rPr>
          <w:rFonts w:hint="eastAsia"/>
        </w:rPr>
        <w:t>为有效泄压面积与几何泄压面积的比值</w:t>
      </w:r>
      <w:r w:rsidR="00744C86" w:rsidRPr="005B538B">
        <w:rPr>
          <w:rFonts w:hint="eastAsia"/>
        </w:rPr>
        <w:t>，</w:t>
      </w:r>
      <w:r>
        <w:rPr>
          <w:rFonts w:hint="eastAsia"/>
        </w:rPr>
        <w:t>表示</w:t>
      </w:r>
      <w:r w:rsidRPr="005B538B">
        <w:rPr>
          <w:rFonts w:hint="eastAsia"/>
        </w:rPr>
        <w:t>泄压装置因为</w:t>
      </w:r>
      <w:r>
        <w:rPr>
          <w:rFonts w:hint="eastAsia"/>
        </w:rPr>
        <w:t>存在</w:t>
      </w:r>
      <w:r w:rsidRPr="005B538B">
        <w:rPr>
          <w:rFonts w:hint="eastAsia"/>
        </w:rPr>
        <w:t>惯性</w:t>
      </w:r>
      <w:r>
        <w:rPr>
          <w:rFonts w:hint="eastAsia"/>
        </w:rPr>
        <w:t>或灭火元件</w:t>
      </w:r>
      <w:r w:rsidRPr="005B538B">
        <w:rPr>
          <w:rFonts w:hint="eastAsia"/>
        </w:rPr>
        <w:t>而降低</w:t>
      </w:r>
      <w:r>
        <w:rPr>
          <w:rFonts w:hint="eastAsia"/>
        </w:rPr>
        <w:t>泄压效果</w:t>
      </w:r>
      <w:r w:rsidRPr="005B538B">
        <w:rPr>
          <w:rFonts w:hint="eastAsia"/>
        </w:rPr>
        <w:t>的无量纲数</w:t>
      </w:r>
      <w:r w:rsidR="00744C86" w:rsidRPr="005B538B">
        <w:rPr>
          <w:rFonts w:hint="eastAsia"/>
        </w:rPr>
        <w:t>。</w:t>
      </w:r>
    </w:p>
    <w:p w:rsidR="004575D4" w:rsidRPr="00F7354E" w:rsidRDefault="004575D4" w:rsidP="00F7354E">
      <w:pPr>
        <w:pStyle w:val="aff4"/>
        <w:ind w:firstLine="420"/>
        <w:rPr>
          <w:rFonts w:ascii="黑体" w:eastAsia="黑体" w:hAnsi="黑体"/>
        </w:rPr>
      </w:pPr>
      <w:r w:rsidRPr="00F7354E">
        <w:rPr>
          <w:rFonts w:ascii="黑体" w:eastAsia="黑体" w:hAnsi="黑体" w:hint="eastAsia"/>
        </w:rPr>
        <w:t>示例：</w:t>
      </w:r>
    </w:p>
    <w:p w:rsidR="004575D4" w:rsidRPr="005B538B" w:rsidRDefault="004575D4" w:rsidP="00F7354E">
      <w:pPr>
        <w:pStyle w:val="aff4"/>
        <w:ind w:firstLine="420"/>
      </w:pPr>
      <w:r w:rsidRPr="004575D4">
        <w:rPr>
          <w:rFonts w:hint="eastAsia"/>
        </w:rPr>
        <w:t>某</w:t>
      </w:r>
      <w:proofErr w:type="gramStart"/>
      <w:r w:rsidRPr="004575D4">
        <w:rPr>
          <w:rFonts w:hint="eastAsia"/>
        </w:rPr>
        <w:t>泄爆门</w:t>
      </w:r>
      <w:proofErr w:type="gramEnd"/>
      <w:r w:rsidRPr="004575D4">
        <w:rPr>
          <w:rFonts w:hint="eastAsia"/>
        </w:rPr>
        <w:t>的</w:t>
      </w:r>
      <w:r w:rsidR="00AC41A0">
        <w:rPr>
          <w:rFonts w:hint="eastAsia"/>
        </w:rPr>
        <w:t>几何</w:t>
      </w:r>
      <w:r w:rsidRPr="004575D4">
        <w:rPr>
          <w:rFonts w:hint="eastAsia"/>
        </w:rPr>
        <w:t>泄压面积为</w:t>
      </w:r>
      <w:r w:rsidRPr="004575D4">
        <w:rPr>
          <w:rFonts w:hint="eastAsia"/>
        </w:rPr>
        <w:t>1m</w:t>
      </w:r>
      <w:r w:rsidRPr="004575D4">
        <w:rPr>
          <w:rFonts w:hint="eastAsia"/>
          <w:vertAlign w:val="superscript"/>
        </w:rPr>
        <w:t>2</w:t>
      </w:r>
      <w:r>
        <w:rPr>
          <w:rFonts w:hint="eastAsia"/>
        </w:rPr>
        <w:t>，如果</w:t>
      </w:r>
      <w:r w:rsidRPr="004575D4">
        <w:rPr>
          <w:rFonts w:hint="eastAsia"/>
        </w:rPr>
        <w:t>实际测试表明其</w:t>
      </w:r>
      <w:r w:rsidR="00434C5D">
        <w:rPr>
          <w:rFonts w:hint="eastAsia"/>
        </w:rPr>
        <w:t>泄压效果</w:t>
      </w:r>
      <w:r w:rsidRPr="004575D4">
        <w:rPr>
          <w:rFonts w:hint="eastAsia"/>
        </w:rPr>
        <w:t>与</w:t>
      </w:r>
      <w:r w:rsidRPr="004575D4">
        <w:rPr>
          <w:rFonts w:hint="eastAsia"/>
        </w:rPr>
        <w:t>0.7m</w:t>
      </w:r>
      <w:r w:rsidRPr="004575D4">
        <w:rPr>
          <w:rFonts w:hint="eastAsia"/>
          <w:vertAlign w:val="superscript"/>
        </w:rPr>
        <w:t>2</w:t>
      </w:r>
      <w:r w:rsidRPr="004575D4">
        <w:rPr>
          <w:rFonts w:hint="eastAsia"/>
        </w:rPr>
        <w:t>的</w:t>
      </w:r>
      <w:r>
        <w:rPr>
          <w:rFonts w:hint="eastAsia"/>
        </w:rPr>
        <w:t>基准泄压元件</w:t>
      </w:r>
      <w:r w:rsidRPr="004575D4">
        <w:rPr>
          <w:rFonts w:hint="eastAsia"/>
        </w:rPr>
        <w:t>的</w:t>
      </w:r>
      <w:r w:rsidR="00434C5D">
        <w:rPr>
          <w:rFonts w:hint="eastAsia"/>
        </w:rPr>
        <w:t>泄压效果</w:t>
      </w:r>
      <w:r w:rsidRPr="004575D4">
        <w:rPr>
          <w:rFonts w:hint="eastAsia"/>
        </w:rPr>
        <w:t>一致，则其有效泄压面积为</w:t>
      </w:r>
      <w:r w:rsidRPr="004575D4">
        <w:rPr>
          <w:rFonts w:hint="eastAsia"/>
        </w:rPr>
        <w:t>0.7m</w:t>
      </w:r>
      <w:r w:rsidRPr="004575D4">
        <w:rPr>
          <w:rFonts w:hint="eastAsia"/>
          <w:vertAlign w:val="superscript"/>
        </w:rPr>
        <w:t>2</w:t>
      </w:r>
      <w:r w:rsidRPr="004575D4">
        <w:rPr>
          <w:rFonts w:hint="eastAsia"/>
        </w:rPr>
        <w:t>，其泄压效率为</w:t>
      </w:r>
      <w:r w:rsidRPr="004575D4">
        <w:rPr>
          <w:rFonts w:hint="eastAsia"/>
        </w:rPr>
        <w:t>0.7</w:t>
      </w:r>
      <w:r w:rsidRPr="004575D4">
        <w:rPr>
          <w:rFonts w:hint="eastAsia"/>
        </w:rPr>
        <w:t>。</w:t>
      </w:r>
    </w:p>
    <w:p w:rsidR="00744C86" w:rsidRPr="004575D4" w:rsidRDefault="004575D4" w:rsidP="00F7354E">
      <w:pPr>
        <w:pStyle w:val="aff4"/>
        <w:ind w:firstLine="360"/>
        <w:rPr>
          <w:sz w:val="18"/>
        </w:rPr>
      </w:pPr>
      <w:r w:rsidRPr="00D60502">
        <w:rPr>
          <w:rFonts w:ascii="黑体" w:eastAsia="黑体" w:hAnsi="黑体" w:hint="eastAsia"/>
          <w:sz w:val="18"/>
        </w:rPr>
        <w:t>注：</w:t>
      </w:r>
      <w:r>
        <w:rPr>
          <w:rFonts w:hint="eastAsia"/>
          <w:sz w:val="18"/>
        </w:rPr>
        <w:t>基准泄压元件</w:t>
      </w:r>
      <w:r w:rsidRPr="000E1D2D">
        <w:rPr>
          <w:rFonts w:hint="eastAsia"/>
          <w:sz w:val="18"/>
        </w:rPr>
        <w:t>的泄压效率为</w:t>
      </w:r>
      <w:r w:rsidRPr="000E1D2D">
        <w:rPr>
          <w:rFonts w:hint="eastAsia"/>
          <w:sz w:val="18"/>
        </w:rPr>
        <w:t>1</w:t>
      </w:r>
      <w:r w:rsidR="00744C86" w:rsidRPr="005B538B">
        <w:rPr>
          <w:rFonts w:hint="eastAsia"/>
          <w:sz w:val="18"/>
        </w:rPr>
        <w:t>。</w:t>
      </w:r>
    </w:p>
    <w:p w:rsidR="00534267" w:rsidRPr="007B646E" w:rsidRDefault="00534267" w:rsidP="00534267">
      <w:pPr>
        <w:pStyle w:val="aff0"/>
        <w:numPr>
          <w:ilvl w:val="0"/>
          <w:numId w:val="16"/>
        </w:numPr>
      </w:pPr>
    </w:p>
    <w:p w:rsidR="00744C86" w:rsidRPr="005B538B" w:rsidRDefault="00744C86" w:rsidP="00EB2DCC">
      <w:pPr>
        <w:pStyle w:val="af2"/>
        <w:spacing w:beforeLines="0" w:afterLines="0" w:line="288" w:lineRule="auto"/>
        <w:ind w:firstLine="420"/>
        <w:rPr>
          <w:b w:val="0"/>
        </w:rPr>
      </w:pPr>
      <w:r w:rsidRPr="005B538B">
        <w:rPr>
          <w:rFonts w:hint="eastAsia"/>
          <w:b w:val="0"/>
        </w:rPr>
        <w:t>泄压导管</w:t>
      </w:r>
      <w:r w:rsidRPr="005B538B">
        <w:rPr>
          <w:rFonts w:ascii="Times New Roman" w:hAnsi="Times New Roman" w:cs="Times New Roman"/>
        </w:rPr>
        <w:t>venting duct</w:t>
      </w:r>
    </w:p>
    <w:p w:rsidR="00744C86" w:rsidRPr="005B538B" w:rsidRDefault="00DB2186" w:rsidP="00F7354E">
      <w:pPr>
        <w:pStyle w:val="aff4"/>
        <w:ind w:firstLine="420"/>
      </w:pPr>
      <w:r>
        <w:rPr>
          <w:rFonts w:hint="eastAsia"/>
        </w:rPr>
        <w:t>用于将泄压口引向安全区域的管道。</w:t>
      </w:r>
    </w:p>
    <w:p w:rsidR="00534267" w:rsidRPr="007B646E" w:rsidRDefault="00534267" w:rsidP="00534267">
      <w:pPr>
        <w:pStyle w:val="aff0"/>
        <w:numPr>
          <w:ilvl w:val="0"/>
          <w:numId w:val="16"/>
        </w:numPr>
      </w:pPr>
    </w:p>
    <w:p w:rsidR="00744C86" w:rsidRPr="005B538B" w:rsidRDefault="00744C86" w:rsidP="00EB2DCC">
      <w:pPr>
        <w:pStyle w:val="af2"/>
        <w:spacing w:beforeLines="0" w:afterLines="0" w:line="288" w:lineRule="auto"/>
        <w:ind w:firstLine="420"/>
        <w:rPr>
          <w:b w:val="0"/>
        </w:rPr>
      </w:pPr>
      <w:r w:rsidRPr="005B538B">
        <w:rPr>
          <w:rFonts w:hint="eastAsia"/>
          <w:b w:val="0"/>
        </w:rPr>
        <w:t>真空消除器</w:t>
      </w:r>
      <w:r w:rsidRPr="005B538B">
        <w:rPr>
          <w:rFonts w:ascii="Times New Roman" w:hAnsi="Times New Roman" w:cs="Times New Roman"/>
        </w:rPr>
        <w:t>vacuum breaker</w:t>
      </w:r>
    </w:p>
    <w:p w:rsidR="00744C86" w:rsidRPr="005B538B" w:rsidRDefault="00744C86" w:rsidP="00F7354E">
      <w:pPr>
        <w:pStyle w:val="aff4"/>
        <w:ind w:firstLine="420"/>
      </w:pPr>
      <w:r w:rsidRPr="005B538B">
        <w:rPr>
          <w:rFonts w:hint="eastAsia"/>
        </w:rPr>
        <w:t>防止容器在内压下降到低于环境压力时发生损坏的设备。</w:t>
      </w:r>
    </w:p>
    <w:p w:rsidR="00534267" w:rsidRPr="007B646E" w:rsidRDefault="00534267" w:rsidP="00534267">
      <w:pPr>
        <w:pStyle w:val="aff0"/>
        <w:numPr>
          <w:ilvl w:val="0"/>
          <w:numId w:val="16"/>
        </w:numPr>
      </w:pPr>
    </w:p>
    <w:p w:rsidR="00744C86" w:rsidRPr="005B538B" w:rsidRDefault="00744C86" w:rsidP="00EB2DCC">
      <w:pPr>
        <w:pStyle w:val="af2"/>
        <w:spacing w:beforeLines="0" w:afterLines="0" w:line="288" w:lineRule="auto"/>
        <w:ind w:firstLine="420"/>
        <w:rPr>
          <w:b w:val="0"/>
        </w:rPr>
      </w:pPr>
      <w:r w:rsidRPr="005B538B">
        <w:rPr>
          <w:rFonts w:hint="eastAsia"/>
          <w:b w:val="0"/>
        </w:rPr>
        <w:t>爆炸泄压装置</w:t>
      </w:r>
      <w:r w:rsidRPr="005B538B">
        <w:rPr>
          <w:rFonts w:ascii="Times New Roman" w:hAnsi="Times New Roman" w:cs="Times New Roman"/>
        </w:rPr>
        <w:t>explosion venting device</w:t>
      </w:r>
    </w:p>
    <w:p w:rsidR="006649BB" w:rsidRPr="0019224D" w:rsidRDefault="006649BB" w:rsidP="00F7354E">
      <w:pPr>
        <w:pStyle w:val="aff4"/>
        <w:ind w:firstLine="420"/>
      </w:pPr>
      <w:r w:rsidRPr="00301DCE">
        <w:rPr>
          <w:rFonts w:ascii="黑体" w:eastAsia="黑体" w:hAnsi="黑体"/>
        </w:rPr>
        <w:t>泄压装置</w:t>
      </w:r>
      <w:r w:rsidRPr="006B259D">
        <w:rPr>
          <w:rFonts w:hint="eastAsia"/>
        </w:rPr>
        <w:t>，</w:t>
      </w:r>
      <w:proofErr w:type="gramStart"/>
      <w:r w:rsidRPr="0019224D">
        <w:t>泄爆装置</w:t>
      </w:r>
      <w:proofErr w:type="gramEnd"/>
    </w:p>
    <w:p w:rsidR="00744C86" w:rsidRPr="00F7354E" w:rsidRDefault="00744C86" w:rsidP="00F7354E">
      <w:pPr>
        <w:pStyle w:val="aff4"/>
        <w:ind w:firstLine="420"/>
      </w:pPr>
      <w:r w:rsidRPr="00F7354E">
        <w:rPr>
          <w:rFonts w:hint="eastAsia"/>
        </w:rPr>
        <w:t>采用爆炸泄压方法</w:t>
      </w:r>
      <w:proofErr w:type="gramStart"/>
      <w:r w:rsidRPr="00F7354E">
        <w:rPr>
          <w:rFonts w:hint="eastAsia"/>
        </w:rPr>
        <w:t>保护</w:t>
      </w:r>
      <w:r w:rsidR="004C666A" w:rsidRPr="00F7354E">
        <w:rPr>
          <w:rFonts w:hint="eastAsia"/>
        </w:rPr>
        <w:t>围包体</w:t>
      </w:r>
      <w:proofErr w:type="gramEnd"/>
      <w:r w:rsidRPr="00F7354E">
        <w:rPr>
          <w:rFonts w:hint="eastAsia"/>
        </w:rPr>
        <w:t>的装置，在正常作业时封闭泄压口，在爆炸时打开泄压口释放爆炸压力。</w:t>
      </w:r>
    </w:p>
    <w:p w:rsidR="00534267" w:rsidRPr="007B646E" w:rsidRDefault="00534267" w:rsidP="00534267">
      <w:pPr>
        <w:pStyle w:val="aff0"/>
        <w:numPr>
          <w:ilvl w:val="0"/>
          <w:numId w:val="16"/>
        </w:numPr>
      </w:pPr>
    </w:p>
    <w:p w:rsidR="00744C86" w:rsidRPr="005B538B" w:rsidRDefault="00744C86" w:rsidP="00EB2DCC">
      <w:pPr>
        <w:pStyle w:val="af2"/>
        <w:spacing w:beforeLines="0" w:afterLines="0" w:line="288" w:lineRule="auto"/>
        <w:ind w:firstLine="420"/>
        <w:rPr>
          <w:b w:val="0"/>
        </w:rPr>
      </w:pPr>
      <w:r w:rsidRPr="005B538B">
        <w:rPr>
          <w:rFonts w:hint="eastAsia"/>
          <w:b w:val="0"/>
        </w:rPr>
        <w:t>无火焰爆炸泄压</w:t>
      </w:r>
      <w:r w:rsidRPr="005B538B">
        <w:rPr>
          <w:rFonts w:ascii="Times New Roman" w:hAnsi="Times New Roman" w:cs="Times New Roman"/>
        </w:rPr>
        <w:t>flameless explosion venting</w:t>
      </w:r>
    </w:p>
    <w:p w:rsidR="006B259D" w:rsidRDefault="006B259D" w:rsidP="00F7354E">
      <w:pPr>
        <w:pStyle w:val="aff4"/>
        <w:ind w:firstLine="420"/>
      </w:pPr>
      <w:r w:rsidRPr="00866354">
        <w:rPr>
          <w:rFonts w:ascii="黑体" w:eastAsia="黑体" w:hAnsi="黑体" w:hint="eastAsia"/>
        </w:rPr>
        <w:t>无火焰泄压</w:t>
      </w:r>
      <w:r>
        <w:rPr>
          <w:rFonts w:hint="eastAsia"/>
        </w:rPr>
        <w:t>，无火焰泄爆</w:t>
      </w:r>
    </w:p>
    <w:p w:rsidR="00744C86" w:rsidRPr="00F7354E" w:rsidRDefault="00744C86" w:rsidP="00F7354E">
      <w:pPr>
        <w:pStyle w:val="aff4"/>
        <w:ind w:firstLine="420"/>
      </w:pPr>
      <w:r w:rsidRPr="00F7354E">
        <w:rPr>
          <w:rFonts w:hint="eastAsia"/>
        </w:rPr>
        <w:t>一种可以防止火焰传播到被保护设备和泄压装置的外部，并降低爆炸对外部造成危害的爆炸泄压方法。</w:t>
      </w:r>
    </w:p>
    <w:p w:rsidR="00534267" w:rsidRPr="007B646E" w:rsidRDefault="00534267" w:rsidP="00534267">
      <w:pPr>
        <w:pStyle w:val="aff0"/>
        <w:numPr>
          <w:ilvl w:val="0"/>
          <w:numId w:val="16"/>
        </w:numPr>
      </w:pPr>
    </w:p>
    <w:p w:rsidR="00744C86" w:rsidRPr="005B538B" w:rsidRDefault="00744C86" w:rsidP="00EB2DCC">
      <w:pPr>
        <w:pStyle w:val="af2"/>
        <w:spacing w:beforeLines="0" w:afterLines="0" w:line="288" w:lineRule="auto"/>
        <w:ind w:firstLine="420"/>
        <w:rPr>
          <w:b w:val="0"/>
        </w:rPr>
      </w:pPr>
      <w:r w:rsidRPr="005B538B">
        <w:rPr>
          <w:rFonts w:hint="eastAsia"/>
          <w:b w:val="0"/>
        </w:rPr>
        <w:t>无火焰爆炸泄压装置</w:t>
      </w:r>
      <w:r w:rsidRPr="005B538B">
        <w:rPr>
          <w:rFonts w:ascii="Times New Roman" w:hAnsi="Times New Roman" w:cs="Times New Roman"/>
        </w:rPr>
        <w:t>flameless explosion venting device</w:t>
      </w:r>
    </w:p>
    <w:p w:rsidR="006B259D" w:rsidRPr="00B616A4" w:rsidRDefault="006B259D" w:rsidP="00F7354E">
      <w:pPr>
        <w:pStyle w:val="aff4"/>
        <w:ind w:firstLine="420"/>
      </w:pPr>
      <w:r w:rsidRPr="00BC6433">
        <w:rPr>
          <w:rFonts w:ascii="黑体" w:eastAsia="黑体" w:hAnsi="黑体"/>
        </w:rPr>
        <w:t>无火焰泄压装置</w:t>
      </w:r>
      <w:r w:rsidRPr="00B616A4">
        <w:rPr>
          <w:rFonts w:hint="eastAsia"/>
        </w:rPr>
        <w:t>，</w:t>
      </w:r>
      <w:r w:rsidRPr="00B616A4">
        <w:t>无</w:t>
      </w:r>
      <w:proofErr w:type="gramStart"/>
      <w:r>
        <w:t>火</w:t>
      </w:r>
      <w:r w:rsidRPr="00B616A4">
        <w:t>焰泄爆装置</w:t>
      </w:r>
      <w:proofErr w:type="gramEnd"/>
    </w:p>
    <w:p w:rsidR="00744C86" w:rsidRPr="005B538B" w:rsidRDefault="00464388" w:rsidP="00F7354E">
      <w:pPr>
        <w:pStyle w:val="aff4"/>
        <w:ind w:firstLine="420"/>
        <w:rPr>
          <w:rFonts w:hAnsi="CMBX10" w:cs="宋体"/>
          <w:kern w:val="0"/>
          <w:szCs w:val="21"/>
        </w:rPr>
      </w:pPr>
      <w:r>
        <w:rPr>
          <w:rFonts w:hint="eastAsia"/>
        </w:rPr>
        <w:t>带有</w:t>
      </w:r>
      <w:r w:rsidR="006649BB" w:rsidRPr="009F287B">
        <w:rPr>
          <w:rFonts w:hint="eastAsia"/>
        </w:rPr>
        <w:t>灭火元件</w:t>
      </w:r>
      <w:r w:rsidR="006649BB">
        <w:rPr>
          <w:rFonts w:hint="eastAsia"/>
        </w:rPr>
        <w:t>，</w:t>
      </w:r>
      <w:r w:rsidR="006649BB" w:rsidRPr="000E1D2D">
        <w:rPr>
          <w:rFonts w:hint="eastAsia"/>
        </w:rPr>
        <w:t>采用无火焰</w:t>
      </w:r>
      <w:r w:rsidR="006649BB">
        <w:rPr>
          <w:rFonts w:hint="eastAsia"/>
        </w:rPr>
        <w:t>爆炸</w:t>
      </w:r>
      <w:r w:rsidR="006649BB" w:rsidRPr="000E1D2D">
        <w:rPr>
          <w:rFonts w:hint="eastAsia"/>
        </w:rPr>
        <w:t>泄压方法</w:t>
      </w:r>
      <w:proofErr w:type="gramStart"/>
      <w:r w:rsidR="006649BB" w:rsidRPr="00E13AA4">
        <w:rPr>
          <w:rFonts w:hint="eastAsia"/>
        </w:rPr>
        <w:t>保护</w:t>
      </w:r>
      <w:r w:rsidR="00800365">
        <w:rPr>
          <w:rFonts w:hint="eastAsia"/>
        </w:rPr>
        <w:t>围包体</w:t>
      </w:r>
      <w:proofErr w:type="gramEnd"/>
      <w:r w:rsidR="006649BB" w:rsidRPr="00E13AA4">
        <w:rPr>
          <w:rFonts w:hint="eastAsia"/>
        </w:rPr>
        <w:t>的装置</w:t>
      </w:r>
      <w:r w:rsidR="006649BB" w:rsidRPr="000E1D2D">
        <w:rPr>
          <w:rFonts w:hint="eastAsia"/>
        </w:rPr>
        <w:t>。</w:t>
      </w:r>
    </w:p>
    <w:p w:rsidR="002B654B" w:rsidRPr="007B646E" w:rsidRDefault="002B654B" w:rsidP="002B654B">
      <w:pPr>
        <w:pStyle w:val="aff0"/>
        <w:numPr>
          <w:ilvl w:val="0"/>
          <w:numId w:val="16"/>
        </w:numPr>
      </w:pPr>
    </w:p>
    <w:p w:rsidR="002B654B" w:rsidRPr="00BA4147" w:rsidRDefault="002B654B" w:rsidP="002B654B">
      <w:pPr>
        <w:ind w:firstLine="420"/>
        <w:rPr>
          <w:rStyle w:val="Char9"/>
          <w:b/>
          <w:lang w:val="sq-AL"/>
        </w:rPr>
      </w:pPr>
      <w:r w:rsidRPr="00BA4147">
        <w:rPr>
          <w:rStyle w:val="Char9"/>
          <w:rFonts w:hint="eastAsia"/>
          <w:lang w:val="sq-AL"/>
        </w:rPr>
        <w:t>基准泄压元件</w:t>
      </w:r>
      <w:r w:rsidRPr="00BA4147">
        <w:rPr>
          <w:rStyle w:val="Char9"/>
          <w:rFonts w:hint="eastAsia"/>
          <w:b/>
          <w:lang w:val="sq-AL"/>
        </w:rPr>
        <w:t xml:space="preserve"> baseline</w:t>
      </w:r>
      <w:r w:rsidRPr="00BA4147">
        <w:rPr>
          <w:rStyle w:val="Char9"/>
          <w:b/>
          <w:lang w:val="sq-AL"/>
        </w:rPr>
        <w:t xml:space="preserve"> venting element</w:t>
      </w:r>
    </w:p>
    <w:p w:rsidR="002B654B" w:rsidRDefault="002129B7" w:rsidP="00F7354E">
      <w:pPr>
        <w:pStyle w:val="aff4"/>
        <w:ind w:firstLine="420"/>
        <w:rPr>
          <w:rFonts w:ascii="宋体" w:hAnsi="宋体"/>
          <w:color w:val="000000" w:themeColor="text1"/>
          <w:spacing w:val="2"/>
          <w:szCs w:val="21"/>
        </w:rPr>
      </w:pPr>
      <w:r w:rsidRPr="00614D5B">
        <w:rPr>
          <w:rFonts w:hint="eastAsia"/>
        </w:rPr>
        <w:t>单位面积重量</w:t>
      </w:r>
      <w:r w:rsidR="002B654B" w:rsidRPr="000E1D2D">
        <w:t>小于</w:t>
      </w:r>
      <w:r w:rsidR="002B654B" w:rsidRPr="000E1D2D">
        <w:rPr>
          <w:rFonts w:hint="eastAsia"/>
        </w:rPr>
        <w:t>0</w:t>
      </w:r>
      <w:r w:rsidR="002B654B" w:rsidRPr="000E1D2D">
        <w:t>.5kg·m</w:t>
      </w:r>
      <w:r w:rsidR="002B654B" w:rsidRPr="000E1D2D">
        <w:rPr>
          <w:vertAlign w:val="superscript"/>
        </w:rPr>
        <w:t>-2</w:t>
      </w:r>
      <w:r w:rsidR="002B654B" w:rsidRPr="000E1D2D">
        <w:rPr>
          <w:rFonts w:hint="eastAsia"/>
        </w:rPr>
        <w:t>且</w:t>
      </w:r>
      <w:r w:rsidR="002B654B" w:rsidRPr="000E1D2D">
        <w:t>在惯性作用下不阻碍</w:t>
      </w:r>
      <w:r w:rsidR="004C666A">
        <w:rPr>
          <w:rFonts w:hint="eastAsia"/>
        </w:rPr>
        <w:t>泄压</w:t>
      </w:r>
      <w:r w:rsidR="002B654B" w:rsidRPr="000E1D2D">
        <w:t>过程的泄压元件</w:t>
      </w:r>
      <w:r w:rsidR="002B654B" w:rsidRPr="000E1D2D">
        <w:rPr>
          <w:rFonts w:ascii="宋体" w:hAnsi="宋体" w:hint="eastAsia"/>
          <w:color w:val="000000" w:themeColor="text1"/>
          <w:spacing w:val="2"/>
          <w:szCs w:val="21"/>
        </w:rPr>
        <w:t>。</w:t>
      </w:r>
    </w:p>
    <w:p w:rsidR="002B654B" w:rsidRPr="00F7354E" w:rsidRDefault="002B654B" w:rsidP="00F7354E">
      <w:pPr>
        <w:pStyle w:val="aff4"/>
        <w:ind w:firstLine="420"/>
        <w:rPr>
          <w:rFonts w:ascii="黑体" w:eastAsia="黑体" w:hAnsi="黑体"/>
        </w:rPr>
      </w:pPr>
      <w:r w:rsidRPr="00F7354E">
        <w:rPr>
          <w:rFonts w:ascii="黑体" w:eastAsia="黑体" w:hAnsi="黑体"/>
        </w:rPr>
        <w:lastRenderedPageBreak/>
        <w:t>示例</w:t>
      </w:r>
      <w:r w:rsidRPr="00F7354E">
        <w:rPr>
          <w:rFonts w:ascii="黑体" w:eastAsia="黑体" w:hAnsi="黑体" w:hint="eastAsia"/>
        </w:rPr>
        <w:t>：</w:t>
      </w:r>
    </w:p>
    <w:p w:rsidR="002B654B" w:rsidRPr="00BA4147" w:rsidRDefault="002B654B" w:rsidP="00F7354E">
      <w:pPr>
        <w:pStyle w:val="aff4"/>
        <w:ind w:firstLine="420"/>
      </w:pPr>
      <w:r>
        <w:t>爆破板</w:t>
      </w:r>
      <w:r>
        <w:rPr>
          <w:rFonts w:hint="eastAsia"/>
        </w:rPr>
        <w:t>。</w:t>
      </w:r>
    </w:p>
    <w:p w:rsidR="00534267" w:rsidRPr="007B646E" w:rsidRDefault="00534267" w:rsidP="00534267">
      <w:pPr>
        <w:pStyle w:val="aff0"/>
        <w:numPr>
          <w:ilvl w:val="0"/>
          <w:numId w:val="16"/>
        </w:numPr>
      </w:pPr>
    </w:p>
    <w:p w:rsidR="00744C86" w:rsidRPr="005B538B" w:rsidRDefault="00744C86" w:rsidP="00EB2DCC">
      <w:pPr>
        <w:pStyle w:val="af2"/>
        <w:spacing w:beforeLines="0" w:afterLines="0" w:line="288" w:lineRule="auto"/>
        <w:ind w:firstLine="420"/>
        <w:rPr>
          <w:b w:val="0"/>
        </w:rPr>
      </w:pPr>
      <w:r w:rsidRPr="005B538B">
        <w:rPr>
          <w:rFonts w:hint="eastAsia"/>
          <w:b w:val="0"/>
        </w:rPr>
        <w:t>爆破</w:t>
      </w:r>
      <w:r w:rsidR="00D254FC">
        <w:rPr>
          <w:rFonts w:hint="eastAsia"/>
          <w:b w:val="0"/>
        </w:rPr>
        <w:t>板</w:t>
      </w:r>
      <w:r w:rsidR="00CF2313">
        <w:rPr>
          <w:rFonts w:ascii="Times New Roman" w:hAnsi="Times New Roman" w:cs="Times New Roman" w:hint="eastAsia"/>
        </w:rPr>
        <w:t>ru</w:t>
      </w:r>
      <w:r w:rsidRPr="005B538B">
        <w:rPr>
          <w:rFonts w:ascii="Times New Roman" w:hAnsi="Times New Roman" w:cs="Times New Roman" w:hint="eastAsia"/>
        </w:rPr>
        <w:t xml:space="preserve">pture </w:t>
      </w:r>
      <w:r w:rsidR="00D254FC">
        <w:rPr>
          <w:rFonts w:ascii="Times New Roman" w:hAnsi="Times New Roman" w:cs="Times New Roman"/>
        </w:rPr>
        <w:t>panel</w:t>
      </w:r>
    </w:p>
    <w:p w:rsidR="00D254FC" w:rsidRPr="006B259D" w:rsidRDefault="00D254FC" w:rsidP="00F7354E">
      <w:pPr>
        <w:pStyle w:val="aff4"/>
        <w:ind w:firstLine="420"/>
      </w:pPr>
      <w:r w:rsidRPr="006B259D">
        <w:rPr>
          <w:rFonts w:hint="eastAsia"/>
        </w:rPr>
        <w:t>爆破膜</w:t>
      </w:r>
    </w:p>
    <w:p w:rsidR="00744C86" w:rsidRPr="005B538B" w:rsidRDefault="00744C86" w:rsidP="00F7354E">
      <w:pPr>
        <w:pStyle w:val="aff4"/>
        <w:ind w:firstLine="420"/>
        <w:rPr>
          <w:rFonts w:hAnsi="CMBX10"/>
        </w:rPr>
      </w:pPr>
      <w:r w:rsidRPr="005B538B">
        <w:rPr>
          <w:rFonts w:hAnsi="CMBX10" w:hint="eastAsia"/>
        </w:rPr>
        <w:t>一种不能重新关闭泄压口，且不能再次使用的爆炸泄压装置，它在一定的开启压力下破裂打开泄压口。</w:t>
      </w:r>
    </w:p>
    <w:p w:rsidR="00534267" w:rsidRPr="007B646E" w:rsidRDefault="00534267" w:rsidP="00534267">
      <w:pPr>
        <w:pStyle w:val="aff0"/>
        <w:numPr>
          <w:ilvl w:val="0"/>
          <w:numId w:val="16"/>
        </w:numPr>
      </w:pPr>
    </w:p>
    <w:p w:rsidR="00744C86" w:rsidRPr="005B538B" w:rsidRDefault="00744C86" w:rsidP="00EB2DCC">
      <w:pPr>
        <w:pStyle w:val="af2"/>
        <w:spacing w:beforeLines="0" w:afterLines="0" w:line="288" w:lineRule="auto"/>
        <w:ind w:firstLine="420"/>
        <w:rPr>
          <w:rFonts w:ascii="Times New Roman" w:hAnsi="Times New Roman" w:cs="Times New Roman"/>
        </w:rPr>
      </w:pPr>
      <w:proofErr w:type="gramStart"/>
      <w:r w:rsidRPr="005B538B">
        <w:rPr>
          <w:rFonts w:hint="eastAsia"/>
          <w:b w:val="0"/>
        </w:rPr>
        <w:t>泄爆门</w:t>
      </w:r>
      <w:proofErr w:type="gramEnd"/>
      <w:r w:rsidRPr="005B538B">
        <w:rPr>
          <w:rFonts w:ascii="Times New Roman" w:hAnsi="Times New Roman" w:cs="Times New Roman"/>
        </w:rPr>
        <w:t>e</w:t>
      </w:r>
      <w:r w:rsidRPr="005B538B">
        <w:rPr>
          <w:rFonts w:ascii="Times New Roman" w:hAnsi="Times New Roman" w:cs="Times New Roman" w:hint="eastAsia"/>
        </w:rPr>
        <w:t>xplosion</w:t>
      </w:r>
      <w:r w:rsidRPr="005B538B">
        <w:rPr>
          <w:rFonts w:ascii="Times New Roman" w:hAnsi="Times New Roman" w:cs="Times New Roman"/>
        </w:rPr>
        <w:t xml:space="preserve"> venting</w:t>
      </w:r>
      <w:r w:rsidRPr="005B538B">
        <w:rPr>
          <w:rFonts w:ascii="Times New Roman" w:hAnsi="Times New Roman" w:cs="Times New Roman" w:hint="eastAsia"/>
        </w:rPr>
        <w:t xml:space="preserve"> door</w:t>
      </w:r>
    </w:p>
    <w:p w:rsidR="00744C86" w:rsidRPr="00B74D13" w:rsidRDefault="00744C86" w:rsidP="00F7354E">
      <w:pPr>
        <w:pStyle w:val="aff4"/>
        <w:ind w:firstLine="420"/>
        <w:rPr>
          <w:rStyle w:val="Charb"/>
        </w:rPr>
      </w:pPr>
      <w:r w:rsidRPr="005B538B">
        <w:rPr>
          <w:rFonts w:ascii="宋体" w:hAnsi="CMBX10" w:cs="宋体" w:hint="eastAsia"/>
          <w:kern w:val="0"/>
          <w:szCs w:val="21"/>
        </w:rPr>
        <w:t>一种</w:t>
      </w:r>
      <w:r w:rsidRPr="00B74D13">
        <w:rPr>
          <w:rStyle w:val="Charb"/>
          <w:rFonts w:hint="eastAsia"/>
        </w:rPr>
        <w:t>可重用爆炸泄压装置，它在</w:t>
      </w:r>
      <w:r w:rsidR="004C666A" w:rsidRPr="00B74D13">
        <w:rPr>
          <w:rStyle w:val="Charb"/>
        </w:rPr>
        <w:t>预定</w:t>
      </w:r>
      <w:r w:rsidRPr="00B74D13">
        <w:rPr>
          <w:rStyle w:val="Charb"/>
          <w:rFonts w:hint="eastAsia"/>
        </w:rPr>
        <w:t>的开启压力下打开泄压口，</w:t>
      </w:r>
      <w:r w:rsidRPr="00B74D13">
        <w:rPr>
          <w:rStyle w:val="Charb"/>
        </w:rPr>
        <w:t>且</w:t>
      </w:r>
      <w:r w:rsidRPr="00B74D13">
        <w:rPr>
          <w:rStyle w:val="Charb"/>
          <w:rFonts w:hint="eastAsia"/>
        </w:rPr>
        <w:t>在泄压后能自动或手动关闭泄压口。</w:t>
      </w:r>
      <w:bookmarkStart w:id="36" w:name="_Hlk488486347"/>
    </w:p>
    <w:p w:rsidR="000220A1" w:rsidRPr="007B646E" w:rsidRDefault="000220A1" w:rsidP="000220A1">
      <w:pPr>
        <w:pStyle w:val="aff0"/>
        <w:numPr>
          <w:ilvl w:val="0"/>
          <w:numId w:val="16"/>
        </w:numPr>
      </w:pPr>
    </w:p>
    <w:p w:rsidR="000220A1" w:rsidRPr="005B538B" w:rsidRDefault="000220A1" w:rsidP="000220A1">
      <w:pPr>
        <w:pStyle w:val="af2"/>
        <w:spacing w:beforeLines="0" w:afterLines="0" w:line="288" w:lineRule="auto"/>
        <w:ind w:firstLine="420"/>
        <w:rPr>
          <w:rFonts w:ascii="Times New Roman" w:hAnsi="Times New Roman" w:cs="Times New Roman"/>
        </w:rPr>
      </w:pPr>
      <w:r w:rsidRPr="005B538B">
        <w:rPr>
          <w:rFonts w:hint="eastAsia"/>
          <w:b w:val="0"/>
        </w:rPr>
        <w:t>气氛</w:t>
      </w:r>
      <w:proofErr w:type="gramStart"/>
      <w:r w:rsidRPr="005B538B">
        <w:rPr>
          <w:rFonts w:hint="eastAsia"/>
          <w:b w:val="0"/>
        </w:rPr>
        <w:t>惰</w:t>
      </w:r>
      <w:proofErr w:type="gramEnd"/>
      <w:r w:rsidRPr="005B538B">
        <w:rPr>
          <w:rFonts w:hint="eastAsia"/>
          <w:b w:val="0"/>
        </w:rPr>
        <w:t>化</w:t>
      </w:r>
      <w:r w:rsidRPr="005B538B">
        <w:rPr>
          <w:rFonts w:ascii="Times New Roman" w:hAnsi="Times New Roman" w:cs="Times New Roman" w:hint="eastAsia"/>
        </w:rPr>
        <w:t xml:space="preserve">atmosphere </w:t>
      </w:r>
      <w:r w:rsidRPr="005B538B">
        <w:rPr>
          <w:rFonts w:ascii="Times New Roman" w:hAnsi="Times New Roman" w:cs="Times New Roman"/>
        </w:rPr>
        <w:t>inerting</w:t>
      </w:r>
    </w:p>
    <w:p w:rsidR="000220A1" w:rsidRPr="005B538B" w:rsidRDefault="000220A1" w:rsidP="00F7354E">
      <w:pPr>
        <w:pStyle w:val="aff4"/>
        <w:ind w:firstLine="420"/>
      </w:pPr>
      <w:r w:rsidRPr="005B538B">
        <w:t>通过</w:t>
      </w:r>
      <w:r w:rsidRPr="00B74D13">
        <w:rPr>
          <w:rStyle w:val="Charb"/>
        </w:rPr>
        <w:t>向被保护系统内充入</w:t>
      </w:r>
      <w:proofErr w:type="gramStart"/>
      <w:r w:rsidRPr="00B74D13">
        <w:rPr>
          <w:rStyle w:val="Charb"/>
        </w:rPr>
        <w:t>惰</w:t>
      </w:r>
      <w:proofErr w:type="gramEnd"/>
      <w:r w:rsidR="00DE3D70" w:rsidRPr="00B74D13">
        <w:rPr>
          <w:rStyle w:val="Charb"/>
          <w:rFonts w:hint="eastAsia"/>
        </w:rPr>
        <w:t>化</w:t>
      </w:r>
      <w:r w:rsidRPr="00B74D13">
        <w:rPr>
          <w:rStyle w:val="Charb"/>
        </w:rPr>
        <w:t>气体，使系统内混合物不能形成爆炸性环境，或增加混合物点燃难度的防爆</w:t>
      </w:r>
      <w:r w:rsidRPr="005B538B">
        <w:t>技术。</w:t>
      </w:r>
    </w:p>
    <w:p w:rsidR="000220A1" w:rsidRPr="007B646E" w:rsidRDefault="000220A1" w:rsidP="000220A1">
      <w:pPr>
        <w:pStyle w:val="aff0"/>
        <w:numPr>
          <w:ilvl w:val="0"/>
          <w:numId w:val="16"/>
        </w:numPr>
      </w:pPr>
    </w:p>
    <w:p w:rsidR="000220A1" w:rsidRPr="005B538B" w:rsidRDefault="000220A1" w:rsidP="000220A1">
      <w:pPr>
        <w:pStyle w:val="af2"/>
        <w:spacing w:beforeLines="0" w:afterLines="0" w:line="288" w:lineRule="auto"/>
        <w:ind w:firstLine="420"/>
        <w:rPr>
          <w:b w:val="0"/>
        </w:rPr>
      </w:pPr>
      <w:r w:rsidRPr="005B538B">
        <w:rPr>
          <w:rFonts w:hint="eastAsia"/>
          <w:b w:val="0"/>
        </w:rPr>
        <w:t>完全气氛</w:t>
      </w:r>
      <w:proofErr w:type="gramStart"/>
      <w:r w:rsidRPr="005B538B">
        <w:rPr>
          <w:rFonts w:hint="eastAsia"/>
          <w:b w:val="0"/>
        </w:rPr>
        <w:t>惰</w:t>
      </w:r>
      <w:proofErr w:type="gramEnd"/>
      <w:r w:rsidRPr="005B538B">
        <w:rPr>
          <w:rFonts w:hint="eastAsia"/>
          <w:b w:val="0"/>
        </w:rPr>
        <w:t>化</w:t>
      </w:r>
      <w:r w:rsidRPr="005B538B">
        <w:rPr>
          <w:rFonts w:ascii="Times New Roman" w:hAnsi="Times New Roman" w:cs="Times New Roman"/>
        </w:rPr>
        <w:t xml:space="preserve">absolute </w:t>
      </w:r>
      <w:r w:rsidRPr="005B538B">
        <w:rPr>
          <w:rFonts w:ascii="Times New Roman" w:hAnsi="Times New Roman" w:cs="Times New Roman" w:hint="eastAsia"/>
        </w:rPr>
        <w:t xml:space="preserve">atmosphere </w:t>
      </w:r>
      <w:r w:rsidRPr="005B538B">
        <w:rPr>
          <w:rFonts w:ascii="Times New Roman" w:hAnsi="Times New Roman" w:cs="Times New Roman"/>
        </w:rPr>
        <w:t>inerting</w:t>
      </w:r>
    </w:p>
    <w:p w:rsidR="000220A1" w:rsidRPr="005B538B" w:rsidRDefault="000220A1" w:rsidP="00F7354E">
      <w:pPr>
        <w:pStyle w:val="aff4"/>
        <w:ind w:firstLine="420"/>
      </w:pPr>
      <w:r w:rsidRPr="005B538B">
        <w:t>气氛</w:t>
      </w:r>
      <w:proofErr w:type="gramStart"/>
      <w:r w:rsidRPr="005B538B">
        <w:t>惰</w:t>
      </w:r>
      <w:proofErr w:type="gramEnd"/>
      <w:r w:rsidRPr="005B538B">
        <w:t>化技术的一</w:t>
      </w:r>
      <w:r w:rsidRPr="00B74D13">
        <w:rPr>
          <w:rStyle w:val="Charb"/>
        </w:rPr>
        <w:t>种，由于被保护系统内</w:t>
      </w:r>
      <w:proofErr w:type="gramStart"/>
      <w:r w:rsidRPr="00B74D13">
        <w:rPr>
          <w:rStyle w:val="Charb"/>
        </w:rPr>
        <w:t>惰</w:t>
      </w:r>
      <w:proofErr w:type="gramEnd"/>
      <w:r w:rsidR="00DE3D70" w:rsidRPr="00B74D13">
        <w:rPr>
          <w:rStyle w:val="Charb"/>
          <w:rFonts w:hint="eastAsia"/>
        </w:rPr>
        <w:t>化</w:t>
      </w:r>
      <w:r w:rsidRPr="00B74D13">
        <w:rPr>
          <w:rStyle w:val="Charb"/>
        </w:rPr>
        <w:t>气体的比例浓度足够高，无论可燃物与含氧混合气体的比例如何变化都不</w:t>
      </w:r>
      <w:r w:rsidRPr="005B538B">
        <w:t>会形成爆炸性环境。</w:t>
      </w:r>
      <w:bookmarkEnd w:id="36"/>
    </w:p>
    <w:p w:rsidR="00534267" w:rsidRPr="007B646E" w:rsidRDefault="00534267" w:rsidP="00534267">
      <w:pPr>
        <w:pStyle w:val="aff0"/>
        <w:numPr>
          <w:ilvl w:val="0"/>
          <w:numId w:val="16"/>
        </w:numPr>
      </w:pPr>
    </w:p>
    <w:p w:rsidR="006F6DE7" w:rsidRPr="005B538B" w:rsidRDefault="006F6DE7" w:rsidP="00EB2DCC">
      <w:pPr>
        <w:pStyle w:val="af2"/>
        <w:spacing w:beforeLines="0" w:afterLines="0" w:line="288" w:lineRule="auto"/>
        <w:ind w:firstLine="420"/>
        <w:rPr>
          <w:b w:val="0"/>
        </w:rPr>
      </w:pPr>
      <w:r w:rsidRPr="005B538B">
        <w:rPr>
          <w:rFonts w:hint="eastAsia"/>
          <w:b w:val="0"/>
        </w:rPr>
        <w:t>粉</w:t>
      </w:r>
      <w:r w:rsidR="00FC24D8">
        <w:rPr>
          <w:b w:val="0"/>
        </w:rPr>
        <w:t>体</w:t>
      </w:r>
      <w:proofErr w:type="gramStart"/>
      <w:r w:rsidRPr="005B538B">
        <w:rPr>
          <w:rFonts w:hint="eastAsia"/>
          <w:b w:val="0"/>
        </w:rPr>
        <w:t>惰</w:t>
      </w:r>
      <w:proofErr w:type="gramEnd"/>
      <w:r w:rsidRPr="005B538B">
        <w:rPr>
          <w:rFonts w:hint="eastAsia"/>
          <w:b w:val="0"/>
        </w:rPr>
        <w:t>化</w:t>
      </w:r>
      <w:r w:rsidRPr="005B538B">
        <w:rPr>
          <w:rFonts w:ascii="Times New Roman" w:hAnsi="Times New Roman" w:cs="Times New Roman"/>
        </w:rPr>
        <w:t>dust inerting</w:t>
      </w:r>
    </w:p>
    <w:p w:rsidR="006F6DE7" w:rsidRPr="000C625C" w:rsidRDefault="006F6DE7" w:rsidP="000C625C">
      <w:pPr>
        <w:pStyle w:val="aff4"/>
        <w:ind w:firstLine="420"/>
      </w:pPr>
      <w:r w:rsidRPr="000C625C">
        <w:rPr>
          <w:rFonts w:hint="eastAsia"/>
        </w:rPr>
        <w:t>向可</w:t>
      </w:r>
      <w:r w:rsidRPr="000C625C">
        <w:rPr>
          <w:rStyle w:val="Charb"/>
          <w:rFonts w:hint="eastAsia"/>
        </w:rPr>
        <w:t>燃粉尘中添加不可燃粉尘</w:t>
      </w:r>
      <w:r w:rsidR="00C7417B" w:rsidRPr="000C625C">
        <w:rPr>
          <w:rStyle w:val="Charb"/>
          <w:rFonts w:hint="eastAsia"/>
        </w:rPr>
        <w:t>以提高其点燃能量使得粉尘混合物在正常的工况中点燃的风险非常低或使其</w:t>
      </w:r>
      <w:r w:rsidR="00C7417B" w:rsidRPr="000C625C">
        <w:rPr>
          <w:rFonts w:hint="eastAsia"/>
        </w:rPr>
        <w:t>不可爆的方法。</w:t>
      </w:r>
    </w:p>
    <w:p w:rsidR="00534267" w:rsidRPr="007B646E" w:rsidRDefault="00534267" w:rsidP="00534267">
      <w:pPr>
        <w:pStyle w:val="aff0"/>
        <w:numPr>
          <w:ilvl w:val="0"/>
          <w:numId w:val="16"/>
        </w:numPr>
      </w:pPr>
    </w:p>
    <w:p w:rsidR="00C7417B" w:rsidRPr="005B538B" w:rsidRDefault="00C7417B" w:rsidP="00082CD3">
      <w:pPr>
        <w:pStyle w:val="af2"/>
        <w:spacing w:beforeLines="0" w:afterLines="0" w:line="288" w:lineRule="auto"/>
        <w:ind w:firstLine="420"/>
        <w:rPr>
          <w:b w:val="0"/>
        </w:rPr>
      </w:pPr>
      <w:r w:rsidRPr="005B538B">
        <w:rPr>
          <w:rFonts w:hint="eastAsia"/>
          <w:b w:val="0"/>
        </w:rPr>
        <w:t>完全</w:t>
      </w:r>
      <w:r w:rsidR="00CF2313">
        <w:rPr>
          <w:rFonts w:hint="eastAsia"/>
          <w:b w:val="0"/>
        </w:rPr>
        <w:t>粉体</w:t>
      </w:r>
      <w:proofErr w:type="gramStart"/>
      <w:r w:rsidR="00CF2313">
        <w:rPr>
          <w:rFonts w:hint="eastAsia"/>
          <w:b w:val="0"/>
        </w:rPr>
        <w:t>惰</w:t>
      </w:r>
      <w:proofErr w:type="gramEnd"/>
      <w:r w:rsidR="00CF2313">
        <w:rPr>
          <w:rFonts w:hint="eastAsia"/>
          <w:b w:val="0"/>
        </w:rPr>
        <w:t>化</w:t>
      </w:r>
      <w:r w:rsidRPr="005B538B">
        <w:rPr>
          <w:rFonts w:ascii="Times New Roman" w:hAnsi="Times New Roman" w:cs="Times New Roman"/>
        </w:rPr>
        <w:t>absolute dust inerting</w:t>
      </w:r>
    </w:p>
    <w:p w:rsidR="00C7417B" w:rsidRPr="005B538B" w:rsidRDefault="00C7417B" w:rsidP="00F7354E">
      <w:pPr>
        <w:pStyle w:val="aff4"/>
        <w:ind w:firstLine="420"/>
      </w:pPr>
      <w:r w:rsidRPr="005B538B">
        <w:rPr>
          <w:rFonts w:hint="eastAsia"/>
        </w:rPr>
        <w:t>向可燃粉尘中添加不可燃粉尘直至其不可爆的防爆方法。</w:t>
      </w:r>
    </w:p>
    <w:p w:rsidR="00744C86" w:rsidRPr="00FC3ACB" w:rsidRDefault="00744C86" w:rsidP="00227F73">
      <w:pPr>
        <w:pStyle w:val="1"/>
        <w:spacing w:before="240" w:after="240" w:line="288" w:lineRule="auto"/>
        <w:rPr>
          <w:lang w:val="sq-AL"/>
        </w:rPr>
      </w:pPr>
      <w:bookmarkStart w:id="37" w:name="_Toc477076102"/>
      <w:bookmarkStart w:id="38" w:name="_Toc497310305"/>
      <w:bookmarkStart w:id="39" w:name="_Hlk488486700"/>
      <w:r w:rsidRPr="00FC3ACB">
        <w:rPr>
          <w:rFonts w:hint="eastAsia"/>
          <w:lang w:val="sq-AL"/>
        </w:rPr>
        <w:t xml:space="preserve">4 </w:t>
      </w:r>
      <w:r w:rsidRPr="00FC3ACB">
        <w:rPr>
          <w:rFonts w:hint="eastAsia"/>
          <w:lang w:val="sq-AL"/>
        </w:rPr>
        <w:t>一般规定</w:t>
      </w:r>
      <w:bookmarkStart w:id="40" w:name="_Toc477076103"/>
      <w:bookmarkEnd w:id="37"/>
      <w:bookmarkEnd w:id="38"/>
    </w:p>
    <w:p w:rsidR="00744C86" w:rsidRPr="005B538B" w:rsidRDefault="00744C86" w:rsidP="0076056D">
      <w:pPr>
        <w:pStyle w:val="2"/>
        <w:spacing w:before="156" w:after="156" w:line="288" w:lineRule="auto"/>
      </w:pPr>
      <w:bookmarkStart w:id="41" w:name="_Toc497310306"/>
      <w:r w:rsidRPr="005B538B">
        <w:rPr>
          <w:rFonts w:hint="eastAsia"/>
        </w:rPr>
        <w:t>4</w:t>
      </w:r>
      <w:r w:rsidRPr="005B538B">
        <w:t>.</w:t>
      </w:r>
      <w:r w:rsidRPr="005B538B">
        <w:rPr>
          <w:rFonts w:hint="eastAsia"/>
        </w:rPr>
        <w:t xml:space="preserve">1 </w:t>
      </w:r>
      <w:r w:rsidRPr="005B538B">
        <w:rPr>
          <w:rFonts w:hint="eastAsia"/>
        </w:rPr>
        <w:t>通则</w:t>
      </w:r>
      <w:bookmarkEnd w:id="40"/>
      <w:bookmarkEnd w:id="41"/>
    </w:p>
    <w:p w:rsidR="00744C86" w:rsidRPr="005B538B" w:rsidRDefault="00744C86" w:rsidP="00B74D13">
      <w:pPr>
        <w:pStyle w:val="afc"/>
      </w:pPr>
      <w:r w:rsidRPr="005B538B">
        <w:rPr>
          <w:rFonts w:hint="eastAsia"/>
        </w:rPr>
        <w:t>4.1</w:t>
      </w:r>
      <w:r w:rsidRPr="005B538B">
        <w:t>.1</w:t>
      </w:r>
      <w:r w:rsidR="00FC6B8A" w:rsidRPr="00FC6B8A">
        <w:rPr>
          <w:rFonts w:hint="eastAsia"/>
        </w:rPr>
        <w:t>如果不满足以下要求之一，则</w:t>
      </w:r>
      <w:r w:rsidR="002C1E74" w:rsidRPr="002C1E74">
        <w:rPr>
          <w:rFonts w:hint="eastAsia"/>
        </w:rPr>
        <w:t>粉尘爆炸危险场</w:t>
      </w:r>
      <w:r w:rsidR="004864A7">
        <w:rPr>
          <w:rFonts w:hint="eastAsia"/>
        </w:rPr>
        <w:t>所</w:t>
      </w:r>
      <w:r w:rsidR="00FC6B8A" w:rsidRPr="00FC6B8A">
        <w:rPr>
          <w:rFonts w:hint="eastAsia"/>
        </w:rPr>
        <w:t>的工艺设备应采取爆炸泄压措施保护：</w:t>
      </w:r>
    </w:p>
    <w:p w:rsidR="00744C86" w:rsidRPr="005B538B" w:rsidRDefault="00744C86" w:rsidP="00B74D13">
      <w:pPr>
        <w:pStyle w:val="aff3"/>
        <w:ind w:left="735" w:hanging="315"/>
      </w:pPr>
      <w:r w:rsidRPr="005B538B">
        <w:rPr>
          <w:rFonts w:hint="eastAsia"/>
        </w:rPr>
        <w:t>a</w:t>
      </w:r>
      <w:r w:rsidR="005F4C4B">
        <w:rPr>
          <w:rFonts w:hint="eastAsia"/>
        </w:rPr>
        <w:t>）</w:t>
      </w:r>
      <w:r w:rsidRPr="005B538B">
        <w:rPr>
          <w:rFonts w:hint="eastAsia"/>
        </w:rPr>
        <w:t>已经</w:t>
      </w:r>
      <w:r w:rsidR="00320DEC" w:rsidRPr="005B538B">
        <w:rPr>
          <w:rFonts w:hint="eastAsia"/>
        </w:rPr>
        <w:t>有效</w:t>
      </w:r>
      <w:r w:rsidRPr="005B538B">
        <w:rPr>
          <w:rFonts w:hint="eastAsia"/>
        </w:rPr>
        <w:t>采取了以下爆炸防护措施的一种：</w:t>
      </w:r>
    </w:p>
    <w:p w:rsidR="00744C86" w:rsidRPr="005B538B" w:rsidRDefault="00C43C22" w:rsidP="00F7354E">
      <w:pPr>
        <w:pStyle w:val="aff3"/>
        <w:ind w:leftChars="400" w:left="1155" w:hanging="315"/>
      </w:pPr>
      <w:r w:rsidRPr="005B538B">
        <w:rPr>
          <w:rFonts w:hint="eastAsia"/>
        </w:rPr>
        <w:t>1</w:t>
      </w:r>
      <w:r w:rsidR="005F4C4B">
        <w:rPr>
          <w:rFonts w:hint="eastAsia"/>
        </w:rPr>
        <w:t>）</w:t>
      </w:r>
      <w:r w:rsidR="00F46195">
        <w:rPr>
          <w:rFonts w:hint="eastAsia"/>
        </w:rPr>
        <w:t>采取</w:t>
      </w:r>
      <w:r w:rsidR="00C7417B" w:rsidRPr="005B538B">
        <w:rPr>
          <w:rFonts w:hint="eastAsia"/>
        </w:rPr>
        <w:t>完全</w:t>
      </w:r>
      <w:r w:rsidR="006F6DE7" w:rsidRPr="005B538B">
        <w:rPr>
          <w:rFonts w:hint="eastAsia"/>
        </w:rPr>
        <w:t>气氛</w:t>
      </w:r>
      <w:proofErr w:type="gramStart"/>
      <w:r w:rsidR="006F6DE7" w:rsidRPr="005B538B">
        <w:rPr>
          <w:rFonts w:hint="eastAsia"/>
        </w:rPr>
        <w:t>惰</w:t>
      </w:r>
      <w:proofErr w:type="gramEnd"/>
      <w:r w:rsidR="006F6DE7" w:rsidRPr="005B538B">
        <w:rPr>
          <w:rFonts w:hint="eastAsia"/>
        </w:rPr>
        <w:t>化</w:t>
      </w:r>
      <w:r w:rsidR="00F46195">
        <w:rPr>
          <w:rFonts w:hint="eastAsia"/>
        </w:rPr>
        <w:t>措施</w:t>
      </w:r>
      <w:r w:rsidR="00744C86" w:rsidRPr="005B538B">
        <w:rPr>
          <w:rFonts w:hint="eastAsia"/>
        </w:rPr>
        <w:t>；</w:t>
      </w:r>
    </w:p>
    <w:p w:rsidR="00744C86" w:rsidRPr="005B538B" w:rsidRDefault="00C43C22" w:rsidP="00F7354E">
      <w:pPr>
        <w:pStyle w:val="aff3"/>
        <w:ind w:leftChars="400" w:left="1155" w:hanging="315"/>
      </w:pPr>
      <w:r w:rsidRPr="005B538B">
        <w:rPr>
          <w:rFonts w:hint="eastAsia"/>
        </w:rPr>
        <w:t>2</w:t>
      </w:r>
      <w:r w:rsidR="005F4C4B">
        <w:rPr>
          <w:rFonts w:hint="eastAsia"/>
        </w:rPr>
        <w:t>）</w:t>
      </w:r>
      <w:r w:rsidR="00F46195">
        <w:rPr>
          <w:rFonts w:hint="eastAsia"/>
        </w:rPr>
        <w:t>采用符合</w:t>
      </w:r>
      <w:r w:rsidR="00204F49">
        <w:rPr>
          <w:rFonts w:hint="eastAsia"/>
        </w:rPr>
        <w:t>GB</w:t>
      </w:r>
      <w:r w:rsidR="00204F49">
        <w:t>/</w:t>
      </w:r>
      <w:r w:rsidR="00204F49">
        <w:rPr>
          <w:rFonts w:hint="eastAsia"/>
        </w:rPr>
        <w:t>T</w:t>
      </w:r>
      <w:r w:rsidR="00204F49">
        <w:t xml:space="preserve"> 24626</w:t>
      </w:r>
      <w:r w:rsidR="00F46195">
        <w:rPr>
          <w:rFonts w:hint="eastAsia"/>
        </w:rPr>
        <w:t>要求的</w:t>
      </w:r>
      <w:r w:rsidR="00744C86" w:rsidRPr="005B538B">
        <w:rPr>
          <w:rFonts w:hint="eastAsia"/>
        </w:rPr>
        <w:t>耐爆炸</w:t>
      </w:r>
      <w:r w:rsidR="00F46195">
        <w:rPr>
          <w:rFonts w:hint="eastAsia"/>
        </w:rPr>
        <w:t>设备</w:t>
      </w:r>
      <w:r w:rsidR="00744C86" w:rsidRPr="005B538B">
        <w:rPr>
          <w:rFonts w:hint="eastAsia"/>
        </w:rPr>
        <w:t>；</w:t>
      </w:r>
    </w:p>
    <w:p w:rsidR="00744C86" w:rsidRPr="005B538B" w:rsidRDefault="00C43C22" w:rsidP="00F7354E">
      <w:pPr>
        <w:pStyle w:val="aff3"/>
        <w:ind w:leftChars="400" w:left="1155" w:hanging="315"/>
      </w:pPr>
      <w:r w:rsidRPr="00F46195">
        <w:rPr>
          <w:rFonts w:hint="eastAsia"/>
        </w:rPr>
        <w:t>3</w:t>
      </w:r>
      <w:r w:rsidR="005F4C4B">
        <w:rPr>
          <w:rFonts w:hint="eastAsia"/>
        </w:rPr>
        <w:t>）</w:t>
      </w:r>
      <w:r w:rsidR="00F46195" w:rsidRPr="00F46195">
        <w:rPr>
          <w:rFonts w:hint="eastAsia"/>
        </w:rPr>
        <w:t>按</w:t>
      </w:r>
      <w:r w:rsidR="00F46195" w:rsidRPr="00F46195">
        <w:rPr>
          <w:rFonts w:hint="eastAsia"/>
        </w:rPr>
        <w:t>GB 25445</w:t>
      </w:r>
      <w:r w:rsidR="00F46195" w:rsidRPr="00F46195">
        <w:rPr>
          <w:rFonts w:hint="eastAsia"/>
        </w:rPr>
        <w:t>采取</w:t>
      </w:r>
      <w:r w:rsidR="00744C86" w:rsidRPr="005B538B">
        <w:rPr>
          <w:rFonts w:hint="eastAsia"/>
        </w:rPr>
        <w:t>爆炸抑制</w:t>
      </w:r>
      <w:r w:rsidR="00F46195">
        <w:rPr>
          <w:rFonts w:hint="eastAsia"/>
        </w:rPr>
        <w:t>措施</w:t>
      </w:r>
      <w:r w:rsidR="00744C86" w:rsidRPr="005B538B">
        <w:rPr>
          <w:rFonts w:hint="eastAsia"/>
        </w:rPr>
        <w:t>；</w:t>
      </w:r>
    </w:p>
    <w:p w:rsidR="00744C86" w:rsidRDefault="00C43C22" w:rsidP="00F7354E">
      <w:pPr>
        <w:pStyle w:val="aff3"/>
        <w:ind w:leftChars="400" w:left="1155" w:hanging="315"/>
      </w:pPr>
      <w:r w:rsidRPr="00757B26">
        <w:rPr>
          <w:rFonts w:hint="eastAsia"/>
        </w:rPr>
        <w:t>4</w:t>
      </w:r>
      <w:r w:rsidR="005F4C4B">
        <w:rPr>
          <w:rFonts w:hint="eastAsia"/>
        </w:rPr>
        <w:t>）</w:t>
      </w:r>
      <w:r w:rsidR="00F46195" w:rsidRPr="00757B26">
        <w:rPr>
          <w:rFonts w:hint="eastAsia"/>
        </w:rPr>
        <w:t>采取</w:t>
      </w:r>
      <w:r w:rsidR="00C7417B" w:rsidRPr="005B538B">
        <w:rPr>
          <w:rFonts w:hint="eastAsia"/>
        </w:rPr>
        <w:t>完全</w:t>
      </w:r>
      <w:r w:rsidR="006F6DE7" w:rsidRPr="005B538B">
        <w:rPr>
          <w:rFonts w:hint="eastAsia"/>
        </w:rPr>
        <w:t>粉</w:t>
      </w:r>
      <w:r w:rsidR="00082CD3">
        <w:t>体</w:t>
      </w:r>
      <w:proofErr w:type="gramStart"/>
      <w:r w:rsidR="006F6DE7" w:rsidRPr="005B538B">
        <w:rPr>
          <w:rFonts w:hint="eastAsia"/>
        </w:rPr>
        <w:t>惰</w:t>
      </w:r>
      <w:proofErr w:type="gramEnd"/>
      <w:r w:rsidR="006F6DE7" w:rsidRPr="005B538B">
        <w:rPr>
          <w:rFonts w:hint="eastAsia"/>
        </w:rPr>
        <w:t>化</w:t>
      </w:r>
      <w:r w:rsidR="00F46195">
        <w:rPr>
          <w:rFonts w:hint="eastAsia"/>
        </w:rPr>
        <w:t>措施</w:t>
      </w:r>
      <w:r w:rsidR="00E23CE1">
        <w:rPr>
          <w:rFonts w:hint="eastAsia"/>
        </w:rPr>
        <w:t>；</w:t>
      </w:r>
    </w:p>
    <w:p w:rsidR="00D6362D" w:rsidRDefault="00C63CE0" w:rsidP="00B74D13">
      <w:pPr>
        <w:pStyle w:val="aff3"/>
        <w:ind w:left="735" w:hanging="315"/>
      </w:pPr>
      <w:r>
        <w:rPr>
          <w:rFonts w:hint="eastAsia"/>
        </w:rPr>
        <w:lastRenderedPageBreak/>
        <w:t>b</w:t>
      </w:r>
      <w:r w:rsidR="005F4C4B">
        <w:rPr>
          <w:rFonts w:hint="eastAsia"/>
        </w:rPr>
        <w:t>）</w:t>
      </w:r>
      <w:r w:rsidR="00540984">
        <w:rPr>
          <w:rFonts w:hint="eastAsia"/>
        </w:rPr>
        <w:t>同时满足以下</w:t>
      </w:r>
      <w:r w:rsidR="00D6362D">
        <w:rPr>
          <w:rFonts w:hint="eastAsia"/>
        </w:rPr>
        <w:t>条件的</w:t>
      </w:r>
      <w:r w:rsidR="00744C86" w:rsidRPr="005B538B">
        <w:rPr>
          <w:rFonts w:hint="eastAsia"/>
        </w:rPr>
        <w:t>输送管道</w:t>
      </w:r>
      <w:r w:rsidR="00D6362D">
        <w:rPr>
          <w:rFonts w:hint="eastAsia"/>
        </w:rPr>
        <w:t>：</w:t>
      </w:r>
    </w:p>
    <w:p w:rsidR="00744C86" w:rsidRDefault="00D6362D" w:rsidP="00F7354E">
      <w:pPr>
        <w:pStyle w:val="aff3"/>
        <w:ind w:leftChars="400" w:left="1155" w:hanging="315"/>
      </w:pPr>
      <w:r>
        <w:t>1</w:t>
      </w:r>
      <w:r w:rsidR="005F4C4B">
        <w:t>）</w:t>
      </w:r>
      <w:r w:rsidR="00744C86" w:rsidRPr="005B538B">
        <w:rPr>
          <w:rFonts w:hint="eastAsia"/>
        </w:rPr>
        <w:t>管道与容器</w:t>
      </w:r>
      <w:r w:rsidR="00C7417B" w:rsidRPr="005B538B">
        <w:rPr>
          <w:rFonts w:hint="eastAsia"/>
        </w:rPr>
        <w:t>之间采取了爆炸隔离措施</w:t>
      </w:r>
      <w:r w:rsidR="00E23CE1">
        <w:rPr>
          <w:rFonts w:hint="eastAsia"/>
        </w:rPr>
        <w:t>；</w:t>
      </w:r>
    </w:p>
    <w:p w:rsidR="00D6362D" w:rsidRDefault="00D6362D" w:rsidP="00F7354E">
      <w:pPr>
        <w:pStyle w:val="aff3"/>
        <w:ind w:leftChars="400" w:left="1155" w:hanging="315"/>
      </w:pPr>
      <w:r>
        <w:t>2</w:t>
      </w:r>
      <w:r w:rsidR="005F4C4B">
        <w:t>）</w:t>
      </w:r>
      <w:r w:rsidR="004E6D0C">
        <w:rPr>
          <w:rFonts w:hint="eastAsia"/>
        </w:rPr>
        <w:t>管道</w:t>
      </w:r>
      <w:r w:rsidR="004E6D0C" w:rsidRPr="005B538B">
        <w:rPr>
          <w:rFonts w:hint="eastAsia"/>
        </w:rPr>
        <w:t>内部无粉尘积累</w:t>
      </w:r>
      <w:r w:rsidR="00A05CD8" w:rsidRPr="005B538B">
        <w:rPr>
          <w:rFonts w:hint="eastAsia"/>
        </w:rPr>
        <w:t>，且</w:t>
      </w:r>
      <w:r w:rsidR="00A05CD8">
        <w:rPr>
          <w:rFonts w:hint="eastAsia"/>
        </w:rPr>
        <w:t>管道内部粉尘云的浓度不大于粉尘爆炸极限的</w:t>
      </w:r>
      <w:r w:rsidR="00A05CD8">
        <w:rPr>
          <w:rFonts w:hint="eastAsia"/>
        </w:rPr>
        <w:t>25 %</w:t>
      </w:r>
      <w:r w:rsidR="00E23CE1">
        <w:rPr>
          <w:rFonts w:hint="eastAsia"/>
        </w:rPr>
        <w:t>；</w:t>
      </w:r>
    </w:p>
    <w:p w:rsidR="000633EE" w:rsidRPr="00B74D13" w:rsidRDefault="000633EE" w:rsidP="00B74D13">
      <w:pPr>
        <w:pStyle w:val="aff3"/>
        <w:ind w:left="735" w:hanging="315"/>
        <w:rPr>
          <w:rFonts w:ascii="黑体" w:eastAsia="黑体" w:hAnsi="黑体"/>
        </w:rPr>
      </w:pPr>
      <w:r w:rsidRPr="00B74D13">
        <w:rPr>
          <w:rFonts w:ascii="黑体" w:eastAsia="黑体" w:hAnsi="黑体"/>
        </w:rPr>
        <w:t>示例</w:t>
      </w:r>
      <w:r w:rsidRPr="00B74D13">
        <w:rPr>
          <w:rFonts w:ascii="黑体" w:eastAsia="黑体" w:hAnsi="黑体" w:hint="eastAsia"/>
        </w:rPr>
        <w:t>：</w:t>
      </w:r>
    </w:p>
    <w:p w:rsidR="000633EE" w:rsidRDefault="00F210E2" w:rsidP="00D14921">
      <w:pPr>
        <w:pStyle w:val="afd"/>
      </w:pPr>
      <w:r w:rsidRPr="00F210E2">
        <w:drawing>
          <wp:inline distT="0" distB="0" distL="0" distR="0">
            <wp:extent cx="3529518" cy="180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29518" cy="1800000"/>
                    </a:xfrm>
                    <a:prstGeom prst="rect">
                      <a:avLst/>
                    </a:prstGeom>
                    <a:noFill/>
                    <a:ln>
                      <a:noFill/>
                    </a:ln>
                  </pic:spPr>
                </pic:pic>
              </a:graphicData>
            </a:graphic>
          </wp:inline>
        </w:drawing>
      </w:r>
    </w:p>
    <w:p w:rsidR="00A05CD8" w:rsidRDefault="00A05CD8" w:rsidP="00A05CD8">
      <w:pPr>
        <w:pStyle w:val="aff4"/>
        <w:ind w:firstLine="420"/>
      </w:pPr>
      <w:r>
        <w:rPr>
          <w:rFonts w:hint="eastAsia"/>
        </w:rPr>
        <w:t>1</w:t>
      </w:r>
      <w:r>
        <w:rPr>
          <w:rFonts w:hint="eastAsia"/>
        </w:rPr>
        <w:t>——管道内部无粉尘积累</w:t>
      </w:r>
      <w:r w:rsidRPr="005B538B">
        <w:rPr>
          <w:rFonts w:hint="eastAsia"/>
        </w:rPr>
        <w:t>，且</w:t>
      </w:r>
      <w:r>
        <w:rPr>
          <w:rFonts w:hint="eastAsia"/>
        </w:rPr>
        <w:t>管道内部粉尘云的浓度不大于粉尘爆炸极限的</w:t>
      </w:r>
      <w:r>
        <w:rPr>
          <w:rFonts w:hint="eastAsia"/>
        </w:rPr>
        <w:t>25 %</w:t>
      </w:r>
      <w:r w:rsidR="00F210E2">
        <w:rPr>
          <w:rFonts w:hint="eastAsia"/>
        </w:rPr>
        <w:t>，无需采取爆炸泄压措施保护的管道</w:t>
      </w:r>
      <w:r>
        <w:rPr>
          <w:rFonts w:hint="eastAsia"/>
        </w:rPr>
        <w:t>；</w:t>
      </w:r>
    </w:p>
    <w:p w:rsidR="00A05CD8" w:rsidRDefault="00A05CD8" w:rsidP="00A05CD8">
      <w:pPr>
        <w:pStyle w:val="aff4"/>
        <w:ind w:firstLine="420"/>
      </w:pPr>
      <w:r>
        <w:rPr>
          <w:rFonts w:hint="eastAsia"/>
        </w:rPr>
        <w:t>2</w:t>
      </w:r>
      <w:r>
        <w:rPr>
          <w:rFonts w:hint="eastAsia"/>
        </w:rPr>
        <w:t>——隔爆翻板阀；</w:t>
      </w:r>
    </w:p>
    <w:p w:rsidR="00F210E2" w:rsidRDefault="00F210E2" w:rsidP="00A05CD8">
      <w:pPr>
        <w:pStyle w:val="aff4"/>
        <w:ind w:firstLine="420"/>
      </w:pPr>
      <w:r>
        <w:rPr>
          <w:rFonts w:hint="eastAsia"/>
        </w:rPr>
        <w:t>3</w:t>
      </w:r>
      <w:r>
        <w:rPr>
          <w:rFonts w:hint="eastAsia"/>
        </w:rPr>
        <w:t>——管道强度高于最大受控爆炸压力，且长度满足隔爆翻板阀安装距离的要求；</w:t>
      </w:r>
    </w:p>
    <w:p w:rsidR="00A05CD8" w:rsidRDefault="00F210E2" w:rsidP="00A05CD8">
      <w:pPr>
        <w:pStyle w:val="aff4"/>
        <w:ind w:firstLine="420"/>
      </w:pPr>
      <w:r>
        <w:t>4</w:t>
      </w:r>
      <w:r w:rsidR="00A05CD8">
        <w:rPr>
          <w:rFonts w:hint="eastAsia"/>
        </w:rPr>
        <w:t>——除尘器。</w:t>
      </w:r>
    </w:p>
    <w:p w:rsidR="000633EE" w:rsidRPr="000633EE" w:rsidRDefault="000633EE" w:rsidP="000633EE">
      <w:pPr>
        <w:pStyle w:val="af3"/>
        <w:spacing w:before="156" w:after="156"/>
      </w:pPr>
      <w:r>
        <w:t>图</w:t>
      </w:r>
      <w:r>
        <w:rPr>
          <w:rFonts w:hint="eastAsia"/>
        </w:rPr>
        <w:t>1</w:t>
      </w:r>
      <w:r w:rsidR="00A05CD8">
        <w:rPr>
          <w:rFonts w:hint="eastAsia"/>
        </w:rPr>
        <w:t>无需</w:t>
      </w:r>
      <w:r w:rsidR="00A05CD8" w:rsidRPr="00FC6B8A">
        <w:rPr>
          <w:rFonts w:hint="eastAsia"/>
        </w:rPr>
        <w:t>采取爆炸泄压措施保护</w:t>
      </w:r>
      <w:r w:rsidR="00A05CD8">
        <w:rPr>
          <w:rFonts w:hint="eastAsia"/>
        </w:rPr>
        <w:t>的管道示例</w:t>
      </w:r>
    </w:p>
    <w:p w:rsidR="007271F2" w:rsidRDefault="00C63CE0" w:rsidP="00B74D13">
      <w:pPr>
        <w:pStyle w:val="aff3"/>
        <w:ind w:left="735" w:hanging="315"/>
      </w:pPr>
      <w:r>
        <w:rPr>
          <w:rFonts w:hint="eastAsia"/>
        </w:rPr>
        <w:t>c</w:t>
      </w:r>
      <w:r w:rsidR="005F4C4B">
        <w:rPr>
          <w:rFonts w:hint="eastAsia"/>
        </w:rPr>
        <w:t>）</w:t>
      </w:r>
      <w:r w:rsidR="00B814AB">
        <w:rPr>
          <w:rFonts w:hint="eastAsia"/>
        </w:rPr>
        <w:t>设备内存在爆炸危险环境的容积小于</w:t>
      </w:r>
      <w:r w:rsidR="00B814AB">
        <w:rPr>
          <w:rFonts w:hint="eastAsia"/>
        </w:rPr>
        <w:t>0.2</w:t>
      </w:r>
      <w:r w:rsidR="009218CF">
        <w:t>m</w:t>
      </w:r>
      <w:r w:rsidR="00B814AB" w:rsidRPr="00FF3D58">
        <w:rPr>
          <w:vertAlign w:val="superscript"/>
        </w:rPr>
        <w:t>3</w:t>
      </w:r>
      <w:r w:rsidR="00E23CE1">
        <w:rPr>
          <w:rFonts w:hint="eastAsia"/>
        </w:rPr>
        <w:t>，</w:t>
      </w:r>
      <w:r w:rsidR="00E23CE1">
        <w:t>且已采取</w:t>
      </w:r>
      <w:r w:rsidR="00596E68">
        <w:t>其它</w:t>
      </w:r>
      <w:r w:rsidR="004D33C6">
        <w:t>有效的爆炸预防</w:t>
      </w:r>
      <w:r w:rsidR="00E23CE1">
        <w:t>措施</w:t>
      </w:r>
      <w:r w:rsidR="00E23CE1">
        <w:rPr>
          <w:rFonts w:hint="eastAsia"/>
        </w:rPr>
        <w:t>；</w:t>
      </w:r>
    </w:p>
    <w:p w:rsidR="00336E93" w:rsidRPr="00B74D13" w:rsidRDefault="00336E93" w:rsidP="00B74D13">
      <w:pPr>
        <w:pStyle w:val="aff3"/>
        <w:ind w:left="690" w:hanging="270"/>
        <w:rPr>
          <w:sz w:val="18"/>
        </w:rPr>
      </w:pPr>
      <w:r w:rsidRPr="00B74D13">
        <w:rPr>
          <w:rFonts w:ascii="黑体" w:eastAsia="黑体" w:hAnsi="黑体" w:hint="eastAsia"/>
          <w:sz w:val="18"/>
        </w:rPr>
        <w:t>注：</w:t>
      </w:r>
      <w:r w:rsidRPr="00B74D13">
        <w:rPr>
          <w:rFonts w:hint="eastAsia"/>
          <w:sz w:val="18"/>
        </w:rPr>
        <w:t>容积小于</w:t>
      </w:r>
      <w:r w:rsidRPr="00B74D13">
        <w:rPr>
          <w:rFonts w:hint="eastAsia"/>
          <w:sz w:val="18"/>
        </w:rPr>
        <w:t>0.2</w:t>
      </w:r>
      <w:r w:rsidR="009218CF">
        <w:rPr>
          <w:sz w:val="18"/>
        </w:rPr>
        <w:t>m</w:t>
      </w:r>
      <w:r w:rsidRPr="00B74D13">
        <w:rPr>
          <w:sz w:val="18"/>
          <w:vertAlign w:val="superscript"/>
        </w:rPr>
        <w:t>3</w:t>
      </w:r>
      <w:r w:rsidRPr="00B74D13">
        <w:rPr>
          <w:rFonts w:hint="eastAsia"/>
          <w:sz w:val="18"/>
        </w:rPr>
        <w:t>的设备仍然存在爆炸危害，</w:t>
      </w:r>
      <w:proofErr w:type="gramStart"/>
      <w:r w:rsidR="00596E68">
        <w:rPr>
          <w:rFonts w:hint="eastAsia"/>
          <w:sz w:val="18"/>
        </w:rPr>
        <w:t>其它</w:t>
      </w:r>
      <w:r w:rsidR="00E23CE1" w:rsidRPr="00B74D13">
        <w:rPr>
          <w:rFonts w:hint="eastAsia"/>
          <w:sz w:val="18"/>
        </w:rPr>
        <w:t>控爆措施</w:t>
      </w:r>
      <w:proofErr w:type="gramEnd"/>
      <w:r w:rsidR="00E23CE1" w:rsidRPr="00B74D13">
        <w:rPr>
          <w:rFonts w:hint="eastAsia"/>
          <w:sz w:val="18"/>
        </w:rPr>
        <w:t>包括：预防点火源</w:t>
      </w:r>
      <w:r w:rsidR="00D54925">
        <w:rPr>
          <w:rFonts w:hint="eastAsia"/>
          <w:sz w:val="18"/>
        </w:rPr>
        <w:t>和</w:t>
      </w:r>
      <w:r w:rsidR="00E23CE1" w:rsidRPr="00B74D13">
        <w:rPr>
          <w:rFonts w:hint="eastAsia"/>
          <w:sz w:val="18"/>
        </w:rPr>
        <w:t>预留安全距离</w:t>
      </w:r>
      <w:r w:rsidR="004D33C6">
        <w:rPr>
          <w:rFonts w:hint="eastAsia"/>
          <w:sz w:val="18"/>
        </w:rPr>
        <w:t>且</w:t>
      </w:r>
      <w:r w:rsidR="00E23CE1" w:rsidRPr="00B74D13">
        <w:rPr>
          <w:rFonts w:hint="eastAsia"/>
          <w:sz w:val="18"/>
        </w:rPr>
        <w:t>限制人员接近等安全管理措施等。</w:t>
      </w:r>
    </w:p>
    <w:p w:rsidR="004D33C6" w:rsidRDefault="00C63CE0">
      <w:pPr>
        <w:pStyle w:val="aff3"/>
        <w:ind w:left="735" w:hanging="315"/>
      </w:pPr>
      <w:r>
        <w:rPr>
          <w:rFonts w:hint="eastAsia"/>
        </w:rPr>
        <w:t>d</w:t>
      </w:r>
      <w:r w:rsidR="005F4C4B">
        <w:rPr>
          <w:rFonts w:hint="eastAsia"/>
        </w:rPr>
        <w:t>）</w:t>
      </w:r>
      <w:r w:rsidR="00757B26">
        <w:t>除尘系统的</w:t>
      </w:r>
      <w:r w:rsidR="00424721">
        <w:t>干净空气室</w:t>
      </w:r>
      <w:r w:rsidR="00757B26">
        <w:rPr>
          <w:rFonts w:hint="eastAsia"/>
        </w:rPr>
        <w:t>及其下游的</w:t>
      </w:r>
      <w:r w:rsidR="00757B26">
        <w:t>排风管道</w:t>
      </w:r>
      <w:r w:rsidR="004D33C6">
        <w:rPr>
          <w:rFonts w:hint="eastAsia"/>
        </w:rPr>
        <w:t>；</w:t>
      </w:r>
    </w:p>
    <w:p w:rsidR="004D33C6" w:rsidRPr="004D33C6" w:rsidRDefault="004D33C6">
      <w:pPr>
        <w:pStyle w:val="aff3"/>
        <w:ind w:left="735" w:hanging="315"/>
      </w:pPr>
      <w:r>
        <w:t>e</w:t>
      </w:r>
      <w:r>
        <w:rPr>
          <w:rFonts w:hint="eastAsia"/>
        </w:rPr>
        <w:t>）</w:t>
      </w:r>
      <w:r>
        <w:t>插入式除尘器</w:t>
      </w:r>
      <w:r>
        <w:rPr>
          <w:rFonts w:hint="eastAsia"/>
        </w:rPr>
        <w:t>。</w:t>
      </w:r>
    </w:p>
    <w:bookmarkEnd w:id="39"/>
    <w:p w:rsidR="004D33C6" w:rsidRDefault="00744C86" w:rsidP="00B74D13">
      <w:pPr>
        <w:pStyle w:val="afc"/>
      </w:pPr>
      <w:r w:rsidRPr="005B538B">
        <w:t>4.1.</w:t>
      </w:r>
      <w:r w:rsidR="001B4E5C">
        <w:t>2</w:t>
      </w:r>
      <w:r w:rsidRPr="005B538B">
        <w:rPr>
          <w:rFonts w:hint="eastAsia"/>
        </w:rPr>
        <w:t>如果</w:t>
      </w:r>
      <w:r w:rsidR="00524DB0">
        <w:rPr>
          <w:rFonts w:hint="eastAsia"/>
        </w:rPr>
        <w:t>采用爆炸泄压</w:t>
      </w:r>
      <w:r w:rsidRPr="005B538B">
        <w:rPr>
          <w:rFonts w:hint="eastAsia"/>
        </w:rPr>
        <w:t>保护</w:t>
      </w:r>
      <w:proofErr w:type="gramStart"/>
      <w:r w:rsidR="00524DB0">
        <w:rPr>
          <w:rFonts w:hint="eastAsia"/>
        </w:rPr>
        <w:t>的</w:t>
      </w:r>
      <w:r w:rsidR="00612291">
        <w:rPr>
          <w:rFonts w:hint="eastAsia"/>
        </w:rPr>
        <w:t>围包体</w:t>
      </w:r>
      <w:r w:rsidRPr="005B538B">
        <w:rPr>
          <w:rFonts w:hint="eastAsia"/>
        </w:rPr>
        <w:t>位</w:t>
      </w:r>
      <w:proofErr w:type="gramEnd"/>
      <w:r w:rsidRPr="005B538B">
        <w:rPr>
          <w:rFonts w:hint="eastAsia"/>
        </w:rPr>
        <w:t>于建（构）筑物内，</w:t>
      </w:r>
      <w:r w:rsidR="00EB002A">
        <w:rPr>
          <w:rFonts w:hint="eastAsia"/>
        </w:rPr>
        <w:t>且泄压时存在二次爆炸风险或可能对人员造成危害，</w:t>
      </w:r>
      <w:r w:rsidR="007A34E9">
        <w:rPr>
          <w:rFonts w:hint="eastAsia"/>
        </w:rPr>
        <w:t>则</w:t>
      </w:r>
      <w:r w:rsidRPr="005B538B">
        <w:rPr>
          <w:rFonts w:hint="eastAsia"/>
        </w:rPr>
        <w:t>应采用泄压导管将</w:t>
      </w:r>
      <w:proofErr w:type="gramStart"/>
      <w:r w:rsidRPr="005B538B">
        <w:rPr>
          <w:rFonts w:hint="eastAsia"/>
        </w:rPr>
        <w:t>泄压口引到</w:t>
      </w:r>
      <w:proofErr w:type="gramEnd"/>
      <w:r w:rsidRPr="005B538B">
        <w:rPr>
          <w:rFonts w:hint="eastAsia"/>
        </w:rPr>
        <w:t>建（构）筑物外，或采用</w:t>
      </w:r>
      <w:r w:rsidR="00F9427C" w:rsidRPr="005B538B">
        <w:rPr>
          <w:rFonts w:hint="eastAsia"/>
        </w:rPr>
        <w:t>无火焰爆炸</w:t>
      </w:r>
      <w:r w:rsidRPr="005B538B">
        <w:rPr>
          <w:rFonts w:hint="eastAsia"/>
        </w:rPr>
        <w:t>泄压装置。</w:t>
      </w:r>
    </w:p>
    <w:p w:rsidR="004D33C6" w:rsidRDefault="00B46330" w:rsidP="004D33C6">
      <w:pPr>
        <w:pStyle w:val="afc"/>
      </w:pPr>
      <w:r>
        <w:t>4</w:t>
      </w:r>
      <w:r w:rsidR="004D33C6">
        <w:rPr>
          <w:rFonts w:hint="eastAsia"/>
        </w:rPr>
        <w:t xml:space="preserve">. 1.3 </w:t>
      </w:r>
      <w:r w:rsidR="004D33C6">
        <w:rPr>
          <w:rFonts w:hint="eastAsia"/>
        </w:rPr>
        <w:t>如必须向封闭的、为挡风雨而非永久性操作的空间</w:t>
      </w:r>
      <w:r w:rsidR="004D33C6">
        <w:rPr>
          <w:rFonts w:hint="eastAsia"/>
        </w:rPr>
        <w:t>(</w:t>
      </w:r>
      <w:r w:rsidR="004D33C6">
        <w:rPr>
          <w:rFonts w:hint="eastAsia"/>
        </w:rPr>
        <w:t>如筒仓</w:t>
      </w:r>
      <w:proofErr w:type="gramStart"/>
      <w:r w:rsidR="004D33C6">
        <w:rPr>
          <w:rFonts w:hint="eastAsia"/>
        </w:rPr>
        <w:t>顶层</w:t>
      </w:r>
      <w:r w:rsidR="004D33C6">
        <w:rPr>
          <w:rFonts w:hint="eastAsia"/>
        </w:rPr>
        <w:t>)</w:t>
      </w:r>
      <w:proofErr w:type="gramEnd"/>
      <w:r w:rsidR="004D33C6">
        <w:rPr>
          <w:rFonts w:hint="eastAsia"/>
        </w:rPr>
        <w:t>泄压，则此空间也应进行泄压。</w:t>
      </w:r>
    </w:p>
    <w:p w:rsidR="004D33C6" w:rsidRPr="005B538B" w:rsidRDefault="004D33C6" w:rsidP="004D33C6">
      <w:pPr>
        <w:pStyle w:val="afc"/>
      </w:pPr>
      <w:r>
        <w:rPr>
          <w:rFonts w:hint="eastAsia"/>
        </w:rPr>
        <w:t>宜采用整个屋顶泄压。</w:t>
      </w:r>
    </w:p>
    <w:p w:rsidR="00F9427C" w:rsidRPr="005B538B" w:rsidRDefault="00744C86" w:rsidP="00B74D13">
      <w:pPr>
        <w:pStyle w:val="afc"/>
      </w:pPr>
      <w:r w:rsidRPr="005B538B">
        <w:rPr>
          <w:rFonts w:hint="eastAsia"/>
        </w:rPr>
        <w:t>4.1</w:t>
      </w:r>
      <w:r w:rsidRPr="005B538B">
        <w:t>.</w:t>
      </w:r>
      <w:r w:rsidR="00B46330">
        <w:t>4</w:t>
      </w:r>
      <w:r w:rsidR="00EB5CED" w:rsidRPr="005B538B">
        <w:t>泄压装置</w:t>
      </w:r>
      <w:r w:rsidRPr="005B538B">
        <w:t>的有效泄压面积应不小于</w:t>
      </w:r>
      <w:r w:rsidR="007271F2">
        <w:rPr>
          <w:rFonts w:hint="eastAsia"/>
        </w:rPr>
        <w:t>理论</w:t>
      </w:r>
      <w:r w:rsidRPr="005B538B">
        <w:t>泄压面积</w:t>
      </w:r>
      <w:r w:rsidRPr="005B538B">
        <w:rPr>
          <w:rFonts w:hint="eastAsia"/>
        </w:rPr>
        <w:t>。</w:t>
      </w:r>
    </w:p>
    <w:p w:rsidR="00EB002A" w:rsidRDefault="004D1FD4" w:rsidP="00B74D13">
      <w:pPr>
        <w:pStyle w:val="afc"/>
      </w:pPr>
      <w:r w:rsidRPr="005B538B">
        <w:rPr>
          <w:rFonts w:hint="eastAsia"/>
        </w:rPr>
        <w:t>4.1.</w:t>
      </w:r>
      <w:r w:rsidR="00B46330">
        <w:t>5</w:t>
      </w:r>
      <w:r w:rsidRPr="005B538B">
        <w:t>泄压口附近应设置足够的</w:t>
      </w:r>
      <w:r w:rsidR="00FD2FDC">
        <w:rPr>
          <w:rFonts w:hint="eastAsia"/>
        </w:rPr>
        <w:t>危险</w:t>
      </w:r>
      <w:r w:rsidRPr="005B538B">
        <w:t>区</w:t>
      </w:r>
      <w:r w:rsidR="000D4E85">
        <w:rPr>
          <w:rFonts w:hint="eastAsia"/>
        </w:rPr>
        <w:t>域和</w:t>
      </w:r>
      <w:r w:rsidR="009C60AF">
        <w:rPr>
          <w:rFonts w:hint="eastAsia"/>
        </w:rPr>
        <w:t>警示标志</w:t>
      </w:r>
      <w:r w:rsidR="000D4E85">
        <w:rPr>
          <w:rFonts w:hint="eastAsia"/>
        </w:rPr>
        <w:t>，</w:t>
      </w:r>
      <w:r w:rsidR="00FD2FDC">
        <w:rPr>
          <w:rFonts w:hint="eastAsia"/>
        </w:rPr>
        <w:t>危险</w:t>
      </w:r>
      <w:r w:rsidR="00EB002A">
        <w:rPr>
          <w:rFonts w:hint="eastAsia"/>
        </w:rPr>
        <w:t>区域</w:t>
      </w:r>
      <w:proofErr w:type="gramStart"/>
      <w:r w:rsidR="00B46330">
        <w:rPr>
          <w:rFonts w:hint="eastAsia"/>
        </w:rPr>
        <w:t>宜按照</w:t>
      </w:r>
      <w:proofErr w:type="gramEnd"/>
      <w:r w:rsidR="00B46330">
        <w:rPr>
          <w:rFonts w:hint="eastAsia"/>
        </w:rPr>
        <w:t>以下方法设置：</w:t>
      </w:r>
      <w:r w:rsidR="00EB002A">
        <w:rPr>
          <w:rFonts w:hint="eastAsia"/>
        </w:rPr>
        <w:t>火焰</w:t>
      </w:r>
      <w:r w:rsidR="00B46330">
        <w:t>区域</w:t>
      </w:r>
      <w:r w:rsidR="00EB002A">
        <w:rPr>
          <w:rFonts w:hint="eastAsia"/>
        </w:rPr>
        <w:t>向外延伸</w:t>
      </w:r>
      <w:r w:rsidR="00EB002A">
        <w:rPr>
          <w:rFonts w:hint="eastAsia"/>
        </w:rPr>
        <w:t>1m</w:t>
      </w:r>
      <w:r w:rsidR="00FD2FDC">
        <w:rPr>
          <w:rFonts w:hint="eastAsia"/>
        </w:rPr>
        <w:t>的范围，</w:t>
      </w:r>
      <w:r w:rsidR="00EB002A">
        <w:rPr>
          <w:rFonts w:hint="eastAsia"/>
        </w:rPr>
        <w:t>火焰长度和火焰宽度应按</w:t>
      </w:r>
      <w:r w:rsidR="00FD2FDC" w:rsidRPr="00A5778B">
        <w:rPr>
          <w:rFonts w:eastAsiaTheme="minorEastAsia" w:hint="eastAsia"/>
          <w:bCs/>
          <w:color w:val="000000"/>
          <w:kern w:val="0"/>
          <w:szCs w:val="21"/>
        </w:rPr>
        <w:t>6.1</w:t>
      </w:r>
      <w:r w:rsidR="00FD2FDC">
        <w:rPr>
          <w:rFonts w:eastAsiaTheme="minorEastAsia" w:hint="eastAsia"/>
          <w:bCs/>
          <w:color w:val="000000"/>
          <w:kern w:val="0"/>
          <w:szCs w:val="21"/>
        </w:rPr>
        <w:t>的要求</w:t>
      </w:r>
      <w:r w:rsidR="00EB002A">
        <w:rPr>
          <w:rFonts w:hint="eastAsia"/>
        </w:rPr>
        <w:t>计算。</w:t>
      </w:r>
    </w:p>
    <w:p w:rsidR="00FD2FDC" w:rsidRDefault="00FD2FDC" w:rsidP="00FD2FDC">
      <w:pPr>
        <w:pStyle w:val="afc"/>
        <w:ind w:firstLineChars="200" w:firstLine="400"/>
        <w:rPr>
          <w:rFonts w:ascii="黑体" w:eastAsia="黑体" w:hAnsi="黑体"/>
          <w:sz w:val="20"/>
        </w:rPr>
      </w:pPr>
      <w:r w:rsidRPr="00FD2FDC">
        <w:rPr>
          <w:rFonts w:ascii="黑体" w:eastAsia="黑体" w:hAnsi="黑体"/>
          <w:sz w:val="20"/>
        </w:rPr>
        <w:t>示例</w:t>
      </w:r>
      <w:r w:rsidRPr="00FD2FDC">
        <w:rPr>
          <w:rFonts w:ascii="黑体" w:eastAsia="黑体" w:hAnsi="黑体" w:hint="eastAsia"/>
          <w:sz w:val="20"/>
        </w:rPr>
        <w:t>：</w:t>
      </w:r>
    </w:p>
    <w:p w:rsidR="00FD2FDC" w:rsidRDefault="00F210E2" w:rsidP="00D14921">
      <w:pPr>
        <w:pStyle w:val="afd"/>
      </w:pPr>
      <w:r w:rsidRPr="00F210E2">
        <w:lastRenderedPageBreak/>
        <w:drawing>
          <wp:inline distT="0" distB="0" distL="0" distR="0">
            <wp:extent cx="2049280" cy="1800000"/>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9280" cy="1800000"/>
                    </a:xfrm>
                    <a:prstGeom prst="rect">
                      <a:avLst/>
                    </a:prstGeom>
                    <a:noFill/>
                    <a:ln>
                      <a:noFill/>
                    </a:ln>
                  </pic:spPr>
                </pic:pic>
              </a:graphicData>
            </a:graphic>
          </wp:inline>
        </w:drawing>
      </w:r>
    </w:p>
    <w:p w:rsidR="00A05CD8" w:rsidRDefault="00B46330" w:rsidP="00A05CD8">
      <w:pPr>
        <w:pStyle w:val="aff4"/>
        <w:ind w:firstLine="420"/>
      </w:pPr>
      <w:r>
        <w:t>1</w:t>
      </w:r>
      <w:r w:rsidR="00A05CD8">
        <w:rPr>
          <w:rFonts w:hint="eastAsia"/>
        </w:rPr>
        <w:t>——泄压口；</w:t>
      </w:r>
    </w:p>
    <w:p w:rsidR="00B46330" w:rsidRDefault="00B46330" w:rsidP="00B46330">
      <w:pPr>
        <w:pStyle w:val="aff4"/>
        <w:ind w:firstLine="420"/>
      </w:pPr>
      <w:r w:rsidRPr="005F45BD">
        <w:rPr>
          <w:rFonts w:hint="eastAsia"/>
          <w:i/>
        </w:rPr>
        <w:t>L</w:t>
      </w:r>
      <w:r w:rsidRPr="005F45BD">
        <w:rPr>
          <w:rFonts w:hint="eastAsia"/>
          <w:vertAlign w:val="subscript"/>
        </w:rPr>
        <w:t>F</w:t>
      </w:r>
      <w:r>
        <w:rPr>
          <w:rFonts w:hint="eastAsia"/>
        </w:rPr>
        <w:t>——火焰长度；</w:t>
      </w:r>
    </w:p>
    <w:p w:rsidR="00B46330" w:rsidRPr="00B46330" w:rsidRDefault="00B46330">
      <w:pPr>
        <w:pStyle w:val="aff4"/>
        <w:ind w:firstLine="420"/>
      </w:pPr>
      <w:r w:rsidRPr="005F45BD">
        <w:rPr>
          <w:rFonts w:hint="eastAsia"/>
          <w:i/>
        </w:rPr>
        <w:t>W</w:t>
      </w:r>
      <w:r w:rsidRPr="005F45BD">
        <w:rPr>
          <w:rFonts w:hint="eastAsia"/>
          <w:vertAlign w:val="subscript"/>
        </w:rPr>
        <w:t>F</w:t>
      </w:r>
      <w:r>
        <w:rPr>
          <w:rFonts w:hint="eastAsia"/>
        </w:rPr>
        <w:t>——火焰宽度；</w:t>
      </w:r>
    </w:p>
    <w:p w:rsidR="00FD2FDC" w:rsidRDefault="00FD2FDC" w:rsidP="00FD2FDC">
      <w:pPr>
        <w:pStyle w:val="af3"/>
        <w:spacing w:before="156" w:after="156"/>
      </w:pPr>
      <w:r>
        <w:t>图</w:t>
      </w:r>
      <w:r>
        <w:t>2</w:t>
      </w:r>
      <w:r>
        <w:rPr>
          <w:rFonts w:hint="eastAsia"/>
        </w:rPr>
        <w:t>泄压口附近危险区域的平面</w:t>
      </w:r>
      <w:r w:rsidR="00B46330">
        <w:rPr>
          <w:rFonts w:hint="eastAsia"/>
        </w:rPr>
        <w:t>示意</w:t>
      </w:r>
      <w:r>
        <w:rPr>
          <w:rFonts w:hint="eastAsia"/>
        </w:rPr>
        <w:t>图</w:t>
      </w:r>
    </w:p>
    <w:p w:rsidR="00041CA0" w:rsidRDefault="00087DB1" w:rsidP="00B74D13">
      <w:pPr>
        <w:pStyle w:val="afc"/>
      </w:pPr>
      <w:r w:rsidRPr="005B538B">
        <w:rPr>
          <w:rFonts w:hint="eastAsia"/>
        </w:rPr>
        <w:t>4.1.</w:t>
      </w:r>
      <w:r w:rsidR="00B46330">
        <w:t>6</w:t>
      </w:r>
      <w:r w:rsidRPr="005B538B">
        <w:rPr>
          <w:rFonts w:hint="eastAsia"/>
        </w:rPr>
        <w:t>泄压装置</w:t>
      </w:r>
      <w:r w:rsidRPr="005B538B">
        <w:t>的设计和安装</w:t>
      </w:r>
      <w:r w:rsidR="007632CF" w:rsidRPr="005B538B">
        <w:rPr>
          <w:rFonts w:hint="eastAsia"/>
        </w:rPr>
        <w:t>应</w:t>
      </w:r>
      <w:r w:rsidR="00B46330" w:rsidRPr="005B538B">
        <w:rPr>
          <w:rFonts w:hint="eastAsia"/>
        </w:rPr>
        <w:t>不</w:t>
      </w:r>
      <w:r w:rsidR="007632CF" w:rsidRPr="005B538B">
        <w:rPr>
          <w:rFonts w:hint="eastAsia"/>
        </w:rPr>
        <w:t>使</w:t>
      </w:r>
      <w:r w:rsidRPr="005B538B">
        <w:t>人员受到泄压危害</w:t>
      </w:r>
      <w:r w:rsidR="00CD13B6">
        <w:rPr>
          <w:rFonts w:hint="eastAsia"/>
        </w:rPr>
        <w:t>，且</w:t>
      </w:r>
      <w:r w:rsidR="007A34E9">
        <w:rPr>
          <w:rFonts w:hint="eastAsia"/>
        </w:rPr>
        <w:t>不</w:t>
      </w:r>
      <w:r w:rsidR="00CD13B6" w:rsidRPr="005B538B">
        <w:rPr>
          <w:rFonts w:hint="eastAsia"/>
        </w:rPr>
        <w:t>产生危险</w:t>
      </w:r>
      <w:r w:rsidR="007A34E9">
        <w:rPr>
          <w:rFonts w:hint="eastAsia"/>
        </w:rPr>
        <w:t>的</w:t>
      </w:r>
      <w:r w:rsidR="00CD13B6" w:rsidRPr="005B538B">
        <w:rPr>
          <w:rFonts w:hint="eastAsia"/>
        </w:rPr>
        <w:t>抛射物</w:t>
      </w:r>
      <w:r w:rsidR="004D1FD4" w:rsidRPr="005B538B">
        <w:t>。</w:t>
      </w:r>
    </w:p>
    <w:p w:rsidR="00E9383B" w:rsidRPr="00E9383B" w:rsidRDefault="00E9383B" w:rsidP="00B74D13">
      <w:pPr>
        <w:pStyle w:val="afc"/>
      </w:pPr>
      <w:r>
        <w:rPr>
          <w:rFonts w:hint="eastAsia"/>
        </w:rPr>
        <w:t>4.1.</w:t>
      </w:r>
      <w:r w:rsidR="00B46330">
        <w:t>7</w:t>
      </w:r>
      <w:r>
        <w:t>应</w:t>
      </w:r>
      <w:r w:rsidRPr="000074B4">
        <w:t>使用探测装置感知泄压装置的开启，并</w:t>
      </w:r>
      <w:r w:rsidR="00B46330">
        <w:rPr>
          <w:rFonts w:ascii="宋体" w:cs="宋体" w:hint="eastAsia"/>
          <w:kern w:val="0"/>
          <w:szCs w:val="21"/>
        </w:rPr>
        <w:t>发</w:t>
      </w:r>
      <w:proofErr w:type="gramStart"/>
      <w:r w:rsidR="00B46330">
        <w:rPr>
          <w:rFonts w:ascii="宋体" w:cs="宋体" w:hint="eastAsia"/>
          <w:kern w:val="0"/>
          <w:szCs w:val="21"/>
        </w:rPr>
        <w:t>出声光</w:t>
      </w:r>
      <w:proofErr w:type="gramEnd"/>
      <w:r w:rsidR="00B46330">
        <w:rPr>
          <w:rFonts w:ascii="宋体" w:cs="宋体" w:hint="eastAsia"/>
          <w:kern w:val="0"/>
          <w:szCs w:val="21"/>
        </w:rPr>
        <w:t>报警信号和/</w:t>
      </w:r>
      <w:r w:rsidRPr="000074B4">
        <w:t>或启动停机程序。该探测装置应符合</w:t>
      </w:r>
      <w:r w:rsidRPr="000074B4">
        <w:t>GB 12476.1</w:t>
      </w:r>
      <w:r>
        <w:t>的要求</w:t>
      </w:r>
      <w:r>
        <w:t>.</w:t>
      </w:r>
    </w:p>
    <w:p w:rsidR="00744C86" w:rsidRPr="005B538B" w:rsidRDefault="00744C86" w:rsidP="0076056D">
      <w:pPr>
        <w:pStyle w:val="2"/>
        <w:spacing w:before="156" w:after="156" w:line="288" w:lineRule="auto"/>
      </w:pPr>
      <w:bookmarkStart w:id="42" w:name="_Toc497310307"/>
      <w:r w:rsidRPr="005B538B">
        <w:rPr>
          <w:rFonts w:hint="eastAsia"/>
        </w:rPr>
        <w:t>4</w:t>
      </w:r>
      <w:r w:rsidRPr="005B538B">
        <w:t>.2</w:t>
      </w:r>
      <w:r w:rsidRPr="005B538B">
        <w:rPr>
          <w:rFonts w:hint="eastAsia"/>
        </w:rPr>
        <w:t>爆炸泄压设计</w:t>
      </w:r>
      <w:bookmarkEnd w:id="42"/>
    </w:p>
    <w:p w:rsidR="00F9427C" w:rsidRDefault="00F9427C" w:rsidP="00B74D13">
      <w:pPr>
        <w:pStyle w:val="afc"/>
      </w:pPr>
      <w:r w:rsidRPr="005B538B">
        <w:rPr>
          <w:rFonts w:hint="eastAsia"/>
        </w:rPr>
        <w:t>4.2.1</w:t>
      </w:r>
      <w:r w:rsidRPr="005B538B">
        <w:rPr>
          <w:rFonts w:hint="eastAsia"/>
        </w:rPr>
        <w:t>爆炸泄压设计应评估爆炸在设备之间传播的可能性</w:t>
      </w:r>
      <w:r w:rsidR="004B28EE">
        <w:rPr>
          <w:rFonts w:hint="eastAsia"/>
        </w:rPr>
        <w:t>，如果存在爆炸在设备之间传播的风险，</w:t>
      </w:r>
      <w:r w:rsidR="002C793E">
        <w:rPr>
          <w:rFonts w:hint="eastAsia"/>
        </w:rPr>
        <w:t>则</w:t>
      </w:r>
      <w:r w:rsidR="00FB6BA0">
        <w:rPr>
          <w:rFonts w:hint="eastAsia"/>
        </w:rPr>
        <w:t>宜</w:t>
      </w:r>
      <w:r w:rsidR="004B28EE">
        <w:rPr>
          <w:rFonts w:hint="eastAsia"/>
        </w:rPr>
        <w:t>采取隔爆措施</w:t>
      </w:r>
      <w:r w:rsidRPr="005B538B">
        <w:rPr>
          <w:rFonts w:hint="eastAsia"/>
        </w:rPr>
        <w:t>。</w:t>
      </w:r>
    </w:p>
    <w:p w:rsidR="00F9427C" w:rsidRDefault="00F9427C" w:rsidP="00B74D13">
      <w:pPr>
        <w:pStyle w:val="afc"/>
      </w:pPr>
      <w:r w:rsidRPr="005B538B">
        <w:rPr>
          <w:rFonts w:hint="eastAsia"/>
        </w:rPr>
        <w:t>4.2.2</w:t>
      </w:r>
      <w:proofErr w:type="gramStart"/>
      <w:r w:rsidR="00AD6F46">
        <w:t>围包体</w:t>
      </w:r>
      <w:proofErr w:type="gramEnd"/>
      <w:r w:rsidR="00AD6F46">
        <w:t>的理论泄压面积</w:t>
      </w:r>
      <w:r w:rsidR="00FF1027">
        <w:rPr>
          <w:rFonts w:hint="eastAsia"/>
        </w:rPr>
        <w:t>应按以下两种方法之一</w:t>
      </w:r>
      <w:r w:rsidR="00574673" w:rsidRPr="005B538B">
        <w:rPr>
          <w:rFonts w:hint="eastAsia"/>
        </w:rPr>
        <w:t>确定</w:t>
      </w:r>
      <w:r w:rsidR="00FF1027">
        <w:rPr>
          <w:rFonts w:hint="eastAsia"/>
        </w:rPr>
        <w:t>：</w:t>
      </w:r>
    </w:p>
    <w:p w:rsidR="00FF1027" w:rsidRDefault="00FF1027" w:rsidP="00B74D13">
      <w:pPr>
        <w:pStyle w:val="aff3"/>
        <w:ind w:left="735" w:hanging="315"/>
      </w:pPr>
      <w:r>
        <w:t>a</w:t>
      </w:r>
      <w:r w:rsidR="00E66798">
        <w:t>）</w:t>
      </w:r>
      <w:r>
        <w:rPr>
          <w:rFonts w:hint="eastAsia"/>
        </w:rPr>
        <w:t>第</w:t>
      </w:r>
      <w:r>
        <w:rPr>
          <w:rFonts w:hint="eastAsia"/>
        </w:rPr>
        <w:t>5</w:t>
      </w:r>
      <w:r>
        <w:rPr>
          <w:rFonts w:hint="eastAsia"/>
        </w:rPr>
        <w:t>章规定的计算方法；</w:t>
      </w:r>
    </w:p>
    <w:p w:rsidR="00FF1027" w:rsidRPr="005B538B" w:rsidRDefault="00FF1027" w:rsidP="00B74D13">
      <w:pPr>
        <w:pStyle w:val="aff3"/>
        <w:ind w:left="735" w:hanging="315"/>
      </w:pPr>
      <w:r>
        <w:rPr>
          <w:rFonts w:hint="eastAsia"/>
        </w:rPr>
        <w:t>b</w:t>
      </w:r>
      <w:r w:rsidR="00E66798">
        <w:rPr>
          <w:rFonts w:hint="eastAsia"/>
        </w:rPr>
        <w:t>）</w:t>
      </w:r>
      <w:r>
        <w:rPr>
          <w:rFonts w:hint="eastAsia"/>
        </w:rPr>
        <w:t>实验测试。</w:t>
      </w:r>
    </w:p>
    <w:p w:rsidR="007C3CBA" w:rsidRDefault="00744C86" w:rsidP="00B74D13">
      <w:pPr>
        <w:pStyle w:val="afc"/>
      </w:pPr>
      <w:r w:rsidRPr="005B538B">
        <w:t>4.2.</w:t>
      </w:r>
      <w:r w:rsidR="00FF1027">
        <w:t>3</w:t>
      </w:r>
      <w:r w:rsidR="007C3CBA" w:rsidRPr="000C641B">
        <w:rPr>
          <w:rFonts w:hint="eastAsia"/>
        </w:rPr>
        <w:t>如果人孔</w:t>
      </w:r>
      <w:r w:rsidR="007C3CBA">
        <w:rPr>
          <w:rFonts w:hint="eastAsia"/>
        </w:rPr>
        <w:t>或</w:t>
      </w:r>
      <w:r w:rsidR="007C3CBA" w:rsidRPr="000C641B">
        <w:rPr>
          <w:rFonts w:hint="eastAsia"/>
        </w:rPr>
        <w:t>清扫口设计为具有泄压功能，</w:t>
      </w:r>
      <w:r w:rsidR="007C3CBA">
        <w:rPr>
          <w:rFonts w:hint="eastAsia"/>
        </w:rPr>
        <w:t>则</w:t>
      </w:r>
      <w:r w:rsidR="007C3CBA" w:rsidRPr="000C641B">
        <w:rPr>
          <w:rFonts w:hint="eastAsia"/>
        </w:rPr>
        <w:t>应符合</w:t>
      </w:r>
      <w:r w:rsidR="007C3CBA" w:rsidRPr="000C641B">
        <w:rPr>
          <w:rFonts w:hint="eastAsia"/>
        </w:rPr>
        <w:t>GB XXX</w:t>
      </w:r>
      <w:r w:rsidR="00856D06">
        <w:rPr>
          <w:rFonts w:hint="eastAsia"/>
        </w:rPr>
        <w:t>《</w:t>
      </w:r>
      <w:r w:rsidR="007C3CBA">
        <w:rPr>
          <w:rFonts w:hint="eastAsia"/>
        </w:rPr>
        <w:t>粉尘爆炸泄压装置技术要求</w:t>
      </w:r>
      <w:r w:rsidR="00856D06">
        <w:rPr>
          <w:rFonts w:hint="eastAsia"/>
        </w:rPr>
        <w:t>》</w:t>
      </w:r>
      <w:r w:rsidR="007C3CBA" w:rsidRPr="000C641B">
        <w:rPr>
          <w:rFonts w:hint="eastAsia"/>
        </w:rPr>
        <w:t>的规定。</w:t>
      </w:r>
    </w:p>
    <w:p w:rsidR="007C3CBA" w:rsidRDefault="007C3CBA" w:rsidP="00B74D13">
      <w:pPr>
        <w:pStyle w:val="afc"/>
      </w:pPr>
      <w:r>
        <w:t xml:space="preserve">4.2.4 </w:t>
      </w:r>
      <w:r w:rsidR="00411BB9" w:rsidRPr="00411BB9">
        <w:rPr>
          <w:rFonts w:hint="eastAsia"/>
        </w:rPr>
        <w:t>最大受控爆炸压力</w:t>
      </w:r>
      <w:r w:rsidR="00411BB9" w:rsidRPr="005B538B">
        <w:rPr>
          <w:rFonts w:hint="eastAsia"/>
          <w:i/>
        </w:rPr>
        <w:t>p</w:t>
      </w:r>
      <w:r w:rsidR="000E324D">
        <w:rPr>
          <w:rFonts w:hint="eastAsia"/>
          <w:vertAlign w:val="subscript"/>
        </w:rPr>
        <w:t>red, max</w:t>
      </w:r>
      <w:r w:rsidR="005336CF">
        <w:rPr>
          <w:rFonts w:hint="eastAsia"/>
        </w:rPr>
        <w:t>不应超过被</w:t>
      </w:r>
      <w:proofErr w:type="gramStart"/>
      <w:r w:rsidR="005336CF">
        <w:rPr>
          <w:rFonts w:hint="eastAsia"/>
        </w:rPr>
        <w:t>保护围包体</w:t>
      </w:r>
      <w:proofErr w:type="gramEnd"/>
      <w:r w:rsidR="005336CF">
        <w:rPr>
          <w:rFonts w:hint="eastAsia"/>
        </w:rPr>
        <w:t>上</w:t>
      </w:r>
      <w:r>
        <w:rPr>
          <w:rFonts w:hint="eastAsia"/>
        </w:rPr>
        <w:t>所有</w:t>
      </w:r>
      <w:proofErr w:type="gramStart"/>
      <w:r>
        <w:rPr>
          <w:rFonts w:hint="eastAsia"/>
        </w:rPr>
        <w:t>未设计</w:t>
      </w:r>
      <w:proofErr w:type="gramEnd"/>
      <w:r>
        <w:rPr>
          <w:rFonts w:hint="eastAsia"/>
        </w:rPr>
        <w:t>为具有泄压功能部件</w:t>
      </w:r>
      <w:r w:rsidRPr="00411BB9">
        <w:rPr>
          <w:rFonts w:hint="eastAsia"/>
        </w:rPr>
        <w:t>的设计强度</w:t>
      </w:r>
      <w:r>
        <w:rPr>
          <w:rFonts w:hint="eastAsia"/>
        </w:rPr>
        <w:t>，包括阀门、视镜、人孔、清扫口等，不包括软管</w:t>
      </w:r>
      <w:r w:rsidR="00FD1B00">
        <w:rPr>
          <w:rFonts w:hint="eastAsia"/>
        </w:rPr>
        <w:t>。</w:t>
      </w:r>
    </w:p>
    <w:p w:rsidR="00744C86" w:rsidRPr="005B538B" w:rsidRDefault="00744C86" w:rsidP="00B74D13">
      <w:pPr>
        <w:pStyle w:val="afc"/>
      </w:pPr>
      <w:r w:rsidRPr="005B538B">
        <w:t>4.2.</w:t>
      </w:r>
      <w:r w:rsidR="005336CF">
        <w:t>5</w:t>
      </w:r>
      <w:r w:rsidRPr="005B538B">
        <w:t>爆炸泄压设计应有</w:t>
      </w:r>
      <w:r w:rsidR="0092670A">
        <w:rPr>
          <w:rFonts w:hint="eastAsia"/>
        </w:rPr>
        <w:t>设计文档</w:t>
      </w:r>
      <w:r w:rsidRPr="005B538B">
        <w:rPr>
          <w:rFonts w:hint="eastAsia"/>
        </w:rPr>
        <w:t>，</w:t>
      </w:r>
      <w:r w:rsidR="0092670A">
        <w:rPr>
          <w:rFonts w:hint="eastAsia"/>
        </w:rPr>
        <w:t>文档包括</w:t>
      </w:r>
      <w:r w:rsidRPr="005B538B">
        <w:t>其依据的数据应在</w:t>
      </w:r>
      <w:r w:rsidR="00EB5CED" w:rsidRPr="005B538B">
        <w:t>泄压装置</w:t>
      </w:r>
      <w:r w:rsidRPr="005B538B">
        <w:t>的生命周期内维护</w:t>
      </w:r>
      <w:r w:rsidRPr="005B538B">
        <w:rPr>
          <w:rFonts w:hint="eastAsia"/>
        </w:rPr>
        <w:t>。</w:t>
      </w:r>
    </w:p>
    <w:p w:rsidR="00744C86" w:rsidRPr="005B538B" w:rsidRDefault="009C263C" w:rsidP="00B74D13">
      <w:pPr>
        <w:pStyle w:val="afc"/>
      </w:pPr>
      <w:bookmarkStart w:id="43" w:name="_Hlk488647008"/>
      <w:r w:rsidRPr="005B538B">
        <w:t>4.2.</w:t>
      </w:r>
      <w:r w:rsidR="005336CF">
        <w:t>6</w:t>
      </w:r>
      <w:r w:rsidR="000E5610" w:rsidRPr="005B538B">
        <w:rPr>
          <w:rFonts w:hint="eastAsia"/>
        </w:rPr>
        <w:t>如果</w:t>
      </w:r>
      <w:r w:rsidR="00744C86" w:rsidRPr="005B538B">
        <w:rPr>
          <w:rFonts w:hint="eastAsia"/>
        </w:rPr>
        <w:t>设备、与该设备连通的其它设备或设备</w:t>
      </w:r>
      <w:r w:rsidR="00744C86" w:rsidRPr="005B538B">
        <w:t>所处理的物料发生变更</w:t>
      </w:r>
      <w:r w:rsidR="00744C86" w:rsidRPr="005B538B">
        <w:rPr>
          <w:rFonts w:hint="eastAsia"/>
        </w:rPr>
        <w:t>，</w:t>
      </w:r>
      <w:r w:rsidR="000E5610" w:rsidRPr="005B538B">
        <w:rPr>
          <w:rFonts w:hint="eastAsia"/>
        </w:rPr>
        <w:t>则</w:t>
      </w:r>
      <w:r w:rsidR="00744C86" w:rsidRPr="005B538B">
        <w:t>应重新评估现有泄压</w:t>
      </w:r>
      <w:r w:rsidR="00744C86" w:rsidRPr="005B538B">
        <w:rPr>
          <w:rFonts w:hint="eastAsia"/>
        </w:rPr>
        <w:t>设计和</w:t>
      </w:r>
      <w:r w:rsidR="00EB5CED" w:rsidRPr="005B538B">
        <w:rPr>
          <w:rFonts w:hint="eastAsia"/>
        </w:rPr>
        <w:t>泄压装置</w:t>
      </w:r>
      <w:r w:rsidR="00744C86" w:rsidRPr="005B538B">
        <w:t>的适用性</w:t>
      </w:r>
      <w:r w:rsidR="00744C86" w:rsidRPr="005B538B">
        <w:rPr>
          <w:rFonts w:hint="eastAsia"/>
        </w:rPr>
        <w:t>。</w:t>
      </w:r>
    </w:p>
    <w:p w:rsidR="00744C86" w:rsidRPr="005B538B" w:rsidRDefault="00744C86" w:rsidP="00B74D13">
      <w:pPr>
        <w:pStyle w:val="afc"/>
      </w:pPr>
      <w:bookmarkStart w:id="44" w:name="_Hlk488647059"/>
      <w:bookmarkEnd w:id="43"/>
      <w:r w:rsidRPr="005B538B">
        <w:t>4</w:t>
      </w:r>
      <w:r w:rsidRPr="005B538B">
        <w:rPr>
          <w:rFonts w:hint="eastAsia"/>
        </w:rPr>
        <w:t>.</w:t>
      </w:r>
      <w:r w:rsidRPr="005B538B">
        <w:t>2</w:t>
      </w:r>
      <w:r w:rsidRPr="005B538B">
        <w:rPr>
          <w:rFonts w:hint="eastAsia"/>
        </w:rPr>
        <w:t>.</w:t>
      </w:r>
      <w:r w:rsidR="005336CF">
        <w:t>7</w:t>
      </w:r>
      <w:r w:rsidRPr="005B538B">
        <w:rPr>
          <w:rFonts w:hint="eastAsia"/>
        </w:rPr>
        <w:t>泄压装置的静开启压力</w:t>
      </w:r>
      <w:r w:rsidRPr="005B538B">
        <w:rPr>
          <w:rFonts w:hint="eastAsia"/>
          <w:i/>
        </w:rPr>
        <w:t>p</w:t>
      </w:r>
      <w:r w:rsidRPr="005B538B">
        <w:rPr>
          <w:rFonts w:hint="eastAsia"/>
          <w:vertAlign w:val="subscript"/>
        </w:rPr>
        <w:t>stat</w:t>
      </w:r>
      <w:r w:rsidRPr="005B538B">
        <w:rPr>
          <w:rFonts w:hint="eastAsia"/>
        </w:rPr>
        <w:t>应根据被保护设备内正常操作压力及其波动范围，尽可能选取较低的值。</w:t>
      </w:r>
    </w:p>
    <w:p w:rsidR="00744C86" w:rsidRPr="005B538B" w:rsidRDefault="00744C86" w:rsidP="0076056D">
      <w:pPr>
        <w:pStyle w:val="2"/>
        <w:spacing w:before="156" w:after="156" w:line="288" w:lineRule="auto"/>
      </w:pPr>
      <w:bookmarkStart w:id="45" w:name="_Toc497310308"/>
      <w:bookmarkEnd w:id="44"/>
      <w:r w:rsidRPr="005B538B">
        <w:rPr>
          <w:rFonts w:hint="eastAsia"/>
        </w:rPr>
        <w:t>4</w:t>
      </w:r>
      <w:r w:rsidR="00B5540A" w:rsidRPr="005B538B">
        <w:t>.3</w:t>
      </w:r>
      <w:r w:rsidRPr="005B538B">
        <w:rPr>
          <w:rFonts w:hint="eastAsia"/>
        </w:rPr>
        <w:t>容器的爆炸泄压</w:t>
      </w:r>
      <w:bookmarkEnd w:id="45"/>
    </w:p>
    <w:p w:rsidR="004F10E3" w:rsidRPr="002129B7" w:rsidRDefault="0033324D" w:rsidP="00F25E98">
      <w:pPr>
        <w:pStyle w:val="afc"/>
      </w:pPr>
      <w:r w:rsidRPr="005B538B">
        <w:t>4.3</w:t>
      </w:r>
      <w:r w:rsidR="004F10E3" w:rsidRPr="005B538B">
        <w:t xml:space="preserve">.1 </w:t>
      </w:r>
      <w:r w:rsidR="004F10E3" w:rsidRPr="005B538B">
        <w:t>容器</w:t>
      </w:r>
      <w:r w:rsidR="004F10E3" w:rsidRPr="005B538B">
        <w:rPr>
          <w:rFonts w:hint="eastAsia"/>
        </w:rPr>
        <w:t>容积</w:t>
      </w:r>
      <w:r w:rsidR="00424721" w:rsidRPr="002129B7">
        <w:rPr>
          <w:rFonts w:hint="eastAsia"/>
        </w:rPr>
        <w:t>应</w:t>
      </w:r>
      <w:r w:rsidR="00424721">
        <w:rPr>
          <w:rFonts w:hint="eastAsia"/>
        </w:rPr>
        <w:t>允许</w:t>
      </w:r>
      <w:r w:rsidR="002129B7">
        <w:rPr>
          <w:rFonts w:hint="eastAsia"/>
        </w:rPr>
        <w:t>不包括其</w:t>
      </w:r>
      <w:r w:rsidR="00596E68">
        <w:rPr>
          <w:rFonts w:hint="eastAsia"/>
        </w:rPr>
        <w:t>内</w:t>
      </w:r>
      <w:r w:rsidR="002129B7">
        <w:rPr>
          <w:rFonts w:hint="eastAsia"/>
        </w:rPr>
        <w:t>障碍物的体积，</w:t>
      </w:r>
      <w:r w:rsidR="004F10E3" w:rsidRPr="002129B7">
        <w:rPr>
          <w:rFonts w:hint="eastAsia"/>
        </w:rPr>
        <w:t>例如，除尘器</w:t>
      </w:r>
      <w:r w:rsidR="00424721">
        <w:rPr>
          <w:rFonts w:hint="eastAsia"/>
        </w:rPr>
        <w:t>脏空气室</w:t>
      </w:r>
      <w:r w:rsidR="004F10E3" w:rsidRPr="002129B7">
        <w:rPr>
          <w:rFonts w:hint="eastAsia"/>
        </w:rPr>
        <w:t>容积应</w:t>
      </w:r>
      <w:r w:rsidR="00424721">
        <w:rPr>
          <w:rFonts w:hint="eastAsia"/>
        </w:rPr>
        <w:t>允许</w:t>
      </w:r>
      <w:r w:rsidR="004F10E3" w:rsidRPr="002129B7">
        <w:rPr>
          <w:rFonts w:hint="eastAsia"/>
        </w:rPr>
        <w:t>不包括其内的滤袋、滤筒或其它过滤介质包围的容积</w:t>
      </w:r>
      <w:r w:rsidR="00F25E98">
        <w:rPr>
          <w:rFonts w:hint="eastAsia"/>
        </w:rPr>
        <w:t>，</w:t>
      </w:r>
      <w:r w:rsidR="008A24E2">
        <w:rPr>
          <w:rFonts w:hint="eastAsia"/>
        </w:rPr>
        <w:t>附录</w:t>
      </w:r>
      <w:r w:rsidR="008A24E2">
        <w:rPr>
          <w:rFonts w:hint="eastAsia"/>
        </w:rPr>
        <w:t>A</w:t>
      </w:r>
      <w:r w:rsidR="008A24E2">
        <w:t>.</w:t>
      </w:r>
      <w:r w:rsidR="00647B06">
        <w:t>1</w:t>
      </w:r>
      <w:r w:rsidR="008A24E2">
        <w:rPr>
          <w:rFonts w:hint="eastAsia"/>
        </w:rPr>
        <w:t>给出了</w:t>
      </w:r>
      <w:r w:rsidR="00424721">
        <w:rPr>
          <w:rFonts w:hint="eastAsia"/>
        </w:rPr>
        <w:t>脏空气室</w:t>
      </w:r>
      <w:r w:rsidR="008A24E2">
        <w:rPr>
          <w:rFonts w:hint="eastAsia"/>
        </w:rPr>
        <w:t>容积的计算方法。</w:t>
      </w:r>
    </w:p>
    <w:p w:rsidR="002E3B64" w:rsidRPr="0039769D" w:rsidRDefault="004F10E3" w:rsidP="00F25E98">
      <w:pPr>
        <w:pStyle w:val="afc"/>
      </w:pPr>
      <w:r w:rsidRPr="005B538B">
        <w:lastRenderedPageBreak/>
        <w:t>4.3.2</w:t>
      </w:r>
      <w:r w:rsidRPr="005B538B">
        <w:t>如</w:t>
      </w:r>
      <w:r w:rsidR="007A34E9">
        <w:t>果</w:t>
      </w:r>
      <w:r w:rsidR="00F25E98">
        <w:rPr>
          <w:rFonts w:hint="eastAsia"/>
        </w:rPr>
        <w:t>容器</w:t>
      </w:r>
      <w:r w:rsidRPr="005B538B">
        <w:t>内部有障碍物</w:t>
      </w:r>
      <w:r w:rsidRPr="005B538B">
        <w:rPr>
          <w:rFonts w:hint="eastAsia"/>
        </w:rPr>
        <w:t>，</w:t>
      </w:r>
      <w:r w:rsidR="007A34E9">
        <w:rPr>
          <w:rFonts w:hint="eastAsia"/>
        </w:rPr>
        <w:t>则</w:t>
      </w:r>
      <w:r w:rsidRPr="005B538B">
        <w:t>应保证泄压过程不被障碍物阻挡</w:t>
      </w:r>
      <w:r w:rsidR="00CB0C41">
        <w:rPr>
          <w:rFonts w:hint="eastAsia"/>
        </w:rPr>
        <w:t>，</w:t>
      </w:r>
      <w:r w:rsidR="00CB0C41" w:rsidRPr="002129B7">
        <w:rPr>
          <w:rFonts w:hint="eastAsia"/>
        </w:rPr>
        <w:t>例如，</w:t>
      </w:r>
      <w:r w:rsidR="00CB0C41" w:rsidRPr="002129B7">
        <w:t>滤袋或滤筒不应遮挡泄压口</w:t>
      </w:r>
      <w:r w:rsidR="0039769D">
        <w:rPr>
          <w:rFonts w:hint="eastAsia"/>
        </w:rPr>
        <w:t>，设计示例见附录</w:t>
      </w:r>
      <w:r w:rsidR="0039769D">
        <w:rPr>
          <w:rFonts w:hint="eastAsia"/>
        </w:rPr>
        <w:t>A</w:t>
      </w:r>
      <w:r w:rsidR="0039769D">
        <w:t>.</w:t>
      </w:r>
      <w:r w:rsidR="00647B06">
        <w:t>1</w:t>
      </w:r>
      <w:r w:rsidR="00F25E98">
        <w:rPr>
          <w:rFonts w:hint="eastAsia"/>
        </w:rPr>
        <w:t>；</w:t>
      </w:r>
      <w:r w:rsidR="007A34E9">
        <w:rPr>
          <w:rFonts w:hint="eastAsia"/>
        </w:rPr>
        <w:t>如果</w:t>
      </w:r>
      <w:r w:rsidRPr="005B538B">
        <w:rPr>
          <w:rFonts w:hint="eastAsia"/>
        </w:rPr>
        <w:t>无法避免障碍物阻挡泄压口，</w:t>
      </w:r>
      <w:r w:rsidR="007A34E9">
        <w:rPr>
          <w:rFonts w:hint="eastAsia"/>
        </w:rPr>
        <w:t>则</w:t>
      </w:r>
      <w:r w:rsidR="002129B7">
        <w:rPr>
          <w:rFonts w:hint="eastAsia"/>
        </w:rPr>
        <w:t>应在泄压面积计算中采用合理的泄压效率</w:t>
      </w:r>
      <w:r w:rsidR="00280C4F">
        <w:rPr>
          <w:rFonts w:hint="eastAsia"/>
        </w:rPr>
        <w:t>。</w:t>
      </w:r>
    </w:p>
    <w:p w:rsidR="00744C86" w:rsidRDefault="00FA747C" w:rsidP="00F25E98">
      <w:pPr>
        <w:pStyle w:val="afc"/>
      </w:pPr>
      <w:r w:rsidRPr="005B538B">
        <w:t>4.3.</w:t>
      </w:r>
      <w:r w:rsidR="00EF6D95">
        <w:t>3</w:t>
      </w:r>
      <w:r w:rsidR="004F10E3" w:rsidRPr="005B538B">
        <w:rPr>
          <w:rFonts w:hint="eastAsia"/>
        </w:rPr>
        <w:t>如果容器上无法设置足够的泄压面积，</w:t>
      </w:r>
      <w:r w:rsidR="00867A5E">
        <w:rPr>
          <w:rFonts w:hint="eastAsia"/>
        </w:rPr>
        <w:t>则应</w:t>
      </w:r>
      <w:r w:rsidR="004F10E3" w:rsidRPr="005B538B">
        <w:rPr>
          <w:rFonts w:hint="eastAsia"/>
        </w:rPr>
        <w:t>首先考虑综合应用爆炸泄压和其它爆炸控制技术（例如爆炸抑制和耐爆炸设计）；如果综合应用爆炸控制技术仍不可行（例如大型筒仓），</w:t>
      </w:r>
      <w:r w:rsidR="00867A5E">
        <w:rPr>
          <w:rFonts w:hint="eastAsia"/>
        </w:rPr>
        <w:t>则</w:t>
      </w:r>
      <w:r w:rsidR="004F10E3" w:rsidRPr="005B538B">
        <w:rPr>
          <w:rFonts w:hint="eastAsia"/>
        </w:rPr>
        <w:t>应在风险评估报告中注明设备内发生粉尘爆炸事故可能出现的后果，并减少作业人员在相关区域</w:t>
      </w:r>
      <w:r w:rsidR="008E280F">
        <w:rPr>
          <w:rFonts w:hint="eastAsia"/>
        </w:rPr>
        <w:t>停留</w:t>
      </w:r>
      <w:r w:rsidR="004F10E3" w:rsidRPr="005B538B">
        <w:rPr>
          <w:rFonts w:hint="eastAsia"/>
        </w:rPr>
        <w:t>的时间。</w:t>
      </w:r>
    </w:p>
    <w:p w:rsidR="00EB5A45" w:rsidRDefault="00EF6D95">
      <w:pPr>
        <w:pStyle w:val="afc"/>
      </w:pPr>
      <w:r>
        <w:rPr>
          <w:rFonts w:hint="eastAsia"/>
        </w:rPr>
        <w:t>4</w:t>
      </w:r>
      <w:r>
        <w:t>.3.4</w:t>
      </w:r>
      <w:r>
        <w:rPr>
          <w:rFonts w:hint="eastAsia"/>
        </w:rPr>
        <w:t>旋风除尘器的</w:t>
      </w:r>
      <w:r w:rsidR="0039769D">
        <w:rPr>
          <w:rFonts w:hint="eastAsia"/>
        </w:rPr>
        <w:t>泄压口可设置</w:t>
      </w:r>
      <w:r w:rsidR="001756D9">
        <w:rPr>
          <w:rFonts w:hint="eastAsia"/>
        </w:rPr>
        <w:t>在</w:t>
      </w:r>
      <w:r w:rsidR="001756D9">
        <w:t>出风管道的顶部</w:t>
      </w:r>
      <w:r w:rsidR="001756D9">
        <w:rPr>
          <w:rFonts w:hint="eastAsia"/>
        </w:rPr>
        <w:t>或</w:t>
      </w:r>
      <w:r w:rsidR="001756D9">
        <w:t>除尘器主体的肩部</w:t>
      </w:r>
      <w:r w:rsidR="001756D9">
        <w:rPr>
          <w:rFonts w:hint="eastAsia"/>
        </w:rPr>
        <w:t>（环绕分布在出风管道周围），旋风除尘器的设计示例见附录</w:t>
      </w:r>
      <w:r w:rsidR="001756D9">
        <w:rPr>
          <w:rFonts w:hint="eastAsia"/>
        </w:rPr>
        <w:t>A</w:t>
      </w:r>
      <w:r w:rsidR="001756D9">
        <w:t>.</w:t>
      </w:r>
      <w:r w:rsidR="00647B06">
        <w:t>2</w:t>
      </w:r>
      <w:r w:rsidR="001756D9">
        <w:rPr>
          <w:rFonts w:hint="eastAsia"/>
        </w:rPr>
        <w:t>。</w:t>
      </w:r>
    </w:p>
    <w:p w:rsidR="00EB5A45" w:rsidRPr="00EB5A45" w:rsidRDefault="00EB5A45" w:rsidP="00F25E98">
      <w:pPr>
        <w:pStyle w:val="afc"/>
      </w:pPr>
      <w:r>
        <w:t xml:space="preserve">4.3.5 </w:t>
      </w:r>
      <w:r>
        <w:t>如果</w:t>
      </w:r>
      <w:r w:rsidRPr="005B538B">
        <w:rPr>
          <w:rFonts w:hint="eastAsia"/>
        </w:rPr>
        <w:t>容器需要泄压但难以设置泄压口，</w:t>
      </w:r>
      <w:r>
        <w:rPr>
          <w:rFonts w:hint="eastAsia"/>
        </w:rPr>
        <w:t>则</w:t>
      </w:r>
      <w:r w:rsidR="00F25E98">
        <w:rPr>
          <w:rFonts w:hint="eastAsia"/>
        </w:rPr>
        <w:t>应在</w:t>
      </w:r>
      <w:r>
        <w:rPr>
          <w:rFonts w:hint="eastAsia"/>
        </w:rPr>
        <w:t>与其</w:t>
      </w:r>
      <w:r w:rsidRPr="005B538B">
        <w:rPr>
          <w:rFonts w:hint="eastAsia"/>
        </w:rPr>
        <w:t>相连的管道</w:t>
      </w:r>
      <w:r w:rsidR="00F25E98">
        <w:rPr>
          <w:rFonts w:hint="eastAsia"/>
        </w:rPr>
        <w:t>上</w:t>
      </w:r>
      <w:r w:rsidRPr="005B538B">
        <w:rPr>
          <w:rFonts w:hint="eastAsia"/>
        </w:rPr>
        <w:t>设置泄压口</w:t>
      </w:r>
      <w:r>
        <w:rPr>
          <w:rFonts w:hint="eastAsia"/>
        </w:rPr>
        <w:t>，</w:t>
      </w:r>
      <w:r w:rsidR="00F25E98">
        <w:rPr>
          <w:rFonts w:hint="eastAsia"/>
        </w:rPr>
        <w:t>此时</w:t>
      </w:r>
      <w:r>
        <w:rPr>
          <w:rFonts w:hint="eastAsia"/>
        </w:rPr>
        <w:t>泄压面积为管道的截面积，容器的强度应不小于按此泄压面积计算出的</w:t>
      </w:r>
      <w:r w:rsidRPr="00EB5A45">
        <w:rPr>
          <w:rFonts w:hint="eastAsia"/>
          <w:i/>
        </w:rPr>
        <w:t>p</w:t>
      </w:r>
      <w:r w:rsidRPr="00EB5A45">
        <w:rPr>
          <w:rFonts w:hint="eastAsia"/>
          <w:vertAlign w:val="subscript"/>
        </w:rPr>
        <w:t>red, max</w:t>
      </w:r>
      <w:r w:rsidR="00F25E98">
        <w:rPr>
          <w:rFonts w:hint="eastAsia"/>
        </w:rPr>
        <w:t>，</w:t>
      </w:r>
      <w:r>
        <w:rPr>
          <w:rFonts w:hint="eastAsia"/>
        </w:rPr>
        <w:t>设计示例见附录</w:t>
      </w:r>
      <w:r>
        <w:rPr>
          <w:rFonts w:hint="eastAsia"/>
        </w:rPr>
        <w:t>A.</w:t>
      </w:r>
      <w:r w:rsidR="00647B06">
        <w:t>2</w:t>
      </w:r>
      <w:r>
        <w:rPr>
          <w:rFonts w:hint="eastAsia"/>
        </w:rPr>
        <w:t>。</w:t>
      </w:r>
    </w:p>
    <w:p w:rsidR="00EF6D95" w:rsidRDefault="00EB5A45" w:rsidP="00F25E98">
      <w:pPr>
        <w:pStyle w:val="afc"/>
      </w:pPr>
      <w:r>
        <w:rPr>
          <w:rFonts w:hint="eastAsia"/>
        </w:rPr>
        <w:t xml:space="preserve">4.3.6 </w:t>
      </w:r>
      <w:r>
        <w:rPr>
          <w:rFonts w:hint="eastAsia"/>
        </w:rPr>
        <w:t>如果容器设置有</w:t>
      </w:r>
      <w:r w:rsidR="009D364D">
        <w:rPr>
          <w:rFonts w:hint="eastAsia"/>
        </w:rPr>
        <w:t>插入式</w:t>
      </w:r>
      <w:r>
        <w:rPr>
          <w:rFonts w:hint="eastAsia"/>
        </w:rPr>
        <w:t>除尘器，且</w:t>
      </w:r>
      <w:r w:rsidR="009D364D">
        <w:rPr>
          <w:rFonts w:hint="eastAsia"/>
        </w:rPr>
        <w:t>插入式</w:t>
      </w:r>
      <w:r>
        <w:rPr>
          <w:rFonts w:hint="eastAsia"/>
        </w:rPr>
        <w:t>除尘器无泄压设计，则容器泄压面积的计算应考虑</w:t>
      </w:r>
      <w:r w:rsidR="009D364D">
        <w:rPr>
          <w:rFonts w:hint="eastAsia"/>
        </w:rPr>
        <w:t>插入式</w:t>
      </w:r>
      <w:r>
        <w:rPr>
          <w:rFonts w:hint="eastAsia"/>
        </w:rPr>
        <w:t>除尘器</w:t>
      </w:r>
      <w:r w:rsidR="00424721">
        <w:rPr>
          <w:rFonts w:hint="eastAsia"/>
        </w:rPr>
        <w:t>脏空气室</w:t>
      </w:r>
      <w:r>
        <w:rPr>
          <w:rFonts w:hint="eastAsia"/>
        </w:rPr>
        <w:t>的容积。</w:t>
      </w:r>
    </w:p>
    <w:p w:rsidR="00FE73BD" w:rsidRDefault="00FE73BD" w:rsidP="00F25E98">
      <w:pPr>
        <w:pStyle w:val="afc"/>
      </w:pPr>
      <w:r w:rsidRPr="00FE73BD">
        <w:t xml:space="preserve">4.3.7 </w:t>
      </w:r>
      <w:r w:rsidRPr="00FE73BD">
        <w:t>如果容器顶部</w:t>
      </w:r>
      <w:r w:rsidRPr="00FE73BD">
        <w:rPr>
          <w:rFonts w:hint="eastAsia"/>
        </w:rPr>
        <w:t>设置</w:t>
      </w:r>
      <w:r w:rsidRPr="00FE73BD">
        <w:t>有独立的</w:t>
      </w:r>
      <w:r w:rsidRPr="00FE73BD">
        <w:rPr>
          <w:rFonts w:hint="eastAsia"/>
        </w:rPr>
        <w:t>非</w:t>
      </w:r>
      <w:r w:rsidR="009D364D">
        <w:rPr>
          <w:rFonts w:hint="eastAsia"/>
        </w:rPr>
        <w:t>插入式</w:t>
      </w:r>
      <w:r w:rsidRPr="00FE73BD">
        <w:t>除尘器，则除尘器与容器之间应采取爆炸隔离措施，且除尘器应采取泄压措施。</w:t>
      </w:r>
    </w:p>
    <w:p w:rsidR="006869D9" w:rsidRDefault="006869D9" w:rsidP="00F25E98">
      <w:pPr>
        <w:pStyle w:val="afc"/>
      </w:pPr>
      <w:r>
        <w:rPr>
          <w:rFonts w:hint="eastAsia"/>
        </w:rPr>
        <w:t xml:space="preserve">4.3.8 </w:t>
      </w:r>
      <w:r>
        <w:rPr>
          <w:rFonts w:hint="eastAsia"/>
        </w:rPr>
        <w:t>袋式</w:t>
      </w:r>
      <w:r>
        <w:t>除尘器的泄压口应设置在</w:t>
      </w:r>
      <w:r w:rsidR="00424721">
        <w:t>脏空气室</w:t>
      </w:r>
      <w:r>
        <w:rPr>
          <w:rFonts w:hint="eastAsia"/>
        </w:rPr>
        <w:t>；如果</w:t>
      </w:r>
      <w:r w:rsidR="00424721">
        <w:rPr>
          <w:rFonts w:hint="eastAsia"/>
        </w:rPr>
        <w:t>干净空气室</w:t>
      </w:r>
      <w:r>
        <w:rPr>
          <w:rFonts w:hint="eastAsia"/>
        </w:rPr>
        <w:t>需要泄压，则</w:t>
      </w:r>
      <w:r w:rsidR="00424721">
        <w:rPr>
          <w:rFonts w:hint="eastAsia"/>
        </w:rPr>
        <w:t>脏空气室</w:t>
      </w:r>
      <w:r>
        <w:rPr>
          <w:rFonts w:hint="eastAsia"/>
        </w:rPr>
        <w:t>和</w:t>
      </w:r>
      <w:r w:rsidR="00424721">
        <w:rPr>
          <w:rFonts w:hint="eastAsia"/>
        </w:rPr>
        <w:t>干净空气室</w:t>
      </w:r>
      <w:r>
        <w:rPr>
          <w:rFonts w:hint="eastAsia"/>
        </w:rPr>
        <w:t>应同时设置泄压口。</w:t>
      </w:r>
    </w:p>
    <w:p w:rsidR="00DB1FEF" w:rsidRDefault="00DB1FEF" w:rsidP="00F25E98">
      <w:pPr>
        <w:pStyle w:val="afc"/>
      </w:pPr>
      <w:r>
        <w:rPr>
          <w:rFonts w:hint="eastAsia"/>
        </w:rPr>
        <w:t xml:space="preserve">4.3.9 </w:t>
      </w:r>
      <w:r w:rsidRPr="003C306B">
        <w:rPr>
          <w:rFonts w:hint="eastAsia"/>
        </w:rPr>
        <w:t>采用爆炸泄压方法保护的防爆设备，应标明容器的</w:t>
      </w:r>
      <w:r w:rsidR="00640207">
        <w:rPr>
          <w:rFonts w:hint="eastAsia"/>
        </w:rPr>
        <w:t>耐</w:t>
      </w:r>
      <w:r w:rsidRPr="003C306B">
        <w:rPr>
          <w:rFonts w:hint="eastAsia"/>
        </w:rPr>
        <w:t>压强度，且</w:t>
      </w:r>
      <w:r w:rsidR="00640207">
        <w:rPr>
          <w:rFonts w:hint="eastAsia"/>
        </w:rPr>
        <w:t>耐</w:t>
      </w:r>
      <w:r w:rsidRPr="003C306B">
        <w:rPr>
          <w:rFonts w:hint="eastAsia"/>
        </w:rPr>
        <w:t>压强度不低于最大</w:t>
      </w:r>
      <w:r w:rsidR="009D364D">
        <w:rPr>
          <w:rFonts w:hint="eastAsia"/>
        </w:rPr>
        <w:t>受控爆炸</w:t>
      </w:r>
      <w:r w:rsidRPr="003C306B">
        <w:rPr>
          <w:rFonts w:hint="eastAsia"/>
        </w:rPr>
        <w:t>压力</w:t>
      </w:r>
      <w:r w:rsidRPr="003C306B">
        <w:rPr>
          <w:rFonts w:hint="eastAsia"/>
          <w:i/>
        </w:rPr>
        <w:t>p</w:t>
      </w:r>
      <w:r w:rsidRPr="003C306B">
        <w:rPr>
          <w:rFonts w:hint="eastAsia"/>
          <w:vertAlign w:val="subscript"/>
        </w:rPr>
        <w:t>red,max</w:t>
      </w:r>
      <w:r w:rsidRPr="003C306B">
        <w:rPr>
          <w:rFonts w:hint="eastAsia"/>
        </w:rPr>
        <w:t>。</w:t>
      </w:r>
    </w:p>
    <w:p w:rsidR="00F73658" w:rsidRDefault="00F73658" w:rsidP="00F73658">
      <w:pPr>
        <w:pStyle w:val="2"/>
        <w:spacing w:before="156" w:after="156" w:line="288" w:lineRule="auto"/>
      </w:pPr>
      <w:bookmarkStart w:id="46" w:name="_Toc497310309"/>
      <w:r>
        <w:rPr>
          <w:rFonts w:hint="eastAsia"/>
        </w:rPr>
        <w:t xml:space="preserve">4.4 </w:t>
      </w:r>
      <w:r>
        <w:t>建</w:t>
      </w:r>
      <w:r>
        <w:rPr>
          <w:rFonts w:hint="eastAsia"/>
        </w:rPr>
        <w:t>（</w:t>
      </w:r>
      <w:r>
        <w:t>构造</w:t>
      </w:r>
      <w:r>
        <w:rPr>
          <w:rFonts w:hint="eastAsia"/>
        </w:rPr>
        <w:t>）</w:t>
      </w:r>
      <w:r>
        <w:t>筑物的泄压</w:t>
      </w:r>
      <w:bookmarkEnd w:id="46"/>
    </w:p>
    <w:p w:rsidR="00F73658" w:rsidRPr="0054389D" w:rsidRDefault="00F73658" w:rsidP="00F73658">
      <w:pPr>
        <w:pStyle w:val="afc"/>
      </w:pPr>
      <w:r>
        <w:rPr>
          <w:rFonts w:hint="eastAsia"/>
        </w:rPr>
        <w:t>4.4</w:t>
      </w:r>
      <w:r w:rsidRPr="0054389D">
        <w:rPr>
          <w:rFonts w:hint="eastAsia"/>
        </w:rPr>
        <w:t xml:space="preserve">. 1 </w:t>
      </w:r>
      <w:r w:rsidRPr="0054389D">
        <w:rPr>
          <w:rFonts w:hint="eastAsia"/>
        </w:rPr>
        <w:t>有粉尘爆炸危险的房间或建筑物各部分应采用爆炸泄压方法加以保护。泄压可利用房间窗户、外墙或屋顶来实现。</w:t>
      </w:r>
    </w:p>
    <w:p w:rsidR="00F73658" w:rsidRPr="0054389D" w:rsidRDefault="00F73658" w:rsidP="00F73658">
      <w:pPr>
        <w:pStyle w:val="afc"/>
      </w:pPr>
      <w:r>
        <w:rPr>
          <w:rFonts w:hint="eastAsia"/>
        </w:rPr>
        <w:t>4.4</w:t>
      </w:r>
      <w:r w:rsidRPr="0054389D">
        <w:rPr>
          <w:rFonts w:hint="eastAsia"/>
        </w:rPr>
        <w:t xml:space="preserve">.2 </w:t>
      </w:r>
      <w:r>
        <w:rPr>
          <w:rFonts w:hint="eastAsia"/>
        </w:rPr>
        <w:t>泄压口附近应设置足够的安全区，使人员不会受到危害，且使</w:t>
      </w:r>
      <w:r w:rsidRPr="0054389D">
        <w:rPr>
          <w:rFonts w:hint="eastAsia"/>
        </w:rPr>
        <w:t>有关安全的设备和主要设备的操作不受到影响。</w:t>
      </w:r>
    </w:p>
    <w:p w:rsidR="00F73658" w:rsidRDefault="00F73658" w:rsidP="00F73658">
      <w:pPr>
        <w:pStyle w:val="afc"/>
      </w:pPr>
      <w:r>
        <w:rPr>
          <w:rFonts w:hint="eastAsia"/>
        </w:rPr>
        <w:t>4.4</w:t>
      </w:r>
      <w:r w:rsidRPr="0054389D">
        <w:rPr>
          <w:rFonts w:hint="eastAsia"/>
        </w:rPr>
        <w:t xml:space="preserve">.3 </w:t>
      </w:r>
      <w:r w:rsidRPr="0054389D">
        <w:rPr>
          <w:rFonts w:hint="eastAsia"/>
        </w:rPr>
        <w:t>采用侧面泄压方式时，应设置坚固栏杆以防人员摔落。应采用不形成大的带锋利边的碎片的材料。普通玻璃或类似的易碎材料，不应用作泄压装置的材料。如果采用安全玻璃，应考虑防止碎片飞出的安全措施。</w:t>
      </w:r>
    </w:p>
    <w:p w:rsidR="00F73658" w:rsidRDefault="00F73658" w:rsidP="00F73658">
      <w:pPr>
        <w:pStyle w:val="afc"/>
      </w:pPr>
      <w:r>
        <w:rPr>
          <w:rFonts w:hint="eastAsia"/>
        </w:rPr>
        <w:t>4.4.4</w:t>
      </w:r>
      <w:r w:rsidRPr="00F73658">
        <w:rPr>
          <w:rFonts w:hint="eastAsia"/>
        </w:rPr>
        <w:t>建（构）筑物</w:t>
      </w:r>
      <w:r>
        <w:rPr>
          <w:rFonts w:hint="eastAsia"/>
        </w:rPr>
        <w:t>的</w:t>
      </w:r>
      <w:r w:rsidRPr="00F73658">
        <w:rPr>
          <w:rFonts w:hint="eastAsia"/>
        </w:rPr>
        <w:t>泄压面积</w:t>
      </w:r>
      <w:r>
        <w:rPr>
          <w:rFonts w:hint="eastAsia"/>
        </w:rPr>
        <w:t>应符合</w:t>
      </w:r>
      <w:r>
        <w:rPr>
          <w:rFonts w:hint="eastAsia"/>
        </w:rPr>
        <w:t>GB</w:t>
      </w:r>
      <w:r w:rsidR="00BD453A">
        <w:rPr>
          <w:rFonts w:hint="eastAsia"/>
        </w:rPr>
        <w:t>50016</w:t>
      </w:r>
      <w:r>
        <w:rPr>
          <w:rFonts w:hint="eastAsia"/>
        </w:rPr>
        <w:t>的要求，</w:t>
      </w:r>
      <w:proofErr w:type="gramStart"/>
      <w:r>
        <w:rPr>
          <w:rFonts w:hint="eastAsia"/>
        </w:rPr>
        <w:t>宜符合</w:t>
      </w:r>
      <w:proofErr w:type="gramEnd"/>
      <w:r>
        <w:rPr>
          <w:rFonts w:hint="eastAsia"/>
        </w:rPr>
        <w:t>附录</w:t>
      </w:r>
      <w:r>
        <w:rPr>
          <w:rFonts w:hint="eastAsia"/>
        </w:rPr>
        <w:t>B</w:t>
      </w:r>
      <w:r>
        <w:rPr>
          <w:rFonts w:hint="eastAsia"/>
        </w:rPr>
        <w:t>的要求。</w:t>
      </w:r>
    </w:p>
    <w:p w:rsidR="00744C86" w:rsidRPr="005B538B" w:rsidRDefault="00F73658" w:rsidP="0076056D">
      <w:pPr>
        <w:pStyle w:val="2"/>
        <w:spacing w:before="156" w:after="156" w:line="288" w:lineRule="auto"/>
      </w:pPr>
      <w:bookmarkStart w:id="47" w:name="_Toc497310310"/>
      <w:r>
        <w:rPr>
          <w:rFonts w:hint="eastAsia"/>
        </w:rPr>
        <w:t>4.5</w:t>
      </w:r>
      <w:r w:rsidR="00744C86" w:rsidRPr="005B538B">
        <w:rPr>
          <w:rFonts w:hint="eastAsia"/>
        </w:rPr>
        <w:t>管道</w:t>
      </w:r>
      <w:r w:rsidR="00457136">
        <w:rPr>
          <w:rFonts w:hint="eastAsia"/>
        </w:rPr>
        <w:t>的</w:t>
      </w:r>
      <w:r w:rsidR="00744C86" w:rsidRPr="005B538B">
        <w:rPr>
          <w:rFonts w:hint="eastAsia"/>
        </w:rPr>
        <w:t>爆炸泄压</w:t>
      </w:r>
      <w:bookmarkEnd w:id="47"/>
    </w:p>
    <w:p w:rsidR="004F10E3" w:rsidRPr="005B538B" w:rsidRDefault="00F73658" w:rsidP="00960861">
      <w:pPr>
        <w:pStyle w:val="afc"/>
      </w:pPr>
      <w:r>
        <w:t>4.5</w:t>
      </w:r>
      <w:r w:rsidR="00FA747C" w:rsidRPr="005B538B">
        <w:t>.1</w:t>
      </w:r>
      <w:r w:rsidR="00B8289E">
        <w:rPr>
          <w:rFonts w:hint="eastAsia"/>
        </w:rPr>
        <w:t>管道</w:t>
      </w:r>
      <w:r w:rsidR="00B8289E">
        <w:t>的爆炸防护措施</w:t>
      </w:r>
      <w:r w:rsidR="004F10E3" w:rsidRPr="005B538B">
        <w:rPr>
          <w:rFonts w:hint="eastAsia"/>
        </w:rPr>
        <w:t>应</w:t>
      </w:r>
      <w:r w:rsidR="00A064CD" w:rsidRPr="005B538B">
        <w:rPr>
          <w:rFonts w:hint="eastAsia"/>
        </w:rPr>
        <w:t>优先</w:t>
      </w:r>
      <w:r w:rsidR="004F10E3" w:rsidRPr="005B538B">
        <w:rPr>
          <w:rFonts w:hint="eastAsia"/>
        </w:rPr>
        <w:t>考虑在管道和容器的连接部位附近的管道上设置爆炸隔离装置</w:t>
      </w:r>
      <w:r w:rsidR="00A064CD" w:rsidRPr="005B538B">
        <w:rPr>
          <w:rFonts w:hint="eastAsia"/>
        </w:rPr>
        <w:t>和</w:t>
      </w:r>
      <w:r w:rsidR="00A064CD" w:rsidRPr="005B538B">
        <w:rPr>
          <w:rFonts w:hint="eastAsia"/>
        </w:rPr>
        <w:t>/</w:t>
      </w:r>
      <w:r w:rsidR="00A064CD" w:rsidRPr="005B538B">
        <w:rPr>
          <w:rFonts w:hint="eastAsia"/>
        </w:rPr>
        <w:t>或提高管道强度</w:t>
      </w:r>
      <w:r w:rsidR="00A064CD" w:rsidRPr="005B538B">
        <w:t>使其足以承受预期的最大受控爆炸压力</w:t>
      </w:r>
      <w:r w:rsidR="00A064CD" w:rsidRPr="005B538B">
        <w:rPr>
          <w:rFonts w:hint="eastAsia"/>
        </w:rPr>
        <w:t>。</w:t>
      </w:r>
    </w:p>
    <w:p w:rsidR="00FA747C" w:rsidRPr="005B538B" w:rsidRDefault="00F73658" w:rsidP="00960861">
      <w:pPr>
        <w:pStyle w:val="afc"/>
      </w:pPr>
      <w:r>
        <w:rPr>
          <w:rFonts w:hint="eastAsia"/>
        </w:rPr>
        <w:t>4.5</w:t>
      </w:r>
      <w:r w:rsidR="00A064CD" w:rsidRPr="005B538B">
        <w:rPr>
          <w:rFonts w:hint="eastAsia"/>
        </w:rPr>
        <w:t xml:space="preserve">.2 </w:t>
      </w:r>
      <w:r w:rsidR="00B8289E">
        <w:rPr>
          <w:rFonts w:hint="eastAsia"/>
        </w:rPr>
        <w:t>以下情况应</w:t>
      </w:r>
      <w:r w:rsidR="00A064CD" w:rsidRPr="005B538B">
        <w:rPr>
          <w:rFonts w:hint="eastAsia"/>
        </w:rPr>
        <w:t>对管道采取</w:t>
      </w:r>
      <w:r w:rsidR="00FA747C" w:rsidRPr="005B538B">
        <w:rPr>
          <w:rFonts w:hint="eastAsia"/>
        </w:rPr>
        <w:t>爆炸泄压</w:t>
      </w:r>
      <w:r w:rsidR="00A064CD" w:rsidRPr="005B538B">
        <w:rPr>
          <w:rFonts w:hint="eastAsia"/>
        </w:rPr>
        <w:t>措施</w:t>
      </w:r>
      <w:r w:rsidR="00FA747C" w:rsidRPr="005B538B">
        <w:rPr>
          <w:rFonts w:hint="eastAsia"/>
        </w:rPr>
        <w:t>：</w:t>
      </w:r>
    </w:p>
    <w:p w:rsidR="00A064CD" w:rsidRPr="005B538B" w:rsidRDefault="00FA747C" w:rsidP="00B74D13">
      <w:pPr>
        <w:pStyle w:val="aff3"/>
        <w:ind w:left="735" w:hanging="315"/>
      </w:pPr>
      <w:r w:rsidRPr="005B538B">
        <w:t>a</w:t>
      </w:r>
      <w:r w:rsidR="00E66798">
        <w:rPr>
          <w:rFonts w:hint="eastAsia"/>
        </w:rPr>
        <w:t>）</w:t>
      </w:r>
      <w:r w:rsidRPr="005B538B">
        <w:t>管道内</w:t>
      </w:r>
      <w:r w:rsidR="00596E68">
        <w:rPr>
          <w:rFonts w:hint="eastAsia"/>
        </w:rPr>
        <w:t>的</w:t>
      </w:r>
      <w:r w:rsidRPr="005B538B">
        <w:t>预期爆炸压力超过管道的强度</w:t>
      </w:r>
      <w:r w:rsidRPr="005B538B">
        <w:rPr>
          <w:rFonts w:hint="eastAsia"/>
        </w:rPr>
        <w:t>；</w:t>
      </w:r>
    </w:p>
    <w:p w:rsidR="00FA747C" w:rsidRPr="005B538B" w:rsidRDefault="00FA747C" w:rsidP="00B74D13">
      <w:pPr>
        <w:pStyle w:val="aff3"/>
        <w:ind w:left="735" w:hanging="315"/>
      </w:pPr>
      <w:r w:rsidRPr="005B538B">
        <w:rPr>
          <w:rFonts w:hint="eastAsia"/>
        </w:rPr>
        <w:t>b</w:t>
      </w:r>
      <w:r w:rsidR="00E66798">
        <w:rPr>
          <w:rFonts w:hint="eastAsia"/>
        </w:rPr>
        <w:t>）</w:t>
      </w:r>
      <w:r w:rsidR="00A064CD" w:rsidRPr="005B538B">
        <w:rPr>
          <w:rFonts w:hint="eastAsia"/>
        </w:rPr>
        <w:t>管道内压力升高可能导致与管道相连的容器内发生喷射点火</w:t>
      </w:r>
      <w:r w:rsidR="001756D9">
        <w:rPr>
          <w:rFonts w:hint="eastAsia"/>
        </w:rPr>
        <w:t>。</w:t>
      </w:r>
    </w:p>
    <w:p w:rsidR="00FA747C" w:rsidRPr="005B538B" w:rsidRDefault="00F73658" w:rsidP="00960861">
      <w:pPr>
        <w:pStyle w:val="afc"/>
      </w:pPr>
      <w:r>
        <w:t>4.5</w:t>
      </w:r>
      <w:r w:rsidR="00FA747C" w:rsidRPr="005B538B">
        <w:t>.3</w:t>
      </w:r>
      <w:r w:rsidR="0071335C">
        <w:rPr>
          <w:rFonts w:hint="eastAsia"/>
        </w:rPr>
        <w:t>在管道上设置泄压口时，</w:t>
      </w:r>
      <w:r w:rsidR="00FA747C" w:rsidRPr="005B538B">
        <w:rPr>
          <w:rFonts w:hint="eastAsia"/>
        </w:rPr>
        <w:t>如果管道有弯头或内部障碍，应优先考虑在弯头和障碍处进行泄压。</w:t>
      </w:r>
    </w:p>
    <w:p w:rsidR="00A064CD" w:rsidRDefault="00F73658" w:rsidP="00960861">
      <w:pPr>
        <w:pStyle w:val="afc"/>
      </w:pPr>
      <w:r>
        <w:lastRenderedPageBreak/>
        <w:t>4.5</w:t>
      </w:r>
      <w:r w:rsidR="005969AE" w:rsidRPr="005B538B">
        <w:t>.</w:t>
      </w:r>
      <w:r w:rsidR="007D133E">
        <w:t>4</w:t>
      </w:r>
      <w:r w:rsidR="00A064CD" w:rsidRPr="005B538B">
        <w:rPr>
          <w:rFonts w:hint="eastAsia"/>
        </w:rPr>
        <w:t>管道</w:t>
      </w:r>
      <w:r w:rsidR="00B8289E">
        <w:rPr>
          <w:rFonts w:hint="eastAsia"/>
        </w:rPr>
        <w:t>上</w:t>
      </w:r>
      <w:r w:rsidR="00B8289E">
        <w:t>的</w:t>
      </w:r>
      <w:r w:rsidR="00A064CD" w:rsidRPr="005B538B">
        <w:rPr>
          <w:rFonts w:hint="eastAsia"/>
        </w:rPr>
        <w:t>泄压装置的静开启压力</w:t>
      </w:r>
      <w:r w:rsidR="00B8289E">
        <w:rPr>
          <w:rFonts w:hint="eastAsia"/>
        </w:rPr>
        <w:t>，</w:t>
      </w:r>
      <w:r w:rsidR="00A064CD" w:rsidRPr="005B538B">
        <w:rPr>
          <w:rFonts w:hint="eastAsia"/>
        </w:rPr>
        <w:t>应</w:t>
      </w:r>
      <w:r w:rsidR="00B8289E" w:rsidRPr="005B538B">
        <w:rPr>
          <w:rFonts w:hint="eastAsia"/>
        </w:rPr>
        <w:t>不</w:t>
      </w:r>
      <w:r w:rsidR="00A064CD" w:rsidRPr="005B538B">
        <w:rPr>
          <w:rFonts w:hint="eastAsia"/>
        </w:rPr>
        <w:t>大于与管道相连设备</w:t>
      </w:r>
      <w:r w:rsidR="00B8289E">
        <w:rPr>
          <w:rFonts w:hint="eastAsia"/>
        </w:rPr>
        <w:t>上</w:t>
      </w:r>
      <w:r w:rsidR="00A064CD" w:rsidRPr="005B538B">
        <w:rPr>
          <w:rFonts w:hint="eastAsia"/>
        </w:rPr>
        <w:t>的泄压装置的静</w:t>
      </w:r>
      <w:r w:rsidR="00FA747C" w:rsidRPr="005B538B">
        <w:rPr>
          <w:rFonts w:hint="eastAsia"/>
        </w:rPr>
        <w:t>开启压力。</w:t>
      </w:r>
    </w:p>
    <w:p w:rsidR="008B4F56" w:rsidRDefault="00F73658" w:rsidP="00960861">
      <w:pPr>
        <w:pStyle w:val="afc"/>
      </w:pPr>
      <w:r>
        <w:rPr>
          <w:rFonts w:hint="eastAsia"/>
        </w:rPr>
        <w:t>4.5</w:t>
      </w:r>
      <w:r w:rsidR="008B4F56">
        <w:rPr>
          <w:rFonts w:hint="eastAsia"/>
        </w:rPr>
        <w:t>.</w:t>
      </w:r>
      <w:r w:rsidR="007D133E">
        <w:t>5</w:t>
      </w:r>
      <w:r w:rsidR="008B4F56">
        <w:rPr>
          <w:rFonts w:hint="eastAsia"/>
        </w:rPr>
        <w:t>除斗式提升机以外的管道的泄压口的间距应按</w:t>
      </w:r>
      <w:r w:rsidR="008B4F56">
        <w:rPr>
          <w:rFonts w:hint="eastAsia"/>
        </w:rPr>
        <w:t>5.5</w:t>
      </w:r>
      <w:r w:rsidR="003076FA">
        <w:rPr>
          <w:rFonts w:hint="eastAsia"/>
        </w:rPr>
        <w:t>规定的方法</w:t>
      </w:r>
      <w:r w:rsidR="008B4F56">
        <w:rPr>
          <w:rFonts w:hint="eastAsia"/>
        </w:rPr>
        <w:t>计算</w:t>
      </w:r>
      <w:r w:rsidR="00A72945">
        <w:rPr>
          <w:rFonts w:hint="eastAsia"/>
        </w:rPr>
        <w:t>，且</w:t>
      </w:r>
      <w:r w:rsidR="008B4F56">
        <w:rPr>
          <w:rFonts w:hint="eastAsia"/>
        </w:rPr>
        <w:t>每个位置的泄压面积应不小于</w:t>
      </w:r>
      <w:r w:rsidR="00A72945">
        <w:rPr>
          <w:rFonts w:hint="eastAsia"/>
        </w:rPr>
        <w:t>管道</w:t>
      </w:r>
      <w:r w:rsidR="008B4F56">
        <w:rPr>
          <w:rFonts w:hint="eastAsia"/>
        </w:rPr>
        <w:t>的截面积。</w:t>
      </w:r>
    </w:p>
    <w:p w:rsidR="0056212F" w:rsidRDefault="00F73658" w:rsidP="00960861">
      <w:pPr>
        <w:pStyle w:val="afc"/>
      </w:pPr>
      <w:r>
        <w:rPr>
          <w:rFonts w:hint="eastAsia"/>
        </w:rPr>
        <w:t>4.5</w:t>
      </w:r>
      <w:r w:rsidR="008B4F56">
        <w:rPr>
          <w:rFonts w:hint="eastAsia"/>
        </w:rPr>
        <w:t>.</w:t>
      </w:r>
      <w:r w:rsidR="007D133E">
        <w:t>6</w:t>
      </w:r>
      <w:r w:rsidR="0056212F">
        <w:rPr>
          <w:rFonts w:hint="eastAsia"/>
        </w:rPr>
        <w:t>如果斗式提升机的强度未知，则泄压设计应符合以下要求：</w:t>
      </w:r>
    </w:p>
    <w:p w:rsidR="0056212F" w:rsidRPr="000C625C" w:rsidRDefault="0056212F" w:rsidP="000C625C">
      <w:pPr>
        <w:pStyle w:val="aff3"/>
        <w:ind w:left="735" w:hanging="315"/>
      </w:pPr>
      <w:r w:rsidRPr="000C625C">
        <w:rPr>
          <w:rFonts w:hint="eastAsia"/>
        </w:rPr>
        <w:t>a</w:t>
      </w:r>
      <w:r w:rsidRPr="000C625C">
        <w:rPr>
          <w:rFonts w:hint="eastAsia"/>
        </w:rPr>
        <w:t>）</w:t>
      </w:r>
      <w:r w:rsidR="000C625C" w:rsidRPr="000C625C">
        <w:rPr>
          <w:rFonts w:hint="eastAsia"/>
        </w:rPr>
        <w:t>应在顶部或头部侧面，</w:t>
      </w:r>
      <w:r w:rsidR="000C625C" w:rsidRPr="000C625C">
        <w:t>每</w:t>
      </w:r>
      <w:r w:rsidR="00E55E5E">
        <w:t>3</w:t>
      </w:r>
      <w:r w:rsidR="000C625C" w:rsidRPr="000C625C">
        <w:rPr>
          <w:rFonts w:hint="eastAsia"/>
        </w:rPr>
        <w:t>m</w:t>
      </w:r>
      <w:r w:rsidR="000C625C" w:rsidRPr="00B24F12">
        <w:rPr>
          <w:vertAlign w:val="superscript"/>
        </w:rPr>
        <w:t>3</w:t>
      </w:r>
      <w:r w:rsidR="000C625C" w:rsidRPr="000C625C">
        <w:t>设置有效泄压面积不小于</w:t>
      </w:r>
      <w:r w:rsidR="000C625C" w:rsidRPr="000C625C">
        <w:rPr>
          <w:rFonts w:hint="eastAsia"/>
        </w:rPr>
        <w:t>0.14m</w:t>
      </w:r>
      <w:r w:rsidR="000C625C" w:rsidRPr="00B24F12">
        <w:rPr>
          <w:vertAlign w:val="superscript"/>
        </w:rPr>
        <w:t>2</w:t>
      </w:r>
      <w:r w:rsidR="000C625C" w:rsidRPr="000C625C">
        <w:t>的泄压装置，</w:t>
      </w:r>
      <w:r w:rsidR="000C625C" w:rsidRPr="000C625C">
        <w:rPr>
          <w:rFonts w:hint="eastAsia"/>
        </w:rPr>
        <w:t>且采用导向板将头部侧面的泄压方向朝上</w:t>
      </w:r>
      <w:r w:rsidR="00E55E5E">
        <w:rPr>
          <w:rFonts w:hint="eastAsia"/>
        </w:rPr>
        <w:t>。</w:t>
      </w:r>
      <w:r w:rsidR="00E55E5E">
        <w:t>如斗式提升机的顶部或头部侧面无法</w:t>
      </w:r>
      <w:r w:rsidR="00E55E5E">
        <w:rPr>
          <w:rFonts w:hint="eastAsia"/>
        </w:rPr>
        <w:t>设置</w:t>
      </w:r>
      <w:r w:rsidR="00E55E5E">
        <w:t>满足上述要求的泄压面积</w:t>
      </w:r>
      <w:r w:rsidR="00E55E5E">
        <w:rPr>
          <w:rFonts w:hint="eastAsia"/>
        </w:rPr>
        <w:t>，</w:t>
      </w:r>
      <w:r w:rsidR="00E55E5E">
        <w:t>则应设置尽可能大的泄压面积</w:t>
      </w:r>
      <w:r w:rsidR="00E55E5E">
        <w:rPr>
          <w:rFonts w:hint="eastAsia"/>
        </w:rPr>
        <w:t>；</w:t>
      </w:r>
    </w:p>
    <w:p w:rsidR="0056212F" w:rsidRDefault="0056212F" w:rsidP="0056212F">
      <w:pPr>
        <w:pStyle w:val="aff3"/>
        <w:ind w:left="735" w:hanging="315"/>
      </w:pPr>
      <w:r>
        <w:rPr>
          <w:rFonts w:hint="eastAsia"/>
        </w:rPr>
        <w:t>b</w:t>
      </w:r>
      <w:r>
        <w:rPr>
          <w:rFonts w:hint="eastAsia"/>
        </w:rPr>
        <w:t>）宜在</w:t>
      </w:r>
      <w:r w:rsidR="00E55E5E">
        <w:rPr>
          <w:rFonts w:hint="eastAsia"/>
        </w:rPr>
        <w:t>箱体</w:t>
      </w:r>
      <w:r w:rsidR="00121DBA">
        <w:rPr>
          <w:rFonts w:hint="eastAsia"/>
        </w:rPr>
        <w:t>和底部的</w:t>
      </w:r>
      <w:r w:rsidR="00C0009C">
        <w:rPr>
          <w:rFonts w:hint="eastAsia"/>
        </w:rPr>
        <w:t>侧面</w:t>
      </w:r>
      <w:r w:rsidR="000C625C">
        <w:rPr>
          <w:rFonts w:hint="eastAsia"/>
        </w:rPr>
        <w:t>，</w:t>
      </w:r>
      <w:r>
        <w:rPr>
          <w:rFonts w:hint="eastAsia"/>
        </w:rPr>
        <w:t>每</w:t>
      </w:r>
      <w:r>
        <w:rPr>
          <w:rFonts w:hint="eastAsia"/>
        </w:rPr>
        <w:t>6</w:t>
      </w:r>
      <w:r w:rsidR="000C625C">
        <w:rPr>
          <w:rFonts w:hint="eastAsia"/>
        </w:rPr>
        <w:t>米</w:t>
      </w:r>
      <w:r>
        <w:rPr>
          <w:rFonts w:hint="eastAsia"/>
        </w:rPr>
        <w:t>的位置设置</w:t>
      </w:r>
      <w:r w:rsidR="000C625C">
        <w:rPr>
          <w:rFonts w:hint="eastAsia"/>
        </w:rPr>
        <w:t>有效泄压面积不小于</w:t>
      </w:r>
      <w:r w:rsidR="00E55E5E">
        <w:rPr>
          <w:rFonts w:hint="eastAsia"/>
        </w:rPr>
        <w:t>箱体</w:t>
      </w:r>
      <w:r w:rsidR="000C625C">
        <w:rPr>
          <w:rFonts w:hint="eastAsia"/>
        </w:rPr>
        <w:t>截面积的</w:t>
      </w:r>
      <w:r>
        <w:rPr>
          <w:rFonts w:hint="eastAsia"/>
        </w:rPr>
        <w:t>泄压装置；</w:t>
      </w:r>
    </w:p>
    <w:p w:rsidR="0056212F" w:rsidRDefault="000C625C" w:rsidP="0056212F">
      <w:pPr>
        <w:pStyle w:val="aff3"/>
        <w:ind w:left="735" w:hanging="315"/>
      </w:pPr>
      <w:r>
        <w:rPr>
          <w:rFonts w:hint="eastAsia"/>
        </w:rPr>
        <w:t>c</w:t>
      </w:r>
      <w:r w:rsidR="0056212F">
        <w:rPr>
          <w:rFonts w:hint="eastAsia"/>
        </w:rPr>
        <w:t>）泄压装置的静开启压力</w:t>
      </w:r>
      <w:r w:rsidR="00E55E5E">
        <w:rPr>
          <w:rFonts w:hint="eastAsia"/>
        </w:rPr>
        <w:t>应</w:t>
      </w:r>
      <w:r w:rsidR="0056212F">
        <w:rPr>
          <w:rFonts w:hint="eastAsia"/>
        </w:rPr>
        <w:t>不大于</w:t>
      </w:r>
      <w:r w:rsidR="0056212F">
        <w:rPr>
          <w:rFonts w:hint="eastAsia"/>
        </w:rPr>
        <w:t>0</w:t>
      </w:r>
      <w:r w:rsidR="0056212F">
        <w:t>.01 MPa</w:t>
      </w:r>
      <w:r w:rsidR="0056212F">
        <w:rPr>
          <w:rFonts w:hint="eastAsia"/>
        </w:rPr>
        <w:t>。</w:t>
      </w:r>
    </w:p>
    <w:p w:rsidR="00721FCB" w:rsidRPr="00F7354E" w:rsidRDefault="00721FCB" w:rsidP="00721FCB">
      <w:pPr>
        <w:pStyle w:val="aff4"/>
        <w:ind w:firstLine="420"/>
        <w:rPr>
          <w:rFonts w:ascii="黑体" w:eastAsia="黑体" w:hAnsi="黑体"/>
        </w:rPr>
      </w:pPr>
      <w:r w:rsidRPr="00F7354E">
        <w:rPr>
          <w:rFonts w:ascii="黑体" w:eastAsia="黑体" w:hAnsi="黑体" w:hint="eastAsia"/>
        </w:rPr>
        <w:t>示例：</w:t>
      </w:r>
    </w:p>
    <w:tbl>
      <w:tblPr>
        <w:tblStyle w:val="af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0477D9" w:rsidTr="00721FCB">
        <w:trPr>
          <w:jc w:val="center"/>
        </w:trPr>
        <w:tc>
          <w:tcPr>
            <w:tcW w:w="4530" w:type="dxa"/>
          </w:tcPr>
          <w:p w:rsidR="000477D9" w:rsidRDefault="000477D9" w:rsidP="00121DBA">
            <w:pPr>
              <w:pStyle w:val="af3"/>
              <w:spacing w:before="156" w:after="156"/>
              <w:rPr>
                <w:lang w:val="sq-AL"/>
              </w:rPr>
            </w:pPr>
            <w:r w:rsidRPr="000477D9">
              <w:rPr>
                <w:noProof/>
              </w:rPr>
              <w:drawing>
                <wp:inline distT="0" distB="0" distL="0" distR="0">
                  <wp:extent cx="2736000" cy="3850902"/>
                  <wp:effectExtent l="0" t="0" r="7620" b="0"/>
                  <wp:docPr id="6" name="图片 6" descr="D:\Works\02-项目\标准制定\02_粉尘爆炸泄压规范-EN 14491\03-报批稿\图\图3 斗式提升机的泄压设计示意图-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Works\02-项目\标准制定\02_粉尘爆炸泄压规范-EN 14491\03-报批稿\图\图3 斗式提升机的泄压设计示意图-a.em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6000" cy="3850902"/>
                          </a:xfrm>
                          <a:prstGeom prst="rect">
                            <a:avLst/>
                          </a:prstGeom>
                          <a:noFill/>
                          <a:ln>
                            <a:noFill/>
                          </a:ln>
                        </pic:spPr>
                      </pic:pic>
                    </a:graphicData>
                  </a:graphic>
                </wp:inline>
              </w:drawing>
            </w:r>
          </w:p>
        </w:tc>
        <w:tc>
          <w:tcPr>
            <w:tcW w:w="4530" w:type="dxa"/>
          </w:tcPr>
          <w:p w:rsidR="000477D9" w:rsidRDefault="000477D9" w:rsidP="00121DBA">
            <w:pPr>
              <w:pStyle w:val="af3"/>
              <w:spacing w:before="156" w:after="156"/>
              <w:rPr>
                <w:lang w:val="sq-AL"/>
              </w:rPr>
            </w:pPr>
            <w:r w:rsidRPr="000477D9">
              <w:rPr>
                <w:noProof/>
              </w:rPr>
              <w:drawing>
                <wp:inline distT="0" distB="0" distL="0" distR="0">
                  <wp:extent cx="2735580" cy="3869690"/>
                  <wp:effectExtent l="0" t="0" r="7620" b="0"/>
                  <wp:docPr id="7" name="图片 7" descr="D:\Works\02-项目\标准制定\02_粉尘爆炸泄压规范-EN 14491\03-报批稿\图\图3 斗式提升机的泄压设计示意图-b.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Works\02-项目\标准制定\02_粉尘爆炸泄压规范-EN 14491\03-报批稿\图\图3 斗式提升机的泄压设计示意图-b.em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6001" cy="3870286"/>
                          </a:xfrm>
                          <a:prstGeom prst="rect">
                            <a:avLst/>
                          </a:prstGeom>
                          <a:noFill/>
                          <a:ln>
                            <a:noFill/>
                          </a:ln>
                        </pic:spPr>
                      </pic:pic>
                    </a:graphicData>
                  </a:graphic>
                </wp:inline>
              </w:drawing>
            </w:r>
          </w:p>
        </w:tc>
      </w:tr>
      <w:tr w:rsidR="000477D9" w:rsidTr="00721FCB">
        <w:trPr>
          <w:jc w:val="center"/>
        </w:trPr>
        <w:tc>
          <w:tcPr>
            <w:tcW w:w="4530" w:type="dxa"/>
          </w:tcPr>
          <w:p w:rsidR="000477D9" w:rsidRPr="000477D9" w:rsidRDefault="000477D9" w:rsidP="000477D9">
            <w:pPr>
              <w:pStyle w:val="aff6"/>
              <w:rPr>
                <w:rFonts w:ascii="Times New Roman" w:hAnsi="Times New Roman" w:cs="Times New Roman"/>
              </w:rPr>
            </w:pPr>
            <w:r w:rsidRPr="000477D9">
              <w:rPr>
                <w:rFonts w:ascii="Times New Roman" w:hAnsi="Times New Roman" w:cs="Times New Roman"/>
              </w:rPr>
              <w:t>a</w:t>
            </w:r>
            <w:r w:rsidRPr="000477D9">
              <w:rPr>
                <w:rFonts w:ascii="Times New Roman" w:hAnsi="Times New Roman" w:cs="Times New Roman"/>
              </w:rPr>
              <w:t>）单腿斗式提升机泄压设计示意图</w:t>
            </w:r>
          </w:p>
        </w:tc>
        <w:tc>
          <w:tcPr>
            <w:tcW w:w="4530" w:type="dxa"/>
          </w:tcPr>
          <w:p w:rsidR="000477D9" w:rsidRPr="000477D9" w:rsidRDefault="000477D9" w:rsidP="000477D9">
            <w:pPr>
              <w:pStyle w:val="aff6"/>
              <w:rPr>
                <w:rFonts w:ascii="Times New Roman" w:hAnsi="Times New Roman" w:cs="Times New Roman"/>
              </w:rPr>
            </w:pPr>
            <w:r w:rsidRPr="000477D9">
              <w:rPr>
                <w:rFonts w:ascii="Times New Roman" w:hAnsi="Times New Roman" w:cs="Times New Roman"/>
              </w:rPr>
              <w:t>b</w:t>
            </w:r>
            <w:r w:rsidRPr="000477D9">
              <w:rPr>
                <w:rFonts w:ascii="Times New Roman" w:hAnsi="Times New Roman" w:cs="Times New Roman"/>
              </w:rPr>
              <w:t>）双腿斗式提升机泄压设计示意图</w:t>
            </w:r>
          </w:p>
        </w:tc>
      </w:tr>
    </w:tbl>
    <w:p w:rsidR="00121DBA" w:rsidRPr="00121DBA" w:rsidRDefault="00121DBA" w:rsidP="00121DBA">
      <w:pPr>
        <w:pStyle w:val="af3"/>
        <w:spacing w:before="156" w:after="156"/>
        <w:rPr>
          <w:lang w:val="sq-AL"/>
        </w:rPr>
      </w:pPr>
      <w:r>
        <w:rPr>
          <w:rFonts w:hint="eastAsia"/>
          <w:lang w:val="sq-AL"/>
        </w:rPr>
        <w:t>图</w:t>
      </w:r>
      <w:r w:rsidR="005D6DFB">
        <w:rPr>
          <w:lang w:val="sq-AL"/>
        </w:rPr>
        <w:t>3</w:t>
      </w:r>
      <w:r>
        <w:rPr>
          <w:rFonts w:hint="eastAsia"/>
          <w:lang w:val="sq-AL"/>
        </w:rPr>
        <w:t>斗式提升机的泄压设计</w:t>
      </w:r>
      <w:r w:rsidR="005D6DFB">
        <w:rPr>
          <w:rFonts w:hint="eastAsia"/>
          <w:lang w:val="sq-AL"/>
        </w:rPr>
        <w:t>示意图</w:t>
      </w:r>
    </w:p>
    <w:p w:rsidR="0056212F" w:rsidRDefault="00F73658" w:rsidP="00960861">
      <w:pPr>
        <w:pStyle w:val="afc"/>
      </w:pPr>
      <w:r>
        <w:rPr>
          <w:rFonts w:hint="eastAsia"/>
        </w:rPr>
        <w:t>4.5</w:t>
      </w:r>
      <w:r w:rsidR="0056212F">
        <w:rPr>
          <w:rFonts w:hint="eastAsia"/>
        </w:rPr>
        <w:t xml:space="preserve">.7 </w:t>
      </w:r>
      <w:r w:rsidR="0056212F">
        <w:rPr>
          <w:rFonts w:hint="eastAsia"/>
        </w:rPr>
        <w:t>如果斗式提升机的强度已知，则泄压设计应符合</w:t>
      </w:r>
      <w:r>
        <w:rPr>
          <w:rFonts w:hint="eastAsia"/>
        </w:rPr>
        <w:t>4.5</w:t>
      </w:r>
      <w:r w:rsidR="0056212F">
        <w:rPr>
          <w:rFonts w:hint="eastAsia"/>
        </w:rPr>
        <w:t>.6</w:t>
      </w:r>
      <w:r w:rsidR="0056212F">
        <w:rPr>
          <w:rFonts w:hint="eastAsia"/>
        </w:rPr>
        <w:t>或附录</w:t>
      </w:r>
      <w:r w:rsidR="00EE44D8">
        <w:t>C</w:t>
      </w:r>
      <w:r w:rsidR="0056212F">
        <w:rPr>
          <w:rFonts w:hint="eastAsia"/>
        </w:rPr>
        <w:t>的要求。</w:t>
      </w:r>
    </w:p>
    <w:p w:rsidR="00744C86" w:rsidRPr="005B538B" w:rsidRDefault="00F73658" w:rsidP="0076056D">
      <w:pPr>
        <w:pStyle w:val="2"/>
        <w:spacing w:before="156" w:after="156" w:line="288" w:lineRule="auto"/>
      </w:pPr>
      <w:bookmarkStart w:id="48" w:name="_Toc497310311"/>
      <w:r>
        <w:rPr>
          <w:rFonts w:hint="eastAsia"/>
        </w:rPr>
        <w:t>4.6</w:t>
      </w:r>
      <w:r w:rsidR="00744C86" w:rsidRPr="005B538B">
        <w:rPr>
          <w:rFonts w:hint="eastAsia"/>
        </w:rPr>
        <w:t>泄压导管</w:t>
      </w:r>
      <w:bookmarkEnd w:id="48"/>
    </w:p>
    <w:p w:rsidR="00AB673F" w:rsidRPr="005B538B" w:rsidRDefault="00F73658" w:rsidP="005F4C4B">
      <w:pPr>
        <w:pStyle w:val="afc"/>
      </w:pPr>
      <w:r>
        <w:rPr>
          <w:rFonts w:hint="eastAsia"/>
        </w:rPr>
        <w:t>4.6</w:t>
      </w:r>
      <w:r w:rsidR="00AB673F" w:rsidRPr="005B538B">
        <w:rPr>
          <w:rFonts w:hint="eastAsia"/>
        </w:rPr>
        <w:t xml:space="preserve">.1 </w:t>
      </w:r>
      <w:r w:rsidR="00AB673F" w:rsidRPr="005B538B">
        <w:rPr>
          <w:rFonts w:hint="eastAsia"/>
        </w:rPr>
        <w:t>泄压</w:t>
      </w:r>
      <w:r w:rsidR="007A7E22">
        <w:rPr>
          <w:rFonts w:hint="eastAsia"/>
        </w:rPr>
        <w:t>导管的设计强度应</w:t>
      </w:r>
      <w:r w:rsidR="00B8289E">
        <w:rPr>
          <w:rFonts w:hint="eastAsia"/>
        </w:rPr>
        <w:t>不</w:t>
      </w:r>
      <w:r w:rsidR="007A7E22">
        <w:rPr>
          <w:rFonts w:hint="eastAsia"/>
        </w:rPr>
        <w:t>小于</w:t>
      </w:r>
      <w:r w:rsidR="00AB673F" w:rsidRPr="005B538B">
        <w:rPr>
          <w:rFonts w:hint="eastAsia"/>
        </w:rPr>
        <w:t>被保护</w:t>
      </w:r>
      <w:r w:rsidR="007A7E22">
        <w:rPr>
          <w:rFonts w:hint="eastAsia"/>
        </w:rPr>
        <w:t>设备</w:t>
      </w:r>
      <w:r w:rsidR="00AB673F" w:rsidRPr="005B538B">
        <w:rPr>
          <w:rFonts w:hint="eastAsia"/>
        </w:rPr>
        <w:t>的强度。</w:t>
      </w:r>
    </w:p>
    <w:p w:rsidR="00AB673F" w:rsidRPr="005B538B" w:rsidRDefault="00F73658" w:rsidP="005F4C4B">
      <w:pPr>
        <w:pStyle w:val="afc"/>
      </w:pPr>
      <w:r>
        <w:rPr>
          <w:rFonts w:hint="eastAsia"/>
        </w:rPr>
        <w:t>4.6</w:t>
      </w:r>
      <w:r w:rsidR="00CD39A8" w:rsidRPr="005B538B">
        <w:rPr>
          <w:rFonts w:hint="eastAsia"/>
        </w:rPr>
        <w:t>.</w:t>
      </w:r>
      <w:r w:rsidR="00D66FCC">
        <w:t>2</w:t>
      </w:r>
      <w:r w:rsidR="00AB673F" w:rsidRPr="005B538B">
        <w:rPr>
          <w:rFonts w:hint="eastAsia"/>
        </w:rPr>
        <w:t>爆炸</w:t>
      </w:r>
      <w:r w:rsidR="00EB5CED" w:rsidRPr="005B538B">
        <w:rPr>
          <w:rFonts w:hint="eastAsia"/>
        </w:rPr>
        <w:t>泄压装置</w:t>
      </w:r>
      <w:r w:rsidR="00AB673F" w:rsidRPr="005B538B">
        <w:rPr>
          <w:rFonts w:hint="eastAsia"/>
        </w:rPr>
        <w:t>应</w:t>
      </w:r>
      <w:r w:rsidR="00C30155">
        <w:rPr>
          <w:rFonts w:hint="eastAsia"/>
        </w:rPr>
        <w:t>紧靠</w:t>
      </w:r>
      <w:r w:rsidR="00AB673F" w:rsidRPr="005B538B">
        <w:rPr>
          <w:rFonts w:hint="eastAsia"/>
        </w:rPr>
        <w:t>被保护</w:t>
      </w:r>
      <w:r w:rsidR="007A7E22">
        <w:rPr>
          <w:rFonts w:hint="eastAsia"/>
        </w:rPr>
        <w:t>设备</w:t>
      </w:r>
      <w:r w:rsidR="00C30155">
        <w:rPr>
          <w:rFonts w:hint="eastAsia"/>
        </w:rPr>
        <w:t>的壁面</w:t>
      </w:r>
      <w:r w:rsidR="007A7E22">
        <w:rPr>
          <w:rFonts w:hint="eastAsia"/>
        </w:rPr>
        <w:t>，泄压元件</w:t>
      </w:r>
      <w:proofErr w:type="gramStart"/>
      <w:r w:rsidR="007A7E22">
        <w:rPr>
          <w:rFonts w:hint="eastAsia"/>
        </w:rPr>
        <w:t>离设备壁</w:t>
      </w:r>
      <w:proofErr w:type="gramEnd"/>
      <w:r w:rsidR="007A7E22">
        <w:rPr>
          <w:rFonts w:hint="eastAsia"/>
        </w:rPr>
        <w:t>面的距离不应</w:t>
      </w:r>
      <w:r w:rsidR="000B1296">
        <w:rPr>
          <w:rFonts w:hint="eastAsia"/>
        </w:rPr>
        <w:t>大</w:t>
      </w:r>
      <w:r w:rsidR="007A7E22">
        <w:rPr>
          <w:rFonts w:hint="eastAsia"/>
        </w:rPr>
        <w:t>于泄压导管的</w:t>
      </w:r>
      <w:r w:rsidR="005F01F9">
        <w:rPr>
          <w:rFonts w:hint="eastAsia"/>
        </w:rPr>
        <w:t>水力</w:t>
      </w:r>
      <w:r w:rsidR="007A7E22">
        <w:rPr>
          <w:rFonts w:hint="eastAsia"/>
        </w:rPr>
        <w:t>直径</w:t>
      </w:r>
      <w:r w:rsidR="00AB673F" w:rsidRPr="005B538B">
        <w:rPr>
          <w:rFonts w:hint="eastAsia"/>
        </w:rPr>
        <w:t>。</w:t>
      </w:r>
    </w:p>
    <w:p w:rsidR="00CD39A8" w:rsidRPr="005B538B" w:rsidRDefault="00F73658" w:rsidP="005F4C4B">
      <w:pPr>
        <w:pStyle w:val="afc"/>
      </w:pPr>
      <w:r>
        <w:rPr>
          <w:rFonts w:hint="eastAsia"/>
        </w:rPr>
        <w:lastRenderedPageBreak/>
        <w:t>4.6</w:t>
      </w:r>
      <w:r w:rsidR="00CD39A8" w:rsidRPr="005B538B">
        <w:rPr>
          <w:rFonts w:hint="eastAsia"/>
        </w:rPr>
        <w:t>.</w:t>
      </w:r>
      <w:r w:rsidR="00D66FCC">
        <w:t>3</w:t>
      </w:r>
      <w:r w:rsidR="00CD39A8" w:rsidRPr="005B538B">
        <w:t>除了</w:t>
      </w:r>
      <w:r>
        <w:rPr>
          <w:rFonts w:hint="eastAsia"/>
        </w:rPr>
        <w:t>4.6</w:t>
      </w:r>
      <w:r w:rsidR="00CD39A8" w:rsidRPr="005B538B">
        <w:t>.</w:t>
      </w:r>
      <w:r w:rsidR="006237C6">
        <w:t>4</w:t>
      </w:r>
      <w:r w:rsidR="00CD39A8" w:rsidRPr="005B538B">
        <w:t>规定的情形</w:t>
      </w:r>
      <w:r w:rsidR="00CD39A8" w:rsidRPr="005B538B">
        <w:rPr>
          <w:rFonts w:hint="eastAsia"/>
        </w:rPr>
        <w:t>，泄压管道末端不应被封闭。</w:t>
      </w:r>
    </w:p>
    <w:p w:rsidR="00CD39A8" w:rsidRPr="005B538B" w:rsidRDefault="00F73658" w:rsidP="005F4C4B">
      <w:pPr>
        <w:pStyle w:val="afc"/>
      </w:pPr>
      <w:r>
        <w:rPr>
          <w:rFonts w:hint="eastAsia"/>
        </w:rPr>
        <w:t>4.6</w:t>
      </w:r>
      <w:r w:rsidR="00CD39A8" w:rsidRPr="005B538B">
        <w:rPr>
          <w:rFonts w:hint="eastAsia"/>
        </w:rPr>
        <w:t>.</w:t>
      </w:r>
      <w:r w:rsidR="00D66FCC">
        <w:t>4</w:t>
      </w:r>
      <w:r w:rsidR="00CD39A8" w:rsidRPr="005B538B">
        <w:t>为了防止</w:t>
      </w:r>
      <w:r w:rsidR="00CD39A8" w:rsidRPr="005B538B">
        <w:rPr>
          <w:rFonts w:hint="eastAsia"/>
        </w:rPr>
        <w:t>雨雪进入，应允许使用轻质覆盖物（单位面积重量</w:t>
      </w:r>
      <w:r w:rsidR="00CD39A8" w:rsidRPr="005B538B">
        <w:t>&lt;0.5kg/m</w:t>
      </w:r>
      <w:r w:rsidR="00CD39A8" w:rsidRPr="005B538B">
        <w:rPr>
          <w:vertAlign w:val="superscript"/>
        </w:rPr>
        <w:t>2</w:t>
      </w:r>
      <w:r w:rsidR="002129B7">
        <w:rPr>
          <w:rFonts w:hint="eastAsia"/>
        </w:rPr>
        <w:t>）封闭泄压管道末端，但</w:t>
      </w:r>
      <w:r w:rsidR="00CD39A8" w:rsidRPr="005B538B">
        <w:rPr>
          <w:rFonts w:hint="eastAsia"/>
        </w:rPr>
        <w:t>轻质覆盖物不应成为危险的抛射物。</w:t>
      </w:r>
    </w:p>
    <w:p w:rsidR="00CD39A8" w:rsidRPr="005F4C4B" w:rsidRDefault="00CD39A8" w:rsidP="005F4C4B">
      <w:pPr>
        <w:pStyle w:val="aff3"/>
        <w:ind w:left="690" w:hanging="270"/>
        <w:rPr>
          <w:sz w:val="18"/>
        </w:rPr>
      </w:pPr>
      <w:r w:rsidRPr="005F4C4B">
        <w:rPr>
          <w:rFonts w:ascii="黑体" w:eastAsia="黑体" w:hAnsi="黑体"/>
          <w:sz w:val="18"/>
        </w:rPr>
        <w:t>注</w:t>
      </w:r>
      <w:r w:rsidRPr="005F4C4B">
        <w:rPr>
          <w:rFonts w:ascii="黑体" w:eastAsia="黑体" w:hAnsi="黑体" w:hint="eastAsia"/>
          <w:sz w:val="18"/>
        </w:rPr>
        <w:t>：</w:t>
      </w:r>
      <w:r w:rsidRPr="005F4C4B">
        <w:rPr>
          <w:rFonts w:ascii="宋体" w:hAnsi="宋体"/>
          <w:sz w:val="18"/>
        </w:rPr>
        <w:t>典型</w:t>
      </w:r>
      <w:r w:rsidRPr="005F4C4B">
        <w:rPr>
          <w:sz w:val="18"/>
        </w:rPr>
        <w:t>的轻质覆盖物</w:t>
      </w:r>
      <w:r w:rsidRPr="005F4C4B">
        <w:rPr>
          <w:rFonts w:hint="eastAsia"/>
          <w:sz w:val="18"/>
        </w:rPr>
        <w:t>包括橡胶圈固定的塑料板等。</w:t>
      </w:r>
    </w:p>
    <w:p w:rsidR="00240FB5" w:rsidRPr="005B538B" w:rsidRDefault="00240FB5" w:rsidP="00227F73">
      <w:pPr>
        <w:pStyle w:val="1"/>
        <w:spacing w:before="240" w:after="240" w:line="288" w:lineRule="auto"/>
      </w:pPr>
      <w:bookmarkStart w:id="49" w:name="_Toc56186179"/>
      <w:bookmarkStart w:id="50" w:name="_Toc56186459"/>
      <w:bookmarkStart w:id="51" w:name="_Toc56186641"/>
      <w:bookmarkStart w:id="52" w:name="_Toc56390500"/>
      <w:bookmarkStart w:id="53" w:name="_Toc56390582"/>
      <w:bookmarkStart w:id="54" w:name="_Toc497310312"/>
      <w:r w:rsidRPr="005B538B">
        <w:t xml:space="preserve">5 </w:t>
      </w:r>
      <w:r w:rsidRPr="005B538B">
        <w:t>泄压面积计算</w:t>
      </w:r>
      <w:bookmarkEnd w:id="49"/>
      <w:bookmarkEnd w:id="50"/>
      <w:bookmarkEnd w:id="51"/>
      <w:bookmarkEnd w:id="52"/>
      <w:bookmarkEnd w:id="53"/>
      <w:bookmarkEnd w:id="54"/>
    </w:p>
    <w:p w:rsidR="00240FB5" w:rsidRPr="005B538B" w:rsidRDefault="00240FB5" w:rsidP="0076056D">
      <w:pPr>
        <w:pStyle w:val="2"/>
        <w:spacing w:before="156" w:after="156" w:line="288" w:lineRule="auto"/>
      </w:pPr>
      <w:bookmarkStart w:id="55" w:name="_Toc497310313"/>
      <w:r w:rsidRPr="005B538B">
        <w:t xml:space="preserve">5.1 </w:t>
      </w:r>
      <w:r w:rsidRPr="005B538B">
        <w:t>一般</w:t>
      </w:r>
      <w:r w:rsidR="000A7918" w:rsidRPr="005B538B">
        <w:t>要求</w:t>
      </w:r>
      <w:bookmarkEnd w:id="55"/>
    </w:p>
    <w:p w:rsidR="00042E57" w:rsidRPr="005B538B" w:rsidRDefault="00042E57" w:rsidP="005F4C4B">
      <w:pPr>
        <w:pStyle w:val="afc"/>
      </w:pPr>
      <w:r w:rsidRPr="005B538B">
        <w:t xml:space="preserve">5.1.1 </w:t>
      </w:r>
      <w:r w:rsidRPr="005B538B">
        <w:t>泄压面积应</w:t>
      </w:r>
      <w:r w:rsidR="005F5667" w:rsidRPr="005B538B">
        <w:t>根据</w:t>
      </w:r>
      <w:r w:rsidRPr="005B538B">
        <w:t>以下参数</w:t>
      </w:r>
      <w:r w:rsidR="005F5667" w:rsidRPr="005B538B">
        <w:t>进行计算</w:t>
      </w:r>
      <w:r w:rsidR="00C9627D">
        <w:rPr>
          <w:rFonts w:hint="eastAsia"/>
        </w:rPr>
        <w:t>，计算</w:t>
      </w:r>
      <w:proofErr w:type="gramStart"/>
      <w:r w:rsidR="00C9627D">
        <w:rPr>
          <w:rFonts w:hint="eastAsia"/>
        </w:rPr>
        <w:t>举例见</w:t>
      </w:r>
      <w:proofErr w:type="gramEnd"/>
      <w:r w:rsidR="00C9627D">
        <w:rPr>
          <w:rFonts w:hint="eastAsia"/>
        </w:rPr>
        <w:t>附录</w:t>
      </w:r>
      <w:r w:rsidR="00EE44D8">
        <w:t>D</w:t>
      </w:r>
      <w:r w:rsidRPr="005B538B">
        <w:t>：</w:t>
      </w:r>
    </w:p>
    <w:p w:rsidR="00042E57" w:rsidRPr="005B538B" w:rsidRDefault="00042E57" w:rsidP="005F4C4B">
      <w:pPr>
        <w:pStyle w:val="aff3"/>
        <w:ind w:left="735" w:hanging="315"/>
      </w:pPr>
      <w:r w:rsidRPr="005B538B">
        <w:t>a</w:t>
      </w:r>
      <w:r w:rsidR="00E66798">
        <w:t>）</w:t>
      </w:r>
      <w:r w:rsidRPr="005B538B">
        <w:t>设备的有效容积</w:t>
      </w:r>
      <w:r w:rsidRPr="005B538B">
        <w:rPr>
          <w:i/>
        </w:rPr>
        <w:t>V</w:t>
      </w:r>
      <w:r w:rsidRPr="005B538B">
        <w:t>；</w:t>
      </w:r>
    </w:p>
    <w:p w:rsidR="00042E57" w:rsidRPr="005B538B" w:rsidRDefault="00042E57" w:rsidP="005F4C4B">
      <w:pPr>
        <w:pStyle w:val="aff3"/>
        <w:ind w:left="735" w:hanging="315"/>
      </w:pPr>
      <w:r w:rsidRPr="005B538B">
        <w:t>b</w:t>
      </w:r>
      <w:r w:rsidR="00E66798">
        <w:t>）</w:t>
      </w:r>
      <w:r w:rsidR="00DF5E61" w:rsidRPr="005B538B">
        <w:t>最大受控爆炸压力</w:t>
      </w:r>
      <w:r w:rsidR="001B4E5F" w:rsidRPr="005B538B">
        <w:rPr>
          <w:i/>
        </w:rPr>
        <w:t>p</w:t>
      </w:r>
      <w:r w:rsidR="001B4E5F" w:rsidRPr="005B538B">
        <w:rPr>
          <w:vertAlign w:val="subscript"/>
        </w:rPr>
        <w:t>red, max</w:t>
      </w:r>
      <w:r w:rsidR="00357F2B" w:rsidRPr="005B538B">
        <w:t>，即</w:t>
      </w:r>
      <w:r w:rsidR="00226DAA">
        <w:rPr>
          <w:rFonts w:hint="eastAsia"/>
        </w:rPr>
        <w:t>最大</w:t>
      </w:r>
      <w:proofErr w:type="gramStart"/>
      <w:r w:rsidR="00226DAA">
        <w:rPr>
          <w:rFonts w:hint="eastAsia"/>
        </w:rPr>
        <w:t>泄</w:t>
      </w:r>
      <w:proofErr w:type="gramEnd"/>
      <w:r w:rsidR="00226DAA">
        <w:rPr>
          <w:rFonts w:hint="eastAsia"/>
        </w:rPr>
        <w:t>爆压力</w:t>
      </w:r>
      <w:r w:rsidR="00357F2B" w:rsidRPr="005B538B">
        <w:t>；</w:t>
      </w:r>
    </w:p>
    <w:p w:rsidR="000E1BD5" w:rsidRPr="00614D5B" w:rsidRDefault="00216922" w:rsidP="005F4C4B">
      <w:pPr>
        <w:pStyle w:val="aff3"/>
        <w:ind w:left="735" w:hanging="315"/>
      </w:pPr>
      <w:r w:rsidRPr="00614D5B">
        <w:t>c</w:t>
      </w:r>
      <w:r w:rsidR="00E66798" w:rsidRPr="00614D5B">
        <w:t>）</w:t>
      </w:r>
      <w:r w:rsidRPr="00614D5B">
        <w:t>粉尘的爆炸特性参数</w:t>
      </w:r>
      <w:r w:rsidR="00B92FE5" w:rsidRPr="00614D5B">
        <w:t>：</w:t>
      </w:r>
      <w:r w:rsidR="000E1BD5" w:rsidRPr="00614D5B">
        <w:t>最大爆炸压力</w:t>
      </w:r>
      <w:r w:rsidR="001B4E5F" w:rsidRPr="00614D5B">
        <w:rPr>
          <w:i/>
        </w:rPr>
        <w:t>p</w:t>
      </w:r>
      <w:r w:rsidR="001B4E5F" w:rsidRPr="00614D5B">
        <w:rPr>
          <w:vertAlign w:val="subscript"/>
        </w:rPr>
        <w:t>max</w:t>
      </w:r>
      <w:r w:rsidR="000E1BD5" w:rsidRPr="00614D5B">
        <w:t>，爆炸指数</w:t>
      </w:r>
      <w:bookmarkStart w:id="56" w:name="OLE_LINK24"/>
      <w:r w:rsidR="00A14CFC" w:rsidRPr="00614D5B">
        <w:rPr>
          <w:rFonts w:hint="eastAsia"/>
          <w:i/>
        </w:rPr>
        <w:t>K</w:t>
      </w:r>
      <w:r w:rsidR="00A14CFC" w:rsidRPr="00614D5B">
        <w:rPr>
          <w:rFonts w:hint="eastAsia"/>
          <w:vertAlign w:val="subscript"/>
        </w:rPr>
        <w:t>St</w:t>
      </w:r>
      <w:bookmarkEnd w:id="56"/>
      <w:r w:rsidRPr="00614D5B">
        <w:t>；</w:t>
      </w:r>
    </w:p>
    <w:p w:rsidR="00042E57" w:rsidRPr="005B538B" w:rsidRDefault="00216922" w:rsidP="005F4C4B">
      <w:pPr>
        <w:pStyle w:val="aff3"/>
        <w:ind w:left="735" w:hanging="315"/>
      </w:pPr>
      <w:r w:rsidRPr="005B538B">
        <w:t>d</w:t>
      </w:r>
      <w:r w:rsidR="00E66798">
        <w:t>）</w:t>
      </w:r>
      <w:r w:rsidRPr="005B538B">
        <w:t>设备的长径比</w:t>
      </w:r>
      <w:r w:rsidR="00A14CFC" w:rsidRPr="005B538B">
        <w:rPr>
          <w:rFonts w:hint="eastAsia"/>
          <w:i/>
        </w:rPr>
        <w:t>L</w:t>
      </w:r>
      <w:r w:rsidR="00A14CFC" w:rsidRPr="005B538B">
        <w:t>/</w:t>
      </w:r>
      <w:r w:rsidR="00A14CFC" w:rsidRPr="005B538B">
        <w:rPr>
          <w:i/>
        </w:rPr>
        <w:t>D</w:t>
      </w:r>
      <w:r w:rsidRPr="005B538B">
        <w:t>；</w:t>
      </w:r>
    </w:p>
    <w:p w:rsidR="00216922" w:rsidRPr="005B538B" w:rsidRDefault="00216922" w:rsidP="005F4C4B">
      <w:pPr>
        <w:pStyle w:val="aff3"/>
        <w:ind w:left="735" w:hanging="315"/>
      </w:pPr>
      <w:r w:rsidRPr="005B538B">
        <w:t>e</w:t>
      </w:r>
      <w:r w:rsidR="00E66798">
        <w:t>）</w:t>
      </w:r>
      <w:r w:rsidR="00EB5CED" w:rsidRPr="005B538B">
        <w:t>泄压装置</w:t>
      </w:r>
      <w:r w:rsidR="00B21593" w:rsidRPr="005B538B">
        <w:t>的静</w:t>
      </w:r>
      <w:r w:rsidRPr="005B538B">
        <w:t>开启压力</w:t>
      </w:r>
      <w:bookmarkStart w:id="57" w:name="OLE_LINK19"/>
      <w:bookmarkStart w:id="58" w:name="OLE_LINK20"/>
      <w:bookmarkStart w:id="59" w:name="OLE_LINK72"/>
      <w:bookmarkStart w:id="60" w:name="OLE_LINK73"/>
      <w:r w:rsidR="00A14CFC" w:rsidRPr="005B538B">
        <w:rPr>
          <w:rFonts w:hint="eastAsia"/>
          <w:i/>
        </w:rPr>
        <w:t>p</w:t>
      </w:r>
      <w:r w:rsidR="00A14CFC" w:rsidRPr="005B538B">
        <w:rPr>
          <w:vertAlign w:val="subscript"/>
        </w:rPr>
        <w:t>stat</w:t>
      </w:r>
      <w:bookmarkEnd w:id="57"/>
      <w:bookmarkEnd w:id="58"/>
      <w:bookmarkEnd w:id="59"/>
      <w:bookmarkEnd w:id="60"/>
      <w:r w:rsidRPr="005B538B">
        <w:t>；</w:t>
      </w:r>
    </w:p>
    <w:p w:rsidR="00216922" w:rsidRPr="005B538B" w:rsidRDefault="00216922" w:rsidP="005F4C4B">
      <w:pPr>
        <w:pStyle w:val="aff3"/>
        <w:ind w:left="735" w:hanging="315"/>
      </w:pPr>
      <w:r w:rsidRPr="005B538B">
        <w:t>f</w:t>
      </w:r>
      <w:r w:rsidR="00E66798">
        <w:t>）</w:t>
      </w:r>
      <w:r w:rsidR="00EB5CED" w:rsidRPr="005B538B">
        <w:t>泄压装置</w:t>
      </w:r>
      <w:r w:rsidRPr="005B538B">
        <w:t>的泄压效率</w:t>
      </w:r>
      <w:r w:rsidR="00A14CFC" w:rsidRPr="005B538B">
        <w:rPr>
          <w:rFonts w:hint="eastAsia"/>
          <w:i/>
        </w:rPr>
        <w:t>E</w:t>
      </w:r>
      <w:r w:rsidR="00A14CFC" w:rsidRPr="005B538B">
        <w:rPr>
          <w:rFonts w:hint="eastAsia"/>
          <w:vertAlign w:val="subscript"/>
        </w:rPr>
        <w:t>F</w:t>
      </w:r>
      <w:r w:rsidRPr="005B538B">
        <w:t>。</w:t>
      </w:r>
    </w:p>
    <w:p w:rsidR="00240FB5" w:rsidRPr="005B538B" w:rsidRDefault="00240FB5" w:rsidP="005F4C4B">
      <w:pPr>
        <w:pStyle w:val="afc"/>
      </w:pPr>
      <w:r w:rsidRPr="005B538B">
        <w:t>5.1.</w:t>
      </w:r>
      <w:r w:rsidR="00216922" w:rsidRPr="005B538B">
        <w:t>2</w:t>
      </w:r>
      <w:r w:rsidRPr="005B538B">
        <w:t>最大爆炸压力</w:t>
      </w:r>
      <w:r w:rsidR="00A14CFC" w:rsidRPr="005B538B">
        <w:rPr>
          <w:i/>
        </w:rPr>
        <w:t>p</w:t>
      </w:r>
      <w:r w:rsidR="00A14CFC" w:rsidRPr="005B538B">
        <w:rPr>
          <w:vertAlign w:val="subscript"/>
        </w:rPr>
        <w:t>max</w:t>
      </w:r>
      <w:r w:rsidRPr="005B538B">
        <w:t>，爆炸指数</w:t>
      </w:r>
      <w:r w:rsidR="00A14CFC" w:rsidRPr="005B538B">
        <w:rPr>
          <w:rFonts w:hint="eastAsia"/>
          <w:i/>
        </w:rPr>
        <w:t>K</w:t>
      </w:r>
      <w:r w:rsidR="00A14CFC" w:rsidRPr="005B538B">
        <w:rPr>
          <w:rFonts w:hint="eastAsia"/>
          <w:vertAlign w:val="subscript"/>
        </w:rPr>
        <w:t>St</w:t>
      </w:r>
      <w:r w:rsidRPr="005B538B">
        <w:t>应按</w:t>
      </w:r>
      <w:r w:rsidRPr="005B538B">
        <w:t>GB</w:t>
      </w:r>
      <w:r w:rsidR="00B52649">
        <w:rPr>
          <w:rFonts w:hint="eastAsia"/>
        </w:rPr>
        <w:t>/</w:t>
      </w:r>
      <w:r w:rsidRPr="005B538B">
        <w:t>T 16426</w:t>
      </w:r>
      <w:r w:rsidR="001B4E5F" w:rsidRPr="005B538B">
        <w:t>规定的方法</w:t>
      </w:r>
      <w:r w:rsidR="001B4E5F" w:rsidRPr="005B538B">
        <w:rPr>
          <w:rFonts w:hint="eastAsia"/>
          <w:szCs w:val="18"/>
        </w:rPr>
        <w:t>确</w:t>
      </w:r>
      <w:r w:rsidR="001B4E5F" w:rsidRPr="005B538B">
        <w:t>定</w:t>
      </w:r>
      <w:r w:rsidR="00226DAA">
        <w:rPr>
          <w:rFonts w:hint="eastAsia"/>
        </w:rPr>
        <w:t>。</w:t>
      </w:r>
    </w:p>
    <w:p w:rsidR="00C74809" w:rsidRPr="005F4C4B" w:rsidRDefault="00C74809" w:rsidP="005F4C4B">
      <w:pPr>
        <w:pStyle w:val="aff3"/>
        <w:ind w:left="690" w:hanging="270"/>
        <w:rPr>
          <w:sz w:val="18"/>
        </w:rPr>
      </w:pPr>
      <w:r w:rsidRPr="005F4C4B">
        <w:rPr>
          <w:rFonts w:ascii="黑体" w:eastAsia="黑体" w:hAnsi="黑体"/>
          <w:sz w:val="18"/>
        </w:rPr>
        <w:t>注：</w:t>
      </w:r>
      <w:r w:rsidRPr="005F4C4B">
        <w:rPr>
          <w:sz w:val="18"/>
        </w:rPr>
        <w:t>本标准中的</w:t>
      </w:r>
      <w:r w:rsidR="00A14CFC" w:rsidRPr="005F4C4B">
        <w:rPr>
          <w:rFonts w:hint="eastAsia"/>
          <w:i/>
          <w:sz w:val="18"/>
        </w:rPr>
        <w:t>K</w:t>
      </w:r>
      <w:r w:rsidR="00A14CFC" w:rsidRPr="005F4C4B">
        <w:rPr>
          <w:rFonts w:hint="eastAsia"/>
          <w:sz w:val="18"/>
          <w:vertAlign w:val="subscript"/>
        </w:rPr>
        <w:t>St</w:t>
      </w:r>
      <w:r w:rsidRPr="005F4C4B">
        <w:rPr>
          <w:sz w:val="18"/>
        </w:rPr>
        <w:t>即</w:t>
      </w:r>
      <w:r w:rsidRPr="005F4C4B">
        <w:rPr>
          <w:sz w:val="18"/>
        </w:rPr>
        <w:t xml:space="preserve"> GB</w:t>
      </w:r>
      <w:r w:rsidR="009B2F08" w:rsidRPr="005F4C4B">
        <w:rPr>
          <w:rFonts w:hint="eastAsia"/>
          <w:sz w:val="18"/>
        </w:rPr>
        <w:t>/</w:t>
      </w:r>
      <w:r w:rsidRPr="005F4C4B">
        <w:rPr>
          <w:sz w:val="18"/>
        </w:rPr>
        <w:t xml:space="preserve">T 16426 </w:t>
      </w:r>
      <w:r w:rsidRPr="005F4C4B">
        <w:rPr>
          <w:sz w:val="18"/>
        </w:rPr>
        <w:t>中的</w:t>
      </w:r>
      <w:r w:rsidR="00A14CFC" w:rsidRPr="005F4C4B">
        <w:rPr>
          <w:rFonts w:hint="eastAsia"/>
          <w:i/>
          <w:sz w:val="18"/>
        </w:rPr>
        <w:t>K</w:t>
      </w:r>
      <w:r w:rsidR="00A14CFC" w:rsidRPr="005F4C4B">
        <w:rPr>
          <w:rFonts w:hint="eastAsia"/>
          <w:sz w:val="18"/>
          <w:vertAlign w:val="subscript"/>
        </w:rPr>
        <w:t>max</w:t>
      </w:r>
      <w:r w:rsidRPr="005F4C4B">
        <w:rPr>
          <w:sz w:val="18"/>
        </w:rPr>
        <w:t>。</w:t>
      </w:r>
    </w:p>
    <w:p w:rsidR="001B4E5F" w:rsidRPr="005B538B" w:rsidRDefault="001B4E5F" w:rsidP="005F4C4B">
      <w:pPr>
        <w:pStyle w:val="afc"/>
      </w:pPr>
      <w:r w:rsidRPr="005B538B">
        <w:rPr>
          <w:rFonts w:hint="eastAsia"/>
        </w:rPr>
        <w:t>5.1.3</w:t>
      </w:r>
      <w:r w:rsidR="00EB5CED" w:rsidRPr="005B538B">
        <w:t>泄压装置</w:t>
      </w:r>
      <w:r w:rsidRPr="005B538B">
        <w:t>的静开启压力</w:t>
      </w:r>
      <w:r w:rsidRPr="005B538B">
        <w:rPr>
          <w:i/>
        </w:rPr>
        <w:t>p</w:t>
      </w:r>
      <w:r w:rsidRPr="005B538B">
        <w:rPr>
          <w:vertAlign w:val="subscript"/>
        </w:rPr>
        <w:t>stat</w:t>
      </w:r>
      <w:r w:rsidRPr="005B538B">
        <w:t>和</w:t>
      </w:r>
      <w:r w:rsidRPr="005B538B">
        <w:rPr>
          <w:rFonts w:hint="eastAsia"/>
        </w:rPr>
        <w:t>泄压效率</w:t>
      </w:r>
      <w:r w:rsidRPr="005B538B">
        <w:rPr>
          <w:rFonts w:hint="eastAsia"/>
          <w:i/>
        </w:rPr>
        <w:t>E</w:t>
      </w:r>
      <w:r w:rsidRPr="005B538B">
        <w:rPr>
          <w:vertAlign w:val="subscript"/>
        </w:rPr>
        <w:t>F</w:t>
      </w:r>
      <w:r w:rsidRPr="005B538B">
        <w:t>应按</w:t>
      </w:r>
      <w:r w:rsidRPr="005B538B">
        <w:rPr>
          <w:rFonts w:hint="eastAsia"/>
        </w:rPr>
        <w:t>GB</w:t>
      </w:r>
      <w:r w:rsidR="00B52649">
        <w:t>/T</w:t>
      </w:r>
      <w:r w:rsidRPr="003C38F3">
        <w:rPr>
          <w:rFonts w:hint="eastAsia"/>
        </w:rPr>
        <w:t>XXX</w:t>
      </w:r>
      <w:r w:rsidR="00226DAA" w:rsidRPr="003C38F3">
        <w:t>X</w:t>
      </w:r>
      <w:r w:rsidRPr="005B538B">
        <w:rPr>
          <w:rFonts w:hint="eastAsia"/>
        </w:rPr>
        <w:t>规定的方法确定。</w:t>
      </w:r>
    </w:p>
    <w:p w:rsidR="00C74809" w:rsidRPr="005B538B" w:rsidRDefault="00384B19" w:rsidP="005F4C4B">
      <w:pPr>
        <w:pStyle w:val="afc"/>
      </w:pPr>
      <w:r w:rsidRPr="005B538B">
        <w:t>5.1.</w:t>
      </w:r>
      <w:r w:rsidR="001B4E5F" w:rsidRPr="005B538B">
        <w:t>4</w:t>
      </w:r>
      <w:r w:rsidR="00EA6F98" w:rsidRPr="005B538B">
        <w:t>计算泄压面积时，如</w:t>
      </w:r>
      <w:r w:rsidR="00226DAA">
        <w:t>果</w:t>
      </w:r>
      <w:r w:rsidR="00EA6F98" w:rsidRPr="005B538B">
        <w:t>静开启压力的</w:t>
      </w:r>
      <w:r w:rsidR="001B4E5F" w:rsidRPr="005B538B">
        <w:t>相对允差</w:t>
      </w:r>
      <w:r w:rsidR="00226DAA" w:rsidRPr="00226DAA">
        <w:rPr>
          <w:i/>
        </w:rPr>
        <w:t>r</w:t>
      </w:r>
      <w:r w:rsidR="00EA6F98" w:rsidRPr="005B538B">
        <w:t>不超过</w:t>
      </w:r>
      <w:r w:rsidRPr="005B538B">
        <w:t>±</w:t>
      </w:r>
      <w:r w:rsidR="00EA6F98" w:rsidRPr="005B538B">
        <w:t>25</w:t>
      </w:r>
      <w:r w:rsidR="000E324D">
        <w:t xml:space="preserve"> %</w:t>
      </w:r>
      <w:r w:rsidR="00EA6F98" w:rsidRPr="005B538B">
        <w:t>，</w:t>
      </w:r>
      <w:r w:rsidR="00226DAA">
        <w:t>则</w:t>
      </w:r>
      <w:r w:rsidR="00EA6F98" w:rsidRPr="005B538B">
        <w:t>可以使用静开启压力</w:t>
      </w:r>
      <w:r w:rsidR="00A14CFC" w:rsidRPr="005B538B">
        <w:rPr>
          <w:i/>
        </w:rPr>
        <w:t>p</w:t>
      </w:r>
      <w:r w:rsidR="00A14CFC" w:rsidRPr="005B538B">
        <w:rPr>
          <w:vertAlign w:val="subscript"/>
        </w:rPr>
        <w:t>stat</w:t>
      </w:r>
      <w:r w:rsidR="00EA6F98" w:rsidRPr="005B538B">
        <w:t>的标称值</w:t>
      </w:r>
      <w:r w:rsidR="00226DAA">
        <w:rPr>
          <w:rFonts w:hint="eastAsia"/>
        </w:rPr>
        <w:t>，</w:t>
      </w:r>
      <w:r w:rsidR="00EA6F98" w:rsidRPr="005B538B">
        <w:t>否则，应使用静开启压力范围的最大值</w:t>
      </w:r>
      <w:r w:rsidR="00226DAA">
        <w:rPr>
          <w:rFonts w:hint="eastAsia"/>
        </w:rPr>
        <w:t>(</w:t>
      </w:r>
      <w:r w:rsidR="00226DAA">
        <w:t>(1+</w:t>
      </w:r>
      <w:r w:rsidR="00226DAA" w:rsidRPr="00226DAA">
        <w:rPr>
          <w:i/>
        </w:rPr>
        <w:t>r</w:t>
      </w:r>
      <w:r w:rsidR="00226DAA">
        <w:t>)×</w:t>
      </w:r>
      <w:r w:rsidR="00226DAA" w:rsidRPr="00226DAA">
        <w:rPr>
          <w:i/>
        </w:rPr>
        <w:t>p</w:t>
      </w:r>
      <w:r w:rsidR="00226DAA" w:rsidRPr="00226DAA">
        <w:rPr>
          <w:vertAlign w:val="subscript"/>
        </w:rPr>
        <w:t>stat</w:t>
      </w:r>
      <w:r w:rsidR="00226DAA">
        <w:rPr>
          <w:rFonts w:hint="eastAsia"/>
        </w:rPr>
        <w:t>)</w:t>
      </w:r>
      <w:r w:rsidR="00EA6F98" w:rsidRPr="005B538B">
        <w:t>。</w:t>
      </w:r>
    </w:p>
    <w:p w:rsidR="00EA6F98" w:rsidRPr="005B538B" w:rsidRDefault="00384B19" w:rsidP="005F4C4B">
      <w:pPr>
        <w:pStyle w:val="afc"/>
      </w:pPr>
      <w:r w:rsidRPr="005B538B">
        <w:t>5.1.</w:t>
      </w:r>
      <w:r w:rsidR="003076FA">
        <w:t>5</w:t>
      </w:r>
      <w:r w:rsidR="00E50FA9" w:rsidRPr="005B538B">
        <w:t>如</w:t>
      </w:r>
      <w:r w:rsidR="00226DAA">
        <w:t>果</w:t>
      </w:r>
      <w:r w:rsidR="00E50FA9" w:rsidRPr="005B538B">
        <w:t>泄压装置的泄压效率</w:t>
      </w:r>
      <w:r w:rsidR="00E50FA9" w:rsidRPr="005B538B">
        <w:rPr>
          <w:rFonts w:hint="eastAsia"/>
        </w:rPr>
        <w:t>&lt;</w:t>
      </w:r>
      <w:r w:rsidR="00EA6F98" w:rsidRPr="005B538B">
        <w:t>1</w:t>
      </w:r>
      <w:r w:rsidR="00E50FA9" w:rsidRPr="005B538B">
        <w:rPr>
          <w:rFonts w:hint="eastAsia"/>
        </w:rPr>
        <w:t>，</w:t>
      </w:r>
      <w:r w:rsidR="00226DAA">
        <w:rPr>
          <w:rFonts w:hint="eastAsia"/>
        </w:rPr>
        <w:t>则</w:t>
      </w:r>
      <w:r w:rsidR="00EA6F98" w:rsidRPr="005B538B">
        <w:t>几何泄压面积</w:t>
      </w:r>
      <w:r w:rsidR="00226DAA" w:rsidRPr="00226DAA">
        <w:rPr>
          <w:i/>
        </w:rPr>
        <w:t>A</w:t>
      </w:r>
      <w:r w:rsidR="00226DAA" w:rsidRPr="00226DAA">
        <w:rPr>
          <w:vertAlign w:val="subscript"/>
        </w:rPr>
        <w:t>V</w:t>
      </w:r>
      <w:r w:rsidR="00EA6F98" w:rsidRPr="005B538B">
        <w:t>应按式</w:t>
      </w:r>
      <w:r w:rsidRPr="005B538B">
        <w:t>（</w:t>
      </w:r>
      <w:r w:rsidR="000F48EC">
        <w:t>1</w:t>
      </w:r>
      <w:r w:rsidRPr="005B538B">
        <w:t>）</w:t>
      </w:r>
      <w:r w:rsidR="00EA6F98" w:rsidRPr="005B538B">
        <w:t>计算：</w:t>
      </w:r>
    </w:p>
    <w:p w:rsidR="00384B19" w:rsidRPr="005B538B" w:rsidRDefault="00384B19" w:rsidP="005F3ABA">
      <w:pPr>
        <w:pStyle w:val="a7"/>
        <w:wordWrap w:val="0"/>
        <w:spacing w:before="40" w:after="40"/>
        <w:ind w:firstLine="0"/>
        <w:jc w:val="right"/>
        <w:rPr>
          <w:lang w:val="sq-AL"/>
        </w:rPr>
      </w:pPr>
      <w:r w:rsidRPr="005B538B">
        <w:rPr>
          <w:position w:val="-12"/>
        </w:rPr>
        <w:object w:dxaOrig="10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18.75pt" o:ole="">
            <v:imagedata r:id="rId23" o:title=""/>
          </v:shape>
          <o:OLEObject Type="Embed" ProgID="Equation.DSMT4" ShapeID="_x0000_i1025" DrawAspect="Content" ObjectID="_1571232681" r:id="rId24"/>
        </w:object>
      </w:r>
      <w:r w:rsidRPr="005B538B">
        <w:t>（</w:t>
      </w:r>
      <w:r w:rsidR="000F48EC">
        <w:t>1</w:t>
      </w:r>
      <w:r w:rsidRPr="005B538B">
        <w:t>）</w:t>
      </w:r>
    </w:p>
    <w:p w:rsidR="00EA6F98" w:rsidRPr="005B538B" w:rsidRDefault="00042E57" w:rsidP="005F4C4B">
      <w:pPr>
        <w:pStyle w:val="afc"/>
      </w:pPr>
      <w:r w:rsidRPr="005B538B">
        <w:t>5.1.</w:t>
      </w:r>
      <w:r w:rsidR="007C0C8B">
        <w:t>6</w:t>
      </w:r>
      <w:r w:rsidRPr="005B538B">
        <w:t>如果</w:t>
      </w:r>
      <w:r w:rsidR="00E50FA9" w:rsidRPr="005B538B">
        <w:t>设备</w:t>
      </w:r>
      <w:r w:rsidRPr="005B538B">
        <w:t>用于具有不同</w:t>
      </w:r>
      <w:r w:rsidR="00A53237" w:rsidRPr="005B538B">
        <w:t>爆炸特性参数的粉尘，</w:t>
      </w:r>
      <w:r w:rsidR="00226DAA">
        <w:t>则</w:t>
      </w:r>
      <w:r w:rsidR="00A53237" w:rsidRPr="005B538B">
        <w:t>应分别计算泄压面积并取最大值，或采用</w:t>
      </w:r>
      <w:r w:rsidR="000F48EC" w:rsidRPr="00206512">
        <w:rPr>
          <w:i/>
        </w:rPr>
        <w:t>p</w:t>
      </w:r>
      <w:r w:rsidR="000F48EC" w:rsidRPr="00206512">
        <w:rPr>
          <w:vertAlign w:val="subscript"/>
        </w:rPr>
        <w:t>max</w:t>
      </w:r>
      <w:r w:rsidR="00A53237" w:rsidRPr="005B538B">
        <w:t>的最大值</w:t>
      </w:r>
      <w:r w:rsidR="007C0C8B">
        <w:rPr>
          <w:rFonts w:hint="eastAsia"/>
        </w:rPr>
        <w:t>和</w:t>
      </w:r>
      <w:r w:rsidR="00226DAA">
        <w:rPr>
          <w:i/>
        </w:rPr>
        <w:t>K</w:t>
      </w:r>
      <w:r w:rsidR="00226DAA">
        <w:rPr>
          <w:vertAlign w:val="subscript"/>
        </w:rPr>
        <w:t>St</w:t>
      </w:r>
      <w:r w:rsidR="00A53237" w:rsidRPr="005B538B">
        <w:t>的最大值计算</w:t>
      </w:r>
      <w:r w:rsidR="007C0C8B">
        <w:rPr>
          <w:rFonts w:hint="eastAsia"/>
        </w:rPr>
        <w:t>泄压面积</w:t>
      </w:r>
      <w:r w:rsidR="00A53237" w:rsidRPr="005B538B">
        <w:t>。</w:t>
      </w:r>
    </w:p>
    <w:p w:rsidR="00240FB5" w:rsidRPr="005B538B" w:rsidRDefault="00240FB5" w:rsidP="0076056D">
      <w:pPr>
        <w:pStyle w:val="2"/>
        <w:spacing w:before="156" w:after="156" w:line="288" w:lineRule="auto"/>
      </w:pPr>
      <w:bookmarkStart w:id="61" w:name="_Toc56186180"/>
      <w:bookmarkStart w:id="62" w:name="_Toc56186460"/>
      <w:bookmarkStart w:id="63" w:name="_Toc56186642"/>
      <w:bookmarkStart w:id="64" w:name="_Toc56390501"/>
      <w:bookmarkStart w:id="65" w:name="_Toc56390583"/>
      <w:bookmarkStart w:id="66" w:name="_Toc497310314"/>
      <w:r w:rsidRPr="005B538B">
        <w:t xml:space="preserve">5.2 </w:t>
      </w:r>
      <w:r w:rsidR="0052551A" w:rsidRPr="005B538B">
        <w:t>独立</w:t>
      </w:r>
      <w:r w:rsidRPr="005B538B">
        <w:t>容器</w:t>
      </w:r>
      <w:r w:rsidR="006A7F9E" w:rsidRPr="005B538B">
        <w:t>的</w:t>
      </w:r>
      <w:r w:rsidRPr="005B538B">
        <w:t>泄压</w:t>
      </w:r>
      <w:bookmarkEnd w:id="61"/>
      <w:bookmarkEnd w:id="62"/>
      <w:bookmarkEnd w:id="63"/>
      <w:bookmarkEnd w:id="64"/>
      <w:bookmarkEnd w:id="65"/>
      <w:bookmarkEnd w:id="66"/>
    </w:p>
    <w:p w:rsidR="00240FB5" w:rsidRPr="00863602" w:rsidRDefault="00BE0B52" w:rsidP="005F4C4B">
      <w:pPr>
        <w:pStyle w:val="afc"/>
      </w:pPr>
      <w:r w:rsidRPr="00863602">
        <w:rPr>
          <w:rFonts w:hint="eastAsia"/>
        </w:rPr>
        <w:t xml:space="preserve">5.2.1 </w:t>
      </w:r>
      <w:r w:rsidR="006405ED">
        <w:rPr>
          <w:rFonts w:hint="eastAsia"/>
        </w:rPr>
        <w:t>如果</w:t>
      </w:r>
      <w:r w:rsidR="009F2289">
        <w:rPr>
          <w:rFonts w:hint="eastAsia"/>
        </w:rPr>
        <w:t>满足公式的应用条件，则独立容器的泄压面积</w:t>
      </w:r>
      <w:r w:rsidR="00BC0864">
        <w:t>应</w:t>
      </w:r>
      <w:r w:rsidR="006405ED">
        <w:rPr>
          <w:rFonts w:hint="eastAsia"/>
        </w:rPr>
        <w:t>按式</w:t>
      </w:r>
      <w:r w:rsidR="006061A6">
        <w:rPr>
          <w:rFonts w:hint="eastAsia"/>
        </w:rPr>
        <w:t>（</w:t>
      </w:r>
      <w:r w:rsidR="000F48EC">
        <w:t>2</w:t>
      </w:r>
      <w:r w:rsidR="00E66798">
        <w:rPr>
          <w:rFonts w:hint="eastAsia"/>
        </w:rPr>
        <w:t>）</w:t>
      </w:r>
      <w:r w:rsidR="006405ED">
        <w:rPr>
          <w:rFonts w:hint="eastAsia"/>
        </w:rPr>
        <w:t>或式</w:t>
      </w:r>
      <w:r w:rsidR="006061A6">
        <w:rPr>
          <w:rFonts w:hint="eastAsia"/>
        </w:rPr>
        <w:t>（</w:t>
      </w:r>
      <w:r w:rsidR="000F48EC">
        <w:t>5</w:t>
      </w:r>
      <w:r w:rsidR="00E66798">
        <w:rPr>
          <w:rFonts w:hint="eastAsia"/>
        </w:rPr>
        <w:t>）</w:t>
      </w:r>
      <w:r w:rsidR="005B6AD6" w:rsidRPr="00863602">
        <w:t>计算</w:t>
      </w:r>
      <w:r w:rsidR="002F14A5" w:rsidRPr="00863602">
        <w:t>：</w:t>
      </w:r>
    </w:p>
    <w:p w:rsidR="001A5D29" w:rsidRPr="002D2F4D" w:rsidRDefault="006405ED" w:rsidP="005F4C4B">
      <w:pPr>
        <w:pStyle w:val="aff3"/>
        <w:ind w:left="735" w:hanging="315"/>
      </w:pPr>
      <w:bookmarkStart w:id="67" w:name="OLE_LINK71"/>
      <w:r w:rsidRPr="002D2F4D">
        <w:rPr>
          <w:rFonts w:hint="eastAsia"/>
        </w:rPr>
        <w:t>a</w:t>
      </w:r>
      <w:r w:rsidR="005F4C4B">
        <w:t>）</w:t>
      </w:r>
      <w:r w:rsidRPr="002D2F4D">
        <w:rPr>
          <w:rFonts w:hint="eastAsia"/>
        </w:rPr>
        <w:t>如果</w:t>
      </w:r>
      <w:r w:rsidR="00226DAA">
        <w:rPr>
          <w:rFonts w:hint="eastAsia"/>
        </w:rPr>
        <w:t>0.01</w:t>
      </w:r>
      <w:r w:rsidR="000E324D">
        <w:rPr>
          <w:rFonts w:hint="eastAsia"/>
        </w:rPr>
        <w:t xml:space="preserve"> MPa</w:t>
      </w:r>
      <w:r w:rsidR="000E324D">
        <w:t>≤</w:t>
      </w:r>
      <w:r w:rsidR="00226DAA" w:rsidRPr="00614D5B">
        <w:rPr>
          <w:i/>
        </w:rPr>
        <w:t>p</w:t>
      </w:r>
      <w:r w:rsidR="00226DAA" w:rsidRPr="00614D5B">
        <w:rPr>
          <w:vertAlign w:val="subscript"/>
        </w:rPr>
        <w:t>red, max</w:t>
      </w:r>
      <w:r w:rsidR="00226DAA" w:rsidRPr="00614D5B">
        <w:t>＜</w:t>
      </w:r>
      <w:r w:rsidR="00226DAA" w:rsidRPr="00614D5B">
        <w:t>0.15</w:t>
      </w:r>
      <w:r w:rsidR="000E324D">
        <w:rPr>
          <w:rFonts w:hint="eastAsia"/>
        </w:rPr>
        <w:t xml:space="preserve"> MPa</w:t>
      </w:r>
      <w:r w:rsidR="00226DAA">
        <w:rPr>
          <w:rFonts w:hint="eastAsia"/>
        </w:rPr>
        <w:t>，</w:t>
      </w:r>
      <w:bookmarkEnd w:id="67"/>
      <w:r w:rsidR="00226DAA">
        <w:rPr>
          <w:rFonts w:hint="eastAsia"/>
        </w:rPr>
        <w:t>则</w:t>
      </w:r>
      <w:r w:rsidR="0097216C" w:rsidRPr="002D2F4D">
        <w:t>：</w:t>
      </w:r>
    </w:p>
    <w:p w:rsidR="001A5D29" w:rsidRPr="002D2F4D" w:rsidRDefault="006A449D" w:rsidP="0027612D">
      <w:pPr>
        <w:spacing w:before="40" w:after="40" w:line="288" w:lineRule="auto"/>
        <w:ind w:firstLineChars="200" w:firstLine="420"/>
        <w:jc w:val="right"/>
        <w:rPr>
          <w:rFonts w:eastAsiaTheme="minorEastAsia"/>
          <w:lang w:val="sq-AL"/>
        </w:rPr>
      </w:pPr>
      <w:r w:rsidRPr="00880654">
        <w:rPr>
          <w:rFonts w:eastAsiaTheme="minorEastAsia"/>
          <w:position w:val="-14"/>
        </w:rPr>
        <w:object w:dxaOrig="2320" w:dyaOrig="400">
          <v:shape id="_x0000_i1026" type="#_x0000_t75" style="width:120.75pt;height:18.75pt" o:ole="">
            <v:imagedata r:id="rId25" o:title=""/>
          </v:shape>
          <o:OLEObject Type="Embed" ProgID="Equation.DSMT4" ShapeID="_x0000_i1026" DrawAspect="Content" ObjectID="_1571232682" r:id="rId26"/>
        </w:object>
      </w:r>
      <w:r w:rsidR="001A5D29" w:rsidRPr="002D2F4D">
        <w:rPr>
          <w:rFonts w:eastAsiaTheme="minorEastAsia"/>
          <w:lang w:val="sq-AL"/>
        </w:rPr>
        <w:t>（</w:t>
      </w:r>
      <w:r w:rsidR="000F48EC">
        <w:rPr>
          <w:rFonts w:eastAsiaTheme="minorEastAsia"/>
          <w:lang w:val="sq-AL"/>
        </w:rPr>
        <w:t>2</w:t>
      </w:r>
      <w:r w:rsidR="001A5D29" w:rsidRPr="002D2F4D">
        <w:rPr>
          <w:rFonts w:eastAsiaTheme="minorEastAsia"/>
          <w:lang w:val="sq-AL"/>
        </w:rPr>
        <w:t>）</w:t>
      </w:r>
    </w:p>
    <w:p w:rsidR="00206613" w:rsidRDefault="006A449D" w:rsidP="0027612D">
      <w:pPr>
        <w:spacing w:before="40" w:after="40" w:line="288" w:lineRule="auto"/>
        <w:jc w:val="right"/>
        <w:rPr>
          <w:rFonts w:eastAsiaTheme="minorEastAsia"/>
          <w:lang w:val="sq-AL"/>
        </w:rPr>
      </w:pPr>
      <w:r w:rsidRPr="005B538B">
        <w:rPr>
          <w:rFonts w:eastAsiaTheme="minorEastAsia"/>
          <w:position w:val="-16"/>
        </w:rPr>
        <w:object w:dxaOrig="6920" w:dyaOrig="440">
          <v:shape id="_x0000_i1027" type="#_x0000_t75" style="width:347.25pt;height:23.25pt" o:ole="">
            <v:imagedata r:id="rId27" o:title=""/>
          </v:shape>
          <o:OLEObject Type="Embed" ProgID="Equation.DSMT4" ShapeID="_x0000_i1027" DrawAspect="Content" ObjectID="_1571232683" r:id="rId28"/>
        </w:object>
      </w:r>
      <w:r w:rsidR="00206613" w:rsidRPr="002D2F4D">
        <w:rPr>
          <w:rFonts w:eastAsiaTheme="minorEastAsia"/>
          <w:lang w:val="sq-AL"/>
        </w:rPr>
        <w:t>（</w:t>
      </w:r>
      <w:r w:rsidR="00E61652">
        <w:rPr>
          <w:rFonts w:eastAsiaTheme="minorEastAsia"/>
          <w:lang w:val="sq-AL"/>
        </w:rPr>
        <w:t>3</w:t>
      </w:r>
      <w:r w:rsidR="00206613" w:rsidRPr="002D2F4D">
        <w:rPr>
          <w:rFonts w:eastAsiaTheme="minorEastAsia"/>
          <w:lang w:val="sq-AL"/>
        </w:rPr>
        <w:t>）</w:t>
      </w:r>
    </w:p>
    <w:p w:rsidR="00206613" w:rsidRDefault="00206613" w:rsidP="0027612D">
      <w:pPr>
        <w:spacing w:before="40" w:after="40" w:line="288" w:lineRule="auto"/>
        <w:jc w:val="right"/>
        <w:rPr>
          <w:rFonts w:eastAsiaTheme="minorEastAsia"/>
          <w:lang w:val="sq-AL"/>
        </w:rPr>
      </w:pPr>
      <w:r w:rsidRPr="005B538B">
        <w:rPr>
          <w:rFonts w:eastAsiaTheme="minorEastAsia"/>
          <w:position w:val="-16"/>
        </w:rPr>
        <w:object w:dxaOrig="3040" w:dyaOrig="440">
          <v:shape id="_x0000_i1028" type="#_x0000_t75" style="width:150pt;height:23.25pt" o:ole="">
            <v:imagedata r:id="rId29" o:title=""/>
          </v:shape>
          <o:OLEObject Type="Embed" ProgID="Equation.DSMT4" ShapeID="_x0000_i1028" DrawAspect="Content" ObjectID="_1571232684" r:id="rId30"/>
        </w:object>
      </w:r>
      <w:r w:rsidRPr="00411705">
        <w:rPr>
          <w:rFonts w:eastAsiaTheme="minorEastAsia"/>
          <w:lang w:val="sq-AL"/>
        </w:rPr>
        <w:t>（</w:t>
      </w:r>
      <w:r w:rsidR="00E61652" w:rsidRPr="00411705">
        <w:rPr>
          <w:rFonts w:eastAsiaTheme="minorEastAsia"/>
          <w:lang w:val="sq-AL"/>
        </w:rPr>
        <w:t>4</w:t>
      </w:r>
      <w:r w:rsidRPr="00411705">
        <w:rPr>
          <w:rFonts w:eastAsiaTheme="minorEastAsia"/>
          <w:lang w:val="sq-AL"/>
        </w:rPr>
        <w:t>）</w:t>
      </w:r>
    </w:p>
    <w:p w:rsidR="0097216C" w:rsidRPr="00411705" w:rsidRDefault="006405ED" w:rsidP="005F4C4B">
      <w:pPr>
        <w:pStyle w:val="aff3"/>
        <w:ind w:left="735" w:hanging="315"/>
      </w:pPr>
      <w:r w:rsidRPr="00411705">
        <w:t>b</w:t>
      </w:r>
      <w:r w:rsidR="005F4C4B">
        <w:rPr>
          <w:rFonts w:hint="eastAsia"/>
        </w:rPr>
        <w:t>）</w:t>
      </w:r>
      <w:r w:rsidRPr="00411705">
        <w:rPr>
          <w:rFonts w:hint="eastAsia"/>
        </w:rPr>
        <w:t>如果</w:t>
      </w:r>
      <w:r w:rsidR="00614D5B">
        <w:rPr>
          <w:rFonts w:hint="eastAsia"/>
        </w:rPr>
        <w:t>0.</w:t>
      </w:r>
      <w:r w:rsidR="00614D5B">
        <w:t>15</w:t>
      </w:r>
      <w:r w:rsidR="000E324D">
        <w:rPr>
          <w:rFonts w:hint="eastAsia"/>
        </w:rPr>
        <w:t xml:space="preserve"> MPa</w:t>
      </w:r>
      <w:r w:rsidR="000E324D">
        <w:t>≤</w:t>
      </w:r>
      <w:r w:rsidR="00614D5B" w:rsidRPr="00614D5B">
        <w:rPr>
          <w:i/>
        </w:rPr>
        <w:t>p</w:t>
      </w:r>
      <w:r w:rsidR="00614D5B" w:rsidRPr="00226DAA">
        <w:rPr>
          <w:rFonts w:hint="eastAsia"/>
          <w:vertAlign w:val="subscript"/>
        </w:rPr>
        <w:t>red</w:t>
      </w:r>
      <w:r w:rsidR="00614D5B" w:rsidRPr="00226DAA">
        <w:rPr>
          <w:vertAlign w:val="subscript"/>
        </w:rPr>
        <w:t>, max</w:t>
      </w:r>
      <w:r w:rsidR="00614D5B" w:rsidRPr="00614D5B">
        <w:t>＜</w:t>
      </w:r>
      <w:r w:rsidR="00614D5B" w:rsidRPr="00614D5B">
        <w:t>0</w:t>
      </w:r>
      <w:r w:rsidR="00614D5B">
        <w:rPr>
          <w:rFonts w:hint="eastAsia"/>
        </w:rPr>
        <w:t>.</w:t>
      </w:r>
      <w:r w:rsidR="00614D5B">
        <w:t>20</w:t>
      </w:r>
      <w:r w:rsidR="000E324D">
        <w:rPr>
          <w:rFonts w:hint="eastAsia"/>
        </w:rPr>
        <w:t xml:space="preserve"> MPa</w:t>
      </w:r>
      <w:r w:rsidR="00614D5B">
        <w:rPr>
          <w:rFonts w:hint="eastAsia"/>
        </w:rPr>
        <w:t>，</w:t>
      </w:r>
      <w:r w:rsidR="00614D5B">
        <w:t>则</w:t>
      </w:r>
      <w:r w:rsidR="0097216C" w:rsidRPr="00411705">
        <w:t>：</w:t>
      </w:r>
    </w:p>
    <w:p w:rsidR="0097216C" w:rsidRPr="00721358" w:rsidRDefault="0097216C" w:rsidP="0027612D">
      <w:pPr>
        <w:spacing w:before="40" w:after="40" w:line="288" w:lineRule="auto"/>
        <w:ind w:firstLineChars="200" w:firstLine="420"/>
        <w:jc w:val="right"/>
        <w:rPr>
          <w:rFonts w:eastAsiaTheme="minorEastAsia"/>
          <w:lang w:val="sq-AL"/>
        </w:rPr>
      </w:pPr>
      <w:r w:rsidRPr="005B538B">
        <w:rPr>
          <w:rFonts w:eastAsiaTheme="minorEastAsia"/>
          <w:position w:val="-4"/>
        </w:rPr>
        <w:object w:dxaOrig="639" w:dyaOrig="260">
          <v:shape id="_x0000_i1029" type="#_x0000_t75" style="width:36.75pt;height:12.75pt" o:ole="">
            <v:imagedata r:id="rId31" o:title=""/>
          </v:shape>
          <o:OLEObject Type="Embed" ProgID="Equation.DSMT4" ShapeID="_x0000_i1029" DrawAspect="Content" ObjectID="_1571232685" r:id="rId32"/>
        </w:object>
      </w:r>
      <w:r w:rsidRPr="00721358">
        <w:rPr>
          <w:rFonts w:eastAsiaTheme="minorEastAsia" w:hint="eastAsia"/>
          <w:lang w:val="sq-AL"/>
        </w:rPr>
        <w:t>（</w:t>
      </w:r>
      <w:r w:rsidR="00E61652" w:rsidRPr="00721358">
        <w:rPr>
          <w:rFonts w:eastAsiaTheme="minorEastAsia"/>
          <w:lang w:val="sq-AL"/>
        </w:rPr>
        <w:t>5</w:t>
      </w:r>
      <w:r w:rsidRPr="00721358">
        <w:rPr>
          <w:rFonts w:eastAsiaTheme="minorEastAsia" w:hint="eastAsia"/>
          <w:lang w:val="sq-AL"/>
        </w:rPr>
        <w:t>）</w:t>
      </w:r>
    </w:p>
    <w:p w:rsidR="009F2289" w:rsidRDefault="009F2289" w:rsidP="005F4C4B">
      <w:pPr>
        <w:pStyle w:val="aff3"/>
        <w:ind w:left="735" w:hanging="315"/>
      </w:pPr>
      <w:r>
        <w:lastRenderedPageBreak/>
        <w:t>式中</w:t>
      </w:r>
      <w:r>
        <w:rPr>
          <w:rFonts w:hint="eastAsia"/>
        </w:rPr>
        <w:t>：</w:t>
      </w:r>
    </w:p>
    <w:p w:rsidR="009F2289" w:rsidRPr="002D2F4D" w:rsidRDefault="009F2289" w:rsidP="009F2289">
      <w:pPr>
        <w:pStyle w:val="aff3"/>
        <w:ind w:left="735" w:hanging="315"/>
      </w:pPr>
      <w:r w:rsidRPr="00614D5B">
        <w:rPr>
          <w:i/>
        </w:rPr>
        <w:t>A</w:t>
      </w:r>
      <w:r w:rsidRPr="00614D5B">
        <w:t>——</w:t>
      </w:r>
      <w:r w:rsidRPr="002D2F4D">
        <w:t>泄压面积，</w:t>
      </w:r>
      <w:r>
        <w:t>单位为</w:t>
      </w:r>
      <w:r>
        <w:t>m</w:t>
      </w:r>
      <w:r w:rsidRPr="00614D5B">
        <w:rPr>
          <w:vertAlign w:val="superscript"/>
        </w:rPr>
        <w:t>2</w:t>
      </w:r>
      <w:r w:rsidRPr="002D2F4D">
        <w:t>；</w:t>
      </w:r>
    </w:p>
    <w:p w:rsidR="009F2289" w:rsidRPr="002D2F4D" w:rsidRDefault="009F2289" w:rsidP="009F2289">
      <w:pPr>
        <w:pStyle w:val="aff3"/>
        <w:ind w:left="735" w:hanging="315"/>
      </w:pPr>
      <w:r>
        <w:rPr>
          <w:i/>
        </w:rPr>
        <w:t>V</w:t>
      </w:r>
      <w:r w:rsidRPr="00614D5B">
        <w:t>——</w:t>
      </w:r>
      <w:r>
        <w:rPr>
          <w:rFonts w:hint="eastAsia"/>
        </w:rPr>
        <w:t>容器</w:t>
      </w:r>
      <w:r>
        <w:t>容积</w:t>
      </w:r>
      <w:r w:rsidRPr="002D2F4D">
        <w:t>，</w:t>
      </w:r>
      <w:r>
        <w:t>单位为</w:t>
      </w:r>
      <w:r>
        <w:t>m</w:t>
      </w:r>
      <w:r>
        <w:rPr>
          <w:vertAlign w:val="superscript"/>
        </w:rPr>
        <w:t>3</w:t>
      </w:r>
      <w:r w:rsidRPr="002D2F4D">
        <w:t>；</w:t>
      </w:r>
    </w:p>
    <w:p w:rsidR="00184FB0" w:rsidRPr="005B538B" w:rsidRDefault="009F2289" w:rsidP="005F4C4B">
      <w:pPr>
        <w:pStyle w:val="aff3"/>
        <w:ind w:left="735" w:hanging="315"/>
        <w:rPr>
          <w:vertAlign w:val="superscript"/>
        </w:rPr>
      </w:pPr>
      <w:r>
        <w:t>式</w:t>
      </w:r>
      <w:r>
        <w:rPr>
          <w:rFonts w:hint="eastAsia"/>
        </w:rPr>
        <w:t>（</w:t>
      </w:r>
      <w:r>
        <w:t>2</w:t>
      </w:r>
      <w:r>
        <w:rPr>
          <w:rFonts w:hint="eastAsia"/>
        </w:rPr>
        <w:t>）</w:t>
      </w:r>
      <w:r w:rsidR="001773B9">
        <w:rPr>
          <w:rFonts w:hint="eastAsia"/>
        </w:rPr>
        <w:t>和式</w:t>
      </w:r>
      <w:r>
        <w:rPr>
          <w:rFonts w:hint="eastAsia"/>
        </w:rPr>
        <w:t>（</w:t>
      </w:r>
      <w:r>
        <w:t>5</w:t>
      </w:r>
      <w:r>
        <w:rPr>
          <w:rFonts w:hint="eastAsia"/>
        </w:rPr>
        <w:t>）</w:t>
      </w:r>
      <w:r w:rsidR="000418E1" w:rsidRPr="005B538B">
        <w:t>的</w:t>
      </w:r>
      <w:r w:rsidR="00990E5A">
        <w:t>应用条件如下</w:t>
      </w:r>
      <w:r w:rsidR="00184FB0" w:rsidRPr="005B538B">
        <w:t>：</w:t>
      </w:r>
    </w:p>
    <w:p w:rsidR="00184FB0" w:rsidRPr="005B538B" w:rsidRDefault="005F4C4B" w:rsidP="005F4C4B">
      <w:pPr>
        <w:pStyle w:val="aff3"/>
        <w:ind w:left="735" w:hanging="315"/>
        <w:rPr>
          <w:vertAlign w:val="superscript"/>
        </w:rPr>
      </w:pPr>
      <w:r>
        <w:t>——</w:t>
      </w:r>
      <w:r w:rsidR="00184FB0" w:rsidRPr="005B538B">
        <w:t>容器容积：</w:t>
      </w:r>
      <w:r w:rsidR="00184FB0" w:rsidRPr="005B538B">
        <w:t>0.1</w:t>
      </w:r>
      <w:r w:rsidR="009218CF">
        <w:t>m</w:t>
      </w:r>
      <w:r w:rsidR="00184FB0" w:rsidRPr="005B538B">
        <w:rPr>
          <w:vertAlign w:val="superscript"/>
        </w:rPr>
        <w:t>3</w:t>
      </w:r>
      <w:r w:rsidR="000E324D" w:rsidRPr="000E324D">
        <w:t>≤</w:t>
      </w:r>
      <w:r w:rsidR="00184FB0" w:rsidRPr="005B538B">
        <w:rPr>
          <w:i/>
          <w:iCs/>
        </w:rPr>
        <w:t>V</w:t>
      </w:r>
      <w:r w:rsidR="000E324D">
        <w:t>≤</w:t>
      </w:r>
      <w:r w:rsidR="00614D5B">
        <w:t>10</w:t>
      </w:r>
      <w:r w:rsidR="00184FB0" w:rsidRPr="005B538B">
        <w:t>000</w:t>
      </w:r>
      <w:r w:rsidR="009218CF">
        <w:t>m</w:t>
      </w:r>
      <w:r w:rsidR="00184FB0" w:rsidRPr="005B538B">
        <w:rPr>
          <w:vertAlign w:val="superscript"/>
        </w:rPr>
        <w:t>3</w:t>
      </w:r>
      <w:r w:rsidR="00184FB0" w:rsidRPr="005B538B">
        <w:t>；</w:t>
      </w:r>
    </w:p>
    <w:p w:rsidR="00184FB0" w:rsidRDefault="005F4C4B" w:rsidP="005F4C4B">
      <w:pPr>
        <w:pStyle w:val="aff3"/>
        <w:ind w:left="735" w:hanging="315"/>
      </w:pPr>
      <w:r>
        <w:t>——</w:t>
      </w:r>
      <w:r w:rsidR="00EB5CED" w:rsidRPr="005B538B">
        <w:t>泄压装置</w:t>
      </w:r>
      <w:r w:rsidR="00184FB0" w:rsidRPr="005B538B">
        <w:t>的静开启压力：</w:t>
      </w:r>
      <w:r w:rsidR="00184FB0" w:rsidRPr="005B538B">
        <w:rPr>
          <w:i/>
          <w:iCs/>
        </w:rPr>
        <w:t>p</w:t>
      </w:r>
      <w:r w:rsidR="00184FB0" w:rsidRPr="005B538B">
        <w:rPr>
          <w:vertAlign w:val="subscript"/>
        </w:rPr>
        <w:t>stat</w:t>
      </w:r>
      <w:r w:rsidR="000E324D" w:rsidRPr="000E324D">
        <w:t>≤</w:t>
      </w:r>
      <w:r w:rsidR="00184FB0" w:rsidRPr="005B538B">
        <w:t>0.1</w:t>
      </w:r>
      <w:r w:rsidR="000E324D">
        <w:t xml:space="preserve"> MPa</w:t>
      </w:r>
      <w:r w:rsidR="00614D5B">
        <w:rPr>
          <w:rFonts w:hint="eastAsia"/>
        </w:rPr>
        <w:t>，</w:t>
      </w:r>
      <w:r w:rsidR="009F2289">
        <w:rPr>
          <w:rFonts w:hint="eastAsia"/>
        </w:rPr>
        <w:t>且</w:t>
      </w:r>
      <w:r w:rsidR="00433300" w:rsidRPr="005B538B">
        <w:t>如</w:t>
      </w:r>
      <w:r w:rsidR="00614D5B">
        <w:t>果</w:t>
      </w:r>
      <w:r w:rsidR="00614D5B" w:rsidRPr="00614D5B">
        <w:rPr>
          <w:i/>
        </w:rPr>
        <w:t>p</w:t>
      </w:r>
      <w:r w:rsidR="00614D5B" w:rsidRPr="00614D5B">
        <w:rPr>
          <w:vertAlign w:val="subscript"/>
        </w:rPr>
        <w:t>stat</w:t>
      </w:r>
      <w:r w:rsidR="00614D5B">
        <w:t>&lt;0.01</w:t>
      </w:r>
      <w:r w:rsidR="000E324D">
        <w:t xml:space="preserve"> MPa</w:t>
      </w:r>
      <w:r w:rsidR="00614D5B">
        <w:rPr>
          <w:rFonts w:hint="eastAsia"/>
        </w:rPr>
        <w:t>，</w:t>
      </w:r>
      <w:r w:rsidR="00614D5B">
        <w:t>则取</w:t>
      </w:r>
      <w:r w:rsidR="00614D5B" w:rsidRPr="00614D5B">
        <w:rPr>
          <w:i/>
        </w:rPr>
        <w:t>p</w:t>
      </w:r>
      <w:r w:rsidR="00614D5B" w:rsidRPr="00614D5B">
        <w:rPr>
          <w:vertAlign w:val="subscript"/>
        </w:rPr>
        <w:t>stat</w:t>
      </w:r>
      <w:r w:rsidR="00614D5B">
        <w:rPr>
          <w:rFonts w:hint="eastAsia"/>
        </w:rPr>
        <w:t>=</w:t>
      </w:r>
      <w:r w:rsidR="00614D5B">
        <w:t>0.01</w:t>
      </w:r>
      <w:r w:rsidR="000E324D">
        <w:t xml:space="preserve"> MPa</w:t>
      </w:r>
      <w:r w:rsidR="00614D5B">
        <w:rPr>
          <w:rFonts w:hint="eastAsia"/>
        </w:rPr>
        <w:t>；</w:t>
      </w:r>
    </w:p>
    <w:p w:rsidR="00CA2F6A" w:rsidRDefault="005F4C4B" w:rsidP="005F4C4B">
      <w:pPr>
        <w:pStyle w:val="aff3"/>
        <w:ind w:left="735" w:hanging="315"/>
      </w:pPr>
      <w:r>
        <w:t>——</w:t>
      </w:r>
      <w:r w:rsidR="00C204E4" w:rsidRPr="005B538B">
        <w:t>最大受控爆炸</w:t>
      </w:r>
      <w:r w:rsidR="00184FB0" w:rsidRPr="005B538B">
        <w:t>压力：</w:t>
      </w:r>
      <w:r w:rsidR="00184FB0" w:rsidRPr="005B538B">
        <w:t>0.01</w:t>
      </w:r>
      <w:r w:rsidR="00AC1C73">
        <w:t xml:space="preserve"> Mpa&lt;</w:t>
      </w:r>
      <w:r w:rsidR="00184FB0" w:rsidRPr="005B538B">
        <w:rPr>
          <w:i/>
          <w:iCs/>
        </w:rPr>
        <w:t>p</w:t>
      </w:r>
      <w:r w:rsidR="000E324D">
        <w:rPr>
          <w:vertAlign w:val="subscript"/>
        </w:rPr>
        <w:t>red, max</w:t>
      </w:r>
      <w:r w:rsidR="000E324D" w:rsidRPr="000E324D">
        <w:t>≤</w:t>
      </w:r>
      <w:r w:rsidR="00184FB0" w:rsidRPr="005B538B">
        <w:t>0.2</w:t>
      </w:r>
      <w:r w:rsidR="000E324D">
        <w:t xml:space="preserve"> MPa</w:t>
      </w:r>
      <w:r w:rsidR="00614D5B">
        <w:rPr>
          <w:rFonts w:hint="eastAsia"/>
        </w:rPr>
        <w:t>，</w:t>
      </w:r>
      <w:r w:rsidR="00614D5B">
        <w:t>且</w:t>
      </w:r>
      <w:r w:rsidR="00614D5B" w:rsidRPr="005B538B">
        <w:rPr>
          <w:i/>
          <w:iCs/>
        </w:rPr>
        <w:t>p</w:t>
      </w:r>
      <w:r w:rsidR="000E324D">
        <w:rPr>
          <w:vertAlign w:val="subscript"/>
        </w:rPr>
        <w:t>red, max</w:t>
      </w:r>
      <w:r w:rsidR="00614D5B">
        <w:t>≥(1+2</w:t>
      </w:r>
      <w:r w:rsidR="00614D5B" w:rsidRPr="00614D5B">
        <w:rPr>
          <w:i/>
        </w:rPr>
        <w:t>r</w:t>
      </w:r>
      <w:r w:rsidR="00614D5B">
        <w:t>)</w:t>
      </w:r>
      <w:r w:rsidR="00614D5B" w:rsidRPr="005B538B">
        <w:rPr>
          <w:i/>
          <w:iCs/>
        </w:rPr>
        <w:t>p</w:t>
      </w:r>
      <w:r w:rsidR="00614D5B">
        <w:rPr>
          <w:vertAlign w:val="subscript"/>
        </w:rPr>
        <w:t>stat</w:t>
      </w:r>
      <w:r w:rsidR="00614D5B" w:rsidRPr="00614D5B">
        <w:rPr>
          <w:rFonts w:hint="eastAsia"/>
        </w:rPr>
        <w:t>，</w:t>
      </w:r>
      <w:r w:rsidR="00614D5B" w:rsidRPr="00F7354E">
        <w:rPr>
          <w:i/>
        </w:rPr>
        <w:t>r</w:t>
      </w:r>
      <w:r w:rsidR="00CA2F6A" w:rsidRPr="005B538B">
        <w:t>为</w:t>
      </w:r>
      <w:r w:rsidR="00614D5B" w:rsidRPr="005B538B">
        <w:rPr>
          <w:i/>
          <w:iCs/>
        </w:rPr>
        <w:t>p</w:t>
      </w:r>
      <w:r w:rsidR="00614D5B">
        <w:rPr>
          <w:vertAlign w:val="subscript"/>
        </w:rPr>
        <w:t>stat</w:t>
      </w:r>
      <w:r w:rsidR="00CA2F6A" w:rsidRPr="005B538B">
        <w:t>的</w:t>
      </w:r>
      <w:r w:rsidR="00B34774">
        <w:rPr>
          <w:rFonts w:hint="eastAsia"/>
        </w:rPr>
        <w:t>相对</w:t>
      </w:r>
      <w:r w:rsidR="00CA2F6A" w:rsidRPr="005B538B">
        <w:t>允差；</w:t>
      </w:r>
    </w:p>
    <w:p w:rsidR="00D25FB4" w:rsidRDefault="005F4C4B" w:rsidP="005F4C4B">
      <w:pPr>
        <w:pStyle w:val="aff3"/>
        <w:ind w:left="735" w:hanging="315"/>
      </w:pPr>
      <w:bookmarkStart w:id="68" w:name="OLE_LINK74"/>
      <w:r>
        <w:t>——</w:t>
      </w:r>
      <w:r w:rsidR="00614D5B" w:rsidRPr="00614D5B">
        <w:rPr>
          <w:i/>
        </w:rPr>
        <w:t>p</w:t>
      </w:r>
      <w:r w:rsidR="00614D5B" w:rsidRPr="00614D5B">
        <w:rPr>
          <w:vertAlign w:val="subscript"/>
        </w:rPr>
        <w:t>max</w:t>
      </w:r>
      <w:r w:rsidR="008555BC" w:rsidRPr="005B538B">
        <w:t>与</w:t>
      </w:r>
      <w:bookmarkEnd w:id="68"/>
      <w:r w:rsidR="00614D5B" w:rsidRPr="00614D5B">
        <w:rPr>
          <w:i/>
        </w:rPr>
        <w:t>K</w:t>
      </w:r>
      <w:r w:rsidR="00614D5B" w:rsidRPr="00614D5B">
        <w:rPr>
          <w:vertAlign w:val="subscript"/>
        </w:rPr>
        <w:t>St</w:t>
      </w:r>
      <w:r w:rsidR="008555BC" w:rsidRPr="005B538B">
        <w:t>：</w:t>
      </w:r>
      <w:r w:rsidR="00614D5B">
        <w:rPr>
          <w:rFonts w:hint="eastAsia"/>
        </w:rPr>
        <w:t>如果</w:t>
      </w:r>
      <w:r w:rsidR="00614D5B" w:rsidRPr="00D25FB4">
        <w:t>1</w:t>
      </w:r>
      <w:r w:rsidR="000E324D">
        <w:t xml:space="preserve"> MPa</w:t>
      </w:r>
      <w:r w:rsidR="00614D5B" w:rsidRPr="00D25FB4">
        <w:t>·m·s</w:t>
      </w:r>
      <w:r w:rsidR="00614D5B" w:rsidRPr="00D25FB4">
        <w:rPr>
          <w:vertAlign w:val="superscript"/>
        </w:rPr>
        <w:t>-1</w:t>
      </w:r>
      <w:r w:rsidR="000E324D">
        <w:t>≤</w:t>
      </w:r>
      <w:r w:rsidR="00614D5B" w:rsidRPr="00D25FB4">
        <w:rPr>
          <w:i/>
        </w:rPr>
        <w:t>K</w:t>
      </w:r>
      <w:r w:rsidR="00614D5B" w:rsidRPr="00D25FB4">
        <w:rPr>
          <w:vertAlign w:val="subscript"/>
        </w:rPr>
        <w:t>St</w:t>
      </w:r>
      <w:r w:rsidR="000E324D">
        <w:t>≤</w:t>
      </w:r>
      <w:r w:rsidR="00614D5B" w:rsidRPr="00D25FB4">
        <w:t>30</w:t>
      </w:r>
      <w:r w:rsidR="000E324D">
        <w:t xml:space="preserve"> MPa</w:t>
      </w:r>
      <w:r w:rsidR="00D25FB4" w:rsidRPr="00D25FB4">
        <w:t>·m·s</w:t>
      </w:r>
      <w:r w:rsidR="00D25FB4" w:rsidRPr="00D25FB4">
        <w:rPr>
          <w:vertAlign w:val="superscript"/>
        </w:rPr>
        <w:t>-1</w:t>
      </w:r>
      <w:r w:rsidR="00D25FB4">
        <w:rPr>
          <w:rFonts w:hint="eastAsia"/>
        </w:rPr>
        <w:t>，则</w:t>
      </w:r>
      <w:r w:rsidR="00D25FB4">
        <w:rPr>
          <w:rFonts w:hint="eastAsia"/>
        </w:rPr>
        <w:t>0.5</w:t>
      </w:r>
      <w:r w:rsidR="000E324D">
        <w:t xml:space="preserve"> MPa≤</w:t>
      </w:r>
      <w:r w:rsidR="00D25FB4" w:rsidRPr="00614D5B">
        <w:rPr>
          <w:i/>
        </w:rPr>
        <w:t>p</w:t>
      </w:r>
      <w:r w:rsidR="00D25FB4" w:rsidRPr="00614D5B">
        <w:rPr>
          <w:vertAlign w:val="subscript"/>
        </w:rPr>
        <w:t>max</w:t>
      </w:r>
      <w:r w:rsidR="000E324D">
        <w:t>≤</w:t>
      </w:r>
      <w:r w:rsidR="00D25FB4">
        <w:t>1</w:t>
      </w:r>
      <w:r w:rsidR="000E324D">
        <w:t xml:space="preserve"> MPa</w:t>
      </w:r>
      <w:r w:rsidR="00D25FB4">
        <w:rPr>
          <w:rFonts w:hint="eastAsia"/>
        </w:rPr>
        <w:t>；</w:t>
      </w:r>
    </w:p>
    <w:p w:rsidR="00D25FB4" w:rsidRDefault="00D25FB4" w:rsidP="009F2289">
      <w:pPr>
        <w:pStyle w:val="aff3"/>
        <w:ind w:leftChars="0" w:left="0" w:firstLineChars="1000" w:firstLine="2100"/>
      </w:pPr>
      <w:r>
        <w:rPr>
          <w:rFonts w:hint="eastAsia"/>
        </w:rPr>
        <w:t>如果</w:t>
      </w:r>
      <w:r>
        <w:t>30</w:t>
      </w:r>
      <w:r w:rsidR="000E324D">
        <w:t xml:space="preserve"> MPa</w:t>
      </w:r>
      <w:r w:rsidRPr="00D25FB4">
        <w:t>·m·s</w:t>
      </w:r>
      <w:r w:rsidRPr="00D25FB4">
        <w:rPr>
          <w:vertAlign w:val="superscript"/>
        </w:rPr>
        <w:t>-1</w:t>
      </w:r>
      <w:r w:rsidR="00545204">
        <w:t>&lt;</w:t>
      </w:r>
      <w:r w:rsidRPr="00D25FB4">
        <w:rPr>
          <w:i/>
        </w:rPr>
        <w:t>K</w:t>
      </w:r>
      <w:r w:rsidRPr="00D25FB4">
        <w:rPr>
          <w:vertAlign w:val="subscript"/>
        </w:rPr>
        <w:t>St</w:t>
      </w:r>
      <w:r w:rsidR="000E324D">
        <w:t>≤</w:t>
      </w:r>
      <w:r>
        <w:t>8</w:t>
      </w:r>
      <w:r w:rsidRPr="00D25FB4">
        <w:t>0</w:t>
      </w:r>
      <w:r w:rsidR="000E324D">
        <w:t xml:space="preserve"> MPa</w:t>
      </w:r>
      <w:r w:rsidRPr="00D25FB4">
        <w:t>·m·s</w:t>
      </w:r>
      <w:r w:rsidRPr="00D25FB4">
        <w:rPr>
          <w:vertAlign w:val="superscript"/>
        </w:rPr>
        <w:t>-1</w:t>
      </w:r>
      <w:r>
        <w:rPr>
          <w:rFonts w:hint="eastAsia"/>
        </w:rPr>
        <w:t>，则</w:t>
      </w:r>
      <w:r>
        <w:rPr>
          <w:rFonts w:hint="eastAsia"/>
        </w:rPr>
        <w:t>0.5</w:t>
      </w:r>
      <w:r w:rsidR="000E324D">
        <w:t xml:space="preserve"> MPa≤</w:t>
      </w:r>
      <w:r w:rsidRPr="00614D5B">
        <w:rPr>
          <w:i/>
        </w:rPr>
        <w:t>p</w:t>
      </w:r>
      <w:r w:rsidRPr="00614D5B">
        <w:rPr>
          <w:vertAlign w:val="subscript"/>
        </w:rPr>
        <w:t>max</w:t>
      </w:r>
      <w:r w:rsidR="000E324D">
        <w:t>≤</w:t>
      </w:r>
      <w:r>
        <w:t>1.2</w:t>
      </w:r>
      <w:r w:rsidR="000E324D">
        <w:t xml:space="preserve"> MPa</w:t>
      </w:r>
      <w:r>
        <w:rPr>
          <w:rFonts w:hint="eastAsia"/>
        </w:rPr>
        <w:t>；</w:t>
      </w:r>
    </w:p>
    <w:p w:rsidR="008555BC" w:rsidRPr="005B538B" w:rsidRDefault="005F4C4B" w:rsidP="005F4C4B">
      <w:pPr>
        <w:pStyle w:val="aff3"/>
        <w:ind w:left="735" w:hanging="315"/>
      </w:pPr>
      <w:r>
        <w:t>——</w:t>
      </w:r>
      <w:r w:rsidR="008555BC" w:rsidRPr="005B538B">
        <w:t>容器内点火前的初始条件：</w:t>
      </w:r>
    </w:p>
    <w:p w:rsidR="008555BC" w:rsidRPr="005B538B" w:rsidRDefault="00614D5B" w:rsidP="007B0757">
      <w:pPr>
        <w:pStyle w:val="aff3"/>
        <w:ind w:leftChars="400" w:left="1155" w:hanging="315"/>
      </w:pPr>
      <w:r>
        <w:t>——</w:t>
      </w:r>
      <w:r w:rsidR="008555BC" w:rsidRPr="005B538B">
        <w:t>绝对压力</w:t>
      </w:r>
      <w:r w:rsidR="000E324D">
        <w:t>≤</w:t>
      </w:r>
      <w:r w:rsidR="00A14CFC" w:rsidRPr="005B538B">
        <w:rPr>
          <w:rFonts w:hint="eastAsia"/>
        </w:rPr>
        <w:t>110kPa</w:t>
      </w:r>
      <w:r w:rsidR="008555BC" w:rsidRPr="005B538B">
        <w:t>；</w:t>
      </w:r>
    </w:p>
    <w:p w:rsidR="008555BC" w:rsidRPr="005B538B" w:rsidRDefault="00614D5B" w:rsidP="007B0757">
      <w:pPr>
        <w:pStyle w:val="aff3"/>
        <w:ind w:leftChars="400" w:left="1155" w:hanging="315"/>
      </w:pPr>
      <w:r>
        <w:t>——</w:t>
      </w:r>
      <w:r w:rsidR="008555BC" w:rsidRPr="005B538B">
        <w:t>氧浓度</w:t>
      </w:r>
      <w:r w:rsidR="000E324D">
        <w:t>≤</w:t>
      </w:r>
      <w:r w:rsidR="00A14CFC" w:rsidRPr="005B538B">
        <w:rPr>
          <w:rFonts w:hint="eastAsia"/>
        </w:rPr>
        <w:t>21</w:t>
      </w:r>
      <w:r w:rsidR="000E324D">
        <w:rPr>
          <w:rFonts w:hint="eastAsia"/>
        </w:rPr>
        <w:t xml:space="preserve"> %</w:t>
      </w:r>
      <w:r w:rsidR="008555BC" w:rsidRPr="005B538B">
        <w:t>；</w:t>
      </w:r>
    </w:p>
    <w:p w:rsidR="008555BC" w:rsidRPr="005B538B" w:rsidRDefault="00614D5B" w:rsidP="007B0757">
      <w:pPr>
        <w:pStyle w:val="aff3"/>
        <w:ind w:leftChars="400" w:left="1155" w:hanging="315"/>
      </w:pPr>
      <w:r>
        <w:t>——</w:t>
      </w:r>
      <w:r w:rsidR="00D25FB4">
        <w:t>温度：</w:t>
      </w:r>
      <w:r w:rsidR="00D25FB4">
        <w:t>(</w:t>
      </w:r>
      <w:r w:rsidR="008555BC" w:rsidRPr="005B538B">
        <w:t>-20 ~ 60</w:t>
      </w:r>
      <w:r w:rsidR="00D25FB4">
        <w:rPr>
          <w:rFonts w:hint="eastAsia"/>
        </w:rPr>
        <w:t>)</w:t>
      </w:r>
      <w:r w:rsidR="000E324D">
        <w:t xml:space="preserve"> ℃</w:t>
      </w:r>
    </w:p>
    <w:p w:rsidR="008555BC" w:rsidRPr="005F4C4B" w:rsidRDefault="008555BC" w:rsidP="005F4C4B">
      <w:pPr>
        <w:pStyle w:val="aff3"/>
        <w:ind w:left="690" w:hanging="270"/>
        <w:rPr>
          <w:sz w:val="18"/>
        </w:rPr>
      </w:pPr>
      <w:r w:rsidRPr="005F4C4B">
        <w:rPr>
          <w:rFonts w:ascii="黑体" w:eastAsia="黑体" w:hAnsi="黑体"/>
          <w:sz w:val="18"/>
        </w:rPr>
        <w:t>注1</w:t>
      </w:r>
      <w:r w:rsidR="00E64DD3" w:rsidRPr="005F4C4B">
        <w:rPr>
          <w:rFonts w:ascii="黑体" w:eastAsia="黑体" w:hAnsi="黑体"/>
          <w:sz w:val="18"/>
        </w:rPr>
        <w:t>：</w:t>
      </w:r>
      <w:r w:rsidR="00E64DD3" w:rsidRPr="005F4C4B">
        <w:rPr>
          <w:sz w:val="18"/>
        </w:rPr>
        <w:t>如果爆炸特性参数校正</w:t>
      </w:r>
      <w:r w:rsidRPr="005F4C4B">
        <w:rPr>
          <w:sz w:val="18"/>
        </w:rPr>
        <w:t>到实际的工艺条件，</w:t>
      </w:r>
      <w:r w:rsidR="00D25FB4" w:rsidRPr="005F4C4B">
        <w:rPr>
          <w:sz w:val="18"/>
        </w:rPr>
        <w:t>且</w:t>
      </w:r>
      <w:r w:rsidR="00E64DD3" w:rsidRPr="005F4C4B">
        <w:rPr>
          <w:sz w:val="18"/>
        </w:rPr>
        <w:t>在上述</w:t>
      </w:r>
      <w:r w:rsidRPr="005F4C4B">
        <w:rPr>
          <w:sz w:val="18"/>
        </w:rPr>
        <w:t>温度范围外</w:t>
      </w:r>
      <w:r w:rsidR="00E64DD3" w:rsidRPr="005F4C4B">
        <w:rPr>
          <w:sz w:val="18"/>
        </w:rPr>
        <w:t>，</w:t>
      </w:r>
      <w:r w:rsidR="00D25FB4" w:rsidRPr="005F4C4B">
        <w:rPr>
          <w:sz w:val="18"/>
        </w:rPr>
        <w:t>则</w:t>
      </w:r>
      <w:r w:rsidR="00E64DD3" w:rsidRPr="005F4C4B">
        <w:rPr>
          <w:sz w:val="18"/>
        </w:rPr>
        <w:t>计算公式仍可应用</w:t>
      </w:r>
      <w:r w:rsidRPr="005F4C4B">
        <w:rPr>
          <w:sz w:val="18"/>
        </w:rPr>
        <w:t>。</w:t>
      </w:r>
    </w:p>
    <w:p w:rsidR="008555BC" w:rsidRPr="005B538B" w:rsidRDefault="00614D5B" w:rsidP="005F4C4B">
      <w:pPr>
        <w:pStyle w:val="aff3"/>
        <w:ind w:left="735" w:hanging="315"/>
      </w:pPr>
      <w:r>
        <w:t>——</w:t>
      </w:r>
      <w:r w:rsidR="008555BC" w:rsidRPr="005B538B">
        <w:t>长径比：</w:t>
      </w:r>
      <w:r w:rsidR="00D25FB4">
        <w:rPr>
          <w:rFonts w:hint="eastAsia"/>
        </w:rPr>
        <w:t>1</w:t>
      </w:r>
      <w:r w:rsidR="000E324D">
        <w:t>≤</w:t>
      </w:r>
      <w:r w:rsidR="00D25FB4" w:rsidRPr="00D25FB4">
        <w:rPr>
          <w:i/>
        </w:rPr>
        <w:t>L</w:t>
      </w:r>
      <w:r w:rsidR="00D25FB4" w:rsidRPr="00D25FB4">
        <w:t>/</w:t>
      </w:r>
      <w:r w:rsidR="00D25FB4" w:rsidRPr="00D25FB4">
        <w:rPr>
          <w:i/>
        </w:rPr>
        <w:t>D</w:t>
      </w:r>
      <w:r w:rsidR="000E324D">
        <w:t>≤</w:t>
      </w:r>
      <w:r w:rsidR="00D25FB4">
        <w:rPr>
          <w:rFonts w:hint="eastAsia"/>
        </w:rPr>
        <w:t>20</w:t>
      </w:r>
      <w:r w:rsidR="00D25FB4">
        <w:rPr>
          <w:rFonts w:hint="eastAsia"/>
        </w:rPr>
        <w:t>；</w:t>
      </w:r>
    </w:p>
    <w:p w:rsidR="00206613" w:rsidRPr="005F4C4B" w:rsidRDefault="00206613" w:rsidP="005F4C4B">
      <w:pPr>
        <w:pStyle w:val="aff3"/>
        <w:ind w:left="690" w:hanging="270"/>
        <w:rPr>
          <w:sz w:val="18"/>
        </w:rPr>
      </w:pPr>
      <w:r w:rsidRPr="005F4C4B">
        <w:rPr>
          <w:rFonts w:ascii="黑体" w:eastAsia="黑体" w:hAnsi="黑体"/>
          <w:sz w:val="18"/>
        </w:rPr>
        <w:t>注2：</w:t>
      </w:r>
      <w:r w:rsidRPr="005F4C4B">
        <w:rPr>
          <w:sz w:val="18"/>
        </w:rPr>
        <w:t>长径比</w:t>
      </w:r>
      <w:r w:rsidR="00E50FA9" w:rsidRPr="005F4C4B">
        <w:rPr>
          <w:i/>
          <w:sz w:val="18"/>
        </w:rPr>
        <w:t>L</w:t>
      </w:r>
      <w:r w:rsidR="00E50FA9" w:rsidRPr="005F4C4B">
        <w:rPr>
          <w:sz w:val="18"/>
        </w:rPr>
        <w:t>/</w:t>
      </w:r>
      <w:r w:rsidR="00E50FA9" w:rsidRPr="005F4C4B">
        <w:rPr>
          <w:i/>
          <w:sz w:val="18"/>
        </w:rPr>
        <w:t>D</w:t>
      </w:r>
      <w:r w:rsidRPr="005F4C4B">
        <w:rPr>
          <w:sz w:val="18"/>
        </w:rPr>
        <w:t>的计算</w:t>
      </w:r>
      <w:r w:rsidR="00B34774">
        <w:rPr>
          <w:rFonts w:hint="eastAsia"/>
          <w:sz w:val="18"/>
        </w:rPr>
        <w:t>示</w:t>
      </w:r>
      <w:r w:rsidRPr="005F4C4B">
        <w:rPr>
          <w:sz w:val="18"/>
        </w:rPr>
        <w:t>例见附录</w:t>
      </w:r>
      <w:r w:rsidR="00EE44D8">
        <w:rPr>
          <w:sz w:val="18"/>
        </w:rPr>
        <w:t>E</w:t>
      </w:r>
      <w:r w:rsidRPr="005F4C4B">
        <w:rPr>
          <w:sz w:val="18"/>
        </w:rPr>
        <w:t>。</w:t>
      </w:r>
    </w:p>
    <w:p w:rsidR="002364B4" w:rsidRPr="005B538B" w:rsidRDefault="00BE0B52" w:rsidP="005F4C4B">
      <w:pPr>
        <w:pStyle w:val="afc"/>
        <w:rPr>
          <w:sz w:val="18"/>
          <w:szCs w:val="18"/>
        </w:rPr>
      </w:pPr>
      <w:r w:rsidRPr="005B538B">
        <w:rPr>
          <w:rFonts w:hint="eastAsia"/>
        </w:rPr>
        <w:t xml:space="preserve">5.2.2 </w:t>
      </w:r>
      <w:r w:rsidR="005A2DB7">
        <w:rPr>
          <w:rFonts w:hint="eastAsia"/>
        </w:rPr>
        <w:t>如果</w:t>
      </w:r>
      <w:r w:rsidR="005A2DB7">
        <w:rPr>
          <w:rFonts w:hint="eastAsia"/>
        </w:rPr>
        <w:t>5.2.1</w:t>
      </w:r>
      <w:r w:rsidR="007B0757">
        <w:rPr>
          <w:rFonts w:hint="eastAsia"/>
        </w:rPr>
        <w:t>中公式应用</w:t>
      </w:r>
      <w:r w:rsidR="008555BC" w:rsidRPr="005B538B">
        <w:t>条件</w:t>
      </w:r>
      <w:r w:rsidR="00B07065" w:rsidRPr="005B538B">
        <w:t>中的任意一项</w:t>
      </w:r>
      <w:r w:rsidR="008555BC" w:rsidRPr="005B538B">
        <w:t>不能满足</w:t>
      </w:r>
      <w:r w:rsidR="00E50FA9" w:rsidRPr="005B538B">
        <w:t>，</w:t>
      </w:r>
      <w:r w:rsidR="00D25FB4">
        <w:rPr>
          <w:rFonts w:hint="eastAsia"/>
        </w:rPr>
        <w:t>则</w:t>
      </w:r>
      <w:r w:rsidR="00E50FA9" w:rsidRPr="005B538B">
        <w:t>应验证</w:t>
      </w:r>
      <w:r w:rsidR="008555BC" w:rsidRPr="005B538B">
        <w:t>公式的适用性。</w:t>
      </w:r>
    </w:p>
    <w:p w:rsidR="00555DA7" w:rsidRPr="005B538B" w:rsidRDefault="00274B45" w:rsidP="0076056D">
      <w:pPr>
        <w:pStyle w:val="2"/>
        <w:spacing w:before="156" w:after="156" w:line="288" w:lineRule="auto"/>
      </w:pPr>
      <w:bookmarkStart w:id="69" w:name="_Toc476649033"/>
      <w:bookmarkStart w:id="70" w:name="_Toc497310315"/>
      <w:r w:rsidRPr="005B538B">
        <w:t xml:space="preserve">5.3 </w:t>
      </w:r>
      <w:r w:rsidRPr="005B538B">
        <w:t>特殊</w:t>
      </w:r>
      <w:bookmarkEnd w:id="69"/>
      <w:r w:rsidR="00BC177B" w:rsidRPr="005B538B">
        <w:t>的粉尘云条件</w:t>
      </w:r>
      <w:bookmarkEnd w:id="70"/>
    </w:p>
    <w:p w:rsidR="00AE07A9" w:rsidRDefault="001E1BCE" w:rsidP="00D25FB4">
      <w:pPr>
        <w:pStyle w:val="afc"/>
      </w:pPr>
      <w:r w:rsidRPr="005B538B">
        <w:t>5</w:t>
      </w:r>
      <w:r w:rsidR="007C6ED7" w:rsidRPr="005B538B">
        <w:t>.3.1</w:t>
      </w:r>
      <w:r w:rsidR="007B0757">
        <w:rPr>
          <w:rFonts w:hint="eastAsia"/>
        </w:rPr>
        <w:t>如果</w:t>
      </w:r>
      <w:r w:rsidR="007B0757">
        <w:t>采用</w:t>
      </w:r>
      <w:r w:rsidR="009B6A64" w:rsidRPr="005B538B">
        <w:t>气力输送向容器进料，</w:t>
      </w:r>
      <w:r w:rsidR="00D25FB4">
        <w:t>且</w:t>
      </w:r>
      <w:r w:rsidR="009B6A64" w:rsidRPr="005B538B">
        <w:t>进料口接近顶部中心轴线，</w:t>
      </w:r>
      <w:r w:rsidR="007B0757">
        <w:t>则</w:t>
      </w:r>
      <w:r w:rsidR="007B0757">
        <w:rPr>
          <w:rFonts w:hint="eastAsia"/>
        </w:rPr>
        <w:t>泄压面积</w:t>
      </w:r>
      <w:r w:rsidR="007B0757">
        <w:t>应</w:t>
      </w:r>
      <w:r w:rsidR="007B0757">
        <w:rPr>
          <w:rFonts w:hint="eastAsia"/>
        </w:rPr>
        <w:t>按式（</w:t>
      </w:r>
      <w:r w:rsidR="007B0757">
        <w:t>6</w:t>
      </w:r>
      <w:r w:rsidR="007B0757">
        <w:rPr>
          <w:rFonts w:hint="eastAsia"/>
        </w:rPr>
        <w:t>）或式（</w:t>
      </w:r>
      <w:r w:rsidR="007B0757">
        <w:t>7</w:t>
      </w:r>
      <w:r w:rsidR="007B0757">
        <w:rPr>
          <w:rFonts w:hint="eastAsia"/>
        </w:rPr>
        <w:t>）</w:t>
      </w:r>
      <w:r w:rsidR="007B0757" w:rsidRPr="00863602">
        <w:t>计算</w:t>
      </w:r>
      <w:r w:rsidR="007B0757">
        <w:rPr>
          <w:rFonts w:hint="eastAsia"/>
        </w:rPr>
        <w:t>：</w:t>
      </w:r>
    </w:p>
    <w:p w:rsidR="00AE07A9" w:rsidRPr="005B538B" w:rsidRDefault="00D25FB4" w:rsidP="005F4C4B">
      <w:pPr>
        <w:pStyle w:val="aff3"/>
        <w:ind w:left="735" w:hanging="315"/>
      </w:pPr>
      <w:r>
        <w:t>a</w:t>
      </w:r>
      <w:r w:rsidR="005F4C4B">
        <w:rPr>
          <w:rFonts w:hint="eastAsia"/>
        </w:rPr>
        <w:t>）</w:t>
      </w:r>
      <w:r w:rsidR="00AE07A9" w:rsidRPr="005B538B">
        <w:t>如</w:t>
      </w:r>
      <w:r>
        <w:t>果</w:t>
      </w:r>
      <w:r w:rsidR="00AE07A9" w:rsidRPr="005B538B">
        <w:t>容器高度</w:t>
      </w:r>
      <w:r w:rsidR="00AE07A9" w:rsidRPr="005B538B">
        <w:rPr>
          <w:i/>
          <w:iCs/>
        </w:rPr>
        <w:t>L</w:t>
      </w:r>
      <w:r w:rsidR="000E324D">
        <w:t>≤</w:t>
      </w:r>
      <w:r w:rsidR="00AE07A9" w:rsidRPr="005B538B">
        <w:t>10m</w:t>
      </w:r>
      <w:r w:rsidR="00BC0864">
        <w:t>，</w:t>
      </w:r>
      <w:r>
        <w:t>则</w:t>
      </w:r>
      <w:r w:rsidR="00BC0864">
        <w:rPr>
          <w:rFonts w:hint="eastAsia"/>
        </w:rPr>
        <w:t>按</w:t>
      </w:r>
      <w:r w:rsidR="00BC0864">
        <w:t>式</w:t>
      </w:r>
      <w:r w:rsidR="00AE07A9" w:rsidRPr="005B538B">
        <w:t>（</w:t>
      </w:r>
      <w:r w:rsidR="00E61652">
        <w:t>6</w:t>
      </w:r>
      <w:r w:rsidR="00AE07A9" w:rsidRPr="005B538B">
        <w:t>）计算：</w:t>
      </w:r>
    </w:p>
    <w:p w:rsidR="00AE07A9" w:rsidRPr="005B538B" w:rsidRDefault="006A449D" w:rsidP="00A57AC8">
      <w:pPr>
        <w:spacing w:before="40" w:after="40" w:line="288" w:lineRule="auto"/>
        <w:ind w:firstLine="420"/>
        <w:jc w:val="right"/>
        <w:rPr>
          <w:rFonts w:eastAsiaTheme="minorEastAsia"/>
        </w:rPr>
      </w:pPr>
      <w:r w:rsidRPr="00880654">
        <w:rPr>
          <w:rFonts w:eastAsiaTheme="minorEastAsia"/>
          <w:position w:val="-16"/>
        </w:rPr>
        <w:object w:dxaOrig="2460" w:dyaOrig="440">
          <v:shape id="_x0000_i1030" type="#_x0000_t75" style="width:120pt;height:23.25pt" o:ole="">
            <v:imagedata r:id="rId33" o:title=""/>
          </v:shape>
          <o:OLEObject Type="Embed" ProgID="Equation.DSMT4" ShapeID="_x0000_i1030" DrawAspect="Content" ObjectID="_1571232686" r:id="rId34"/>
        </w:object>
      </w:r>
      <w:r w:rsidR="008643DB" w:rsidRPr="005B538B">
        <w:rPr>
          <w:rFonts w:eastAsiaTheme="minorEastAsia"/>
        </w:rPr>
        <w:t>（</w:t>
      </w:r>
      <w:r w:rsidR="00E61652">
        <w:rPr>
          <w:rFonts w:eastAsiaTheme="minorEastAsia"/>
        </w:rPr>
        <w:t>6</w:t>
      </w:r>
      <w:r w:rsidR="008643DB" w:rsidRPr="005B538B">
        <w:rPr>
          <w:rFonts w:eastAsiaTheme="minorEastAsia"/>
        </w:rPr>
        <w:t>）</w:t>
      </w:r>
    </w:p>
    <w:p w:rsidR="00AE07A9" w:rsidRPr="005B538B" w:rsidRDefault="00D25FB4" w:rsidP="005F4C4B">
      <w:pPr>
        <w:pStyle w:val="aff3"/>
        <w:ind w:left="735" w:hanging="315"/>
      </w:pPr>
      <w:r>
        <w:t>b</w:t>
      </w:r>
      <w:r w:rsidR="005F4C4B">
        <w:rPr>
          <w:rFonts w:hint="eastAsia"/>
        </w:rPr>
        <w:t>）</w:t>
      </w:r>
      <w:r>
        <w:t>如果</w:t>
      </w:r>
      <w:r w:rsidR="00AE07A9" w:rsidRPr="005B538B">
        <w:t>容器高度</w:t>
      </w:r>
      <w:r w:rsidR="00AE07A9" w:rsidRPr="005B538B">
        <w:rPr>
          <w:i/>
          <w:iCs/>
        </w:rPr>
        <w:t>L</w:t>
      </w:r>
      <w:r w:rsidR="00AE07A9" w:rsidRPr="005B538B">
        <w:t>＞</w:t>
      </w:r>
      <w:r w:rsidR="009218CF">
        <w:t>10</w:t>
      </w:r>
      <w:r w:rsidR="00AE07A9" w:rsidRPr="005B538B">
        <w:t>m</w:t>
      </w:r>
      <w:r w:rsidR="00AE07A9" w:rsidRPr="005B538B">
        <w:t>，</w:t>
      </w:r>
      <w:r>
        <w:t>则</w:t>
      </w:r>
      <w:r w:rsidR="00BC0864">
        <w:rPr>
          <w:rFonts w:hint="eastAsia"/>
        </w:rPr>
        <w:t>按</w:t>
      </w:r>
      <w:r w:rsidR="00BC0864">
        <w:t>式</w:t>
      </w:r>
      <w:r w:rsidR="00AE07A9" w:rsidRPr="005B538B">
        <w:t>（</w:t>
      </w:r>
      <w:r w:rsidR="00E61652">
        <w:t>7</w:t>
      </w:r>
      <w:r w:rsidR="00AE07A9" w:rsidRPr="005B538B">
        <w:t>）计算：</w:t>
      </w:r>
    </w:p>
    <w:p w:rsidR="00AE07A9" w:rsidRPr="007B0757" w:rsidRDefault="00880654" w:rsidP="00A57AC8">
      <w:pPr>
        <w:spacing w:before="40" w:after="40" w:line="288" w:lineRule="auto"/>
        <w:ind w:firstLine="420"/>
        <w:jc w:val="right"/>
        <w:rPr>
          <w:rFonts w:eastAsiaTheme="minorEastAsia"/>
          <w:lang w:val="sq-AL"/>
        </w:rPr>
      </w:pPr>
      <w:r w:rsidRPr="00880654">
        <w:rPr>
          <w:rFonts w:eastAsiaTheme="minorEastAsia"/>
          <w:position w:val="-16"/>
        </w:rPr>
        <w:object w:dxaOrig="3120" w:dyaOrig="440">
          <v:shape id="_x0000_i1031" type="#_x0000_t75" style="width:156.75pt;height:23.25pt" o:ole="">
            <v:imagedata r:id="rId35" o:title=""/>
          </v:shape>
          <o:OLEObject Type="Embed" ProgID="Equation.DSMT4" ShapeID="_x0000_i1031" DrawAspect="Content" ObjectID="_1571232687" r:id="rId36"/>
        </w:object>
      </w:r>
      <w:r w:rsidR="008643DB" w:rsidRPr="007B0757">
        <w:rPr>
          <w:rFonts w:eastAsiaTheme="minorEastAsia"/>
          <w:lang w:val="sq-AL"/>
        </w:rPr>
        <w:t>（</w:t>
      </w:r>
      <w:r w:rsidR="00E61652" w:rsidRPr="007B0757">
        <w:rPr>
          <w:rFonts w:eastAsiaTheme="minorEastAsia"/>
          <w:lang w:val="sq-AL"/>
        </w:rPr>
        <w:t>7</w:t>
      </w:r>
      <w:r w:rsidR="008643DB" w:rsidRPr="007B0757">
        <w:rPr>
          <w:rFonts w:eastAsiaTheme="minorEastAsia"/>
          <w:lang w:val="sq-AL"/>
        </w:rPr>
        <w:t>）</w:t>
      </w:r>
    </w:p>
    <w:p w:rsidR="00AE07A9" w:rsidRDefault="00880654" w:rsidP="00A57AC8">
      <w:pPr>
        <w:spacing w:before="40" w:after="40" w:line="288" w:lineRule="auto"/>
        <w:ind w:right="28"/>
        <w:jc w:val="right"/>
        <w:rPr>
          <w:rFonts w:eastAsiaTheme="minorEastAsia"/>
          <w:lang w:val="sq-AL"/>
        </w:rPr>
      </w:pPr>
      <w:r w:rsidRPr="009206AF">
        <w:rPr>
          <w:rFonts w:eastAsiaTheme="minorEastAsia"/>
          <w:position w:val="-18"/>
        </w:rPr>
        <w:object w:dxaOrig="6660" w:dyaOrig="480">
          <v:shape id="_x0000_i1032" type="#_x0000_t75" style="width:337.5pt;height:23.25pt" o:ole="">
            <v:imagedata r:id="rId37" o:title=""/>
          </v:shape>
          <o:OLEObject Type="Embed" ProgID="Equation.DSMT4" ShapeID="_x0000_i1032" DrawAspect="Content" ObjectID="_1571232688" r:id="rId38"/>
        </w:object>
      </w:r>
      <w:r w:rsidR="00361044" w:rsidRPr="007B0757">
        <w:rPr>
          <w:rFonts w:eastAsiaTheme="minorEastAsia"/>
          <w:lang w:val="sq-AL"/>
        </w:rPr>
        <w:t>（</w:t>
      </w:r>
      <w:r w:rsidR="00E61652" w:rsidRPr="007B0757">
        <w:rPr>
          <w:rFonts w:eastAsiaTheme="minorEastAsia"/>
          <w:lang w:val="sq-AL"/>
        </w:rPr>
        <w:t>8</w:t>
      </w:r>
      <w:r w:rsidR="005F4C4B" w:rsidRPr="007B0757">
        <w:rPr>
          <w:rFonts w:eastAsiaTheme="minorEastAsia"/>
          <w:lang w:val="sq-AL"/>
        </w:rPr>
        <w:t>）</w:t>
      </w:r>
      <w:r w:rsidR="006A449D" w:rsidRPr="005B538B">
        <w:rPr>
          <w:rFonts w:eastAsiaTheme="minorEastAsia"/>
          <w:position w:val="-14"/>
        </w:rPr>
        <w:object w:dxaOrig="2000" w:dyaOrig="400">
          <v:shape id="_x0000_i1033" type="#_x0000_t75" style="width:102pt;height:23.25pt" o:ole="">
            <v:imagedata r:id="rId39" o:title=""/>
          </v:shape>
          <o:OLEObject Type="Embed" ProgID="Equation.DSMT4" ShapeID="_x0000_i1033" DrawAspect="Content" ObjectID="_1571232689" r:id="rId40"/>
        </w:object>
      </w:r>
      <w:r w:rsidR="00361044" w:rsidRPr="007B0757">
        <w:rPr>
          <w:rFonts w:eastAsiaTheme="minorEastAsia"/>
          <w:lang w:val="sq-AL"/>
        </w:rPr>
        <w:t>（</w:t>
      </w:r>
      <w:r w:rsidR="00E61652" w:rsidRPr="007B0757">
        <w:rPr>
          <w:rFonts w:eastAsiaTheme="minorEastAsia"/>
          <w:lang w:val="sq-AL"/>
        </w:rPr>
        <w:t>9</w:t>
      </w:r>
      <w:r w:rsidR="00361044" w:rsidRPr="007B0757">
        <w:rPr>
          <w:rFonts w:eastAsiaTheme="minorEastAsia"/>
          <w:lang w:val="sq-AL"/>
        </w:rPr>
        <w:t>）</w:t>
      </w:r>
    </w:p>
    <w:p w:rsidR="007B0757" w:rsidRPr="007B0757" w:rsidRDefault="006A449D" w:rsidP="00A57AC8">
      <w:pPr>
        <w:spacing w:before="40" w:after="40" w:line="288" w:lineRule="auto"/>
        <w:ind w:right="28"/>
        <w:jc w:val="right"/>
        <w:rPr>
          <w:rFonts w:eastAsiaTheme="minorEastAsia"/>
          <w:lang w:val="sq-AL"/>
        </w:rPr>
      </w:pPr>
      <w:r w:rsidRPr="009206AF">
        <w:rPr>
          <w:rFonts w:eastAsiaTheme="minorEastAsia"/>
          <w:position w:val="-12"/>
        </w:rPr>
        <w:object w:dxaOrig="1400" w:dyaOrig="400">
          <v:shape id="_x0000_i1034" type="#_x0000_t75" style="width:1in;height:18.75pt" o:ole="">
            <v:imagedata r:id="rId41" o:title=""/>
          </v:shape>
          <o:OLEObject Type="Embed" ProgID="Equation.DSMT4" ShapeID="_x0000_i1034" DrawAspect="Content" ObjectID="_1571232690" r:id="rId42"/>
        </w:object>
      </w:r>
      <w:r w:rsidR="007B0757" w:rsidRPr="007B0757">
        <w:rPr>
          <w:rFonts w:eastAsiaTheme="minorEastAsia"/>
          <w:lang w:val="sq-AL"/>
        </w:rPr>
        <w:t>（</w:t>
      </w:r>
      <w:r w:rsidR="007B0757" w:rsidRPr="007B0757">
        <w:rPr>
          <w:rFonts w:eastAsiaTheme="minorEastAsia"/>
          <w:lang w:val="sq-AL"/>
        </w:rPr>
        <w:t>10</w:t>
      </w:r>
      <w:r w:rsidR="007B0757" w:rsidRPr="007B0757">
        <w:rPr>
          <w:rFonts w:eastAsiaTheme="minorEastAsia"/>
          <w:lang w:val="sq-AL"/>
        </w:rPr>
        <w:t>）</w:t>
      </w:r>
    </w:p>
    <w:p w:rsidR="007B0757" w:rsidRPr="005B538B" w:rsidRDefault="007B0757" w:rsidP="007B0757">
      <w:pPr>
        <w:pStyle w:val="aff3"/>
        <w:ind w:left="735" w:hanging="315"/>
      </w:pPr>
      <w:r>
        <w:t>式中：</w:t>
      </w:r>
    </w:p>
    <w:p w:rsidR="00B01CBF" w:rsidRPr="005B538B" w:rsidRDefault="00D25FB4" w:rsidP="005F4C4B">
      <w:pPr>
        <w:pStyle w:val="aff3"/>
        <w:ind w:left="735" w:hanging="315"/>
      </w:pPr>
      <w:r w:rsidRPr="00D25FB4">
        <w:rPr>
          <w:i/>
        </w:rPr>
        <w:t>L</w:t>
      </w:r>
      <w:r>
        <w:t>/</w:t>
      </w:r>
      <w:r w:rsidRPr="00D25FB4">
        <w:rPr>
          <w:i/>
        </w:rPr>
        <w:t>D</w:t>
      </w:r>
      <w:r w:rsidR="00614D5B">
        <w:t>——</w:t>
      </w:r>
      <w:r w:rsidR="00B01CBF" w:rsidRPr="005B538B">
        <w:t>容器的长径比；</w:t>
      </w:r>
    </w:p>
    <w:p w:rsidR="00B01CBF" w:rsidRPr="005B538B" w:rsidRDefault="003B3317" w:rsidP="005F4C4B">
      <w:pPr>
        <w:pStyle w:val="aff3"/>
        <w:ind w:left="735" w:hanging="315"/>
      </w:pPr>
      <w:r w:rsidRPr="003B3317">
        <w:rPr>
          <w:i/>
        </w:rPr>
        <w:t>D</w:t>
      </w:r>
      <w:r w:rsidRPr="003B3317">
        <w:rPr>
          <w:vertAlign w:val="subscript"/>
        </w:rPr>
        <w:t>F</w:t>
      </w:r>
      <w:r w:rsidR="00614D5B">
        <w:t>——</w:t>
      </w:r>
      <w:r w:rsidR="00661C42" w:rsidRPr="005B538B">
        <w:t>进料管线的直径，</w:t>
      </w:r>
      <w:r>
        <w:rPr>
          <w:rFonts w:hint="eastAsia"/>
        </w:rPr>
        <w:t>单位为</w:t>
      </w:r>
      <w:r w:rsidR="00661C42" w:rsidRPr="005B538B">
        <w:t>m</w:t>
      </w:r>
      <w:r w:rsidR="00661C42" w:rsidRPr="005B538B">
        <w:t>；</w:t>
      </w:r>
    </w:p>
    <w:p w:rsidR="00B01CBF" w:rsidRPr="005B538B" w:rsidRDefault="003B3317" w:rsidP="005F4C4B">
      <w:pPr>
        <w:pStyle w:val="aff3"/>
        <w:ind w:left="735" w:hanging="315"/>
      </w:pPr>
      <w:r w:rsidRPr="003B3317">
        <w:rPr>
          <w:i/>
        </w:rPr>
        <w:lastRenderedPageBreak/>
        <w:t>D</w:t>
      </w:r>
      <w:r w:rsidRPr="003B3317">
        <w:rPr>
          <w:vertAlign w:val="subscript"/>
        </w:rPr>
        <w:t>Z</w:t>
      </w:r>
      <w:r w:rsidR="00614D5B">
        <w:t>——</w:t>
      </w:r>
      <w:r w:rsidR="00B01CBF" w:rsidRPr="005B538B">
        <w:t>容器的有效直径，</w:t>
      </w:r>
      <w:r>
        <w:rPr>
          <w:rFonts w:hint="eastAsia"/>
        </w:rPr>
        <w:t>单位为</w:t>
      </w:r>
      <w:r w:rsidR="00661C42" w:rsidRPr="005B538B">
        <w:t>m</w:t>
      </w:r>
      <w:r w:rsidR="007B0757">
        <w:rPr>
          <w:rFonts w:hint="eastAsia"/>
        </w:rPr>
        <w:t>。</w:t>
      </w:r>
    </w:p>
    <w:p w:rsidR="007B0757" w:rsidRPr="005B538B" w:rsidRDefault="007B0757" w:rsidP="007B0757">
      <w:pPr>
        <w:pStyle w:val="aff3"/>
        <w:ind w:left="735" w:hanging="315"/>
        <w:rPr>
          <w:vertAlign w:val="superscript"/>
        </w:rPr>
      </w:pPr>
      <w:r>
        <w:t>式</w:t>
      </w:r>
      <w:r>
        <w:rPr>
          <w:rFonts w:hint="eastAsia"/>
        </w:rPr>
        <w:t>（</w:t>
      </w:r>
      <w:r>
        <w:t>6</w:t>
      </w:r>
      <w:r>
        <w:rPr>
          <w:rFonts w:hint="eastAsia"/>
        </w:rPr>
        <w:t>）</w:t>
      </w:r>
      <w:r w:rsidR="001773B9">
        <w:rPr>
          <w:rFonts w:hint="eastAsia"/>
        </w:rPr>
        <w:t>和式</w:t>
      </w:r>
      <w:r>
        <w:rPr>
          <w:rFonts w:hint="eastAsia"/>
        </w:rPr>
        <w:t>（</w:t>
      </w:r>
      <w:r w:rsidR="001773B9">
        <w:t>7</w:t>
      </w:r>
      <w:r>
        <w:rPr>
          <w:rFonts w:hint="eastAsia"/>
        </w:rPr>
        <w:t>）</w:t>
      </w:r>
      <w:r w:rsidRPr="005B538B">
        <w:t>的</w:t>
      </w:r>
      <w:r>
        <w:t>应用条件如下</w:t>
      </w:r>
      <w:r w:rsidRPr="005B538B">
        <w:t>：</w:t>
      </w:r>
    </w:p>
    <w:p w:rsidR="00AE07A9" w:rsidRPr="005B538B" w:rsidRDefault="005F4C4B" w:rsidP="005F4C4B">
      <w:pPr>
        <w:pStyle w:val="aff3"/>
        <w:ind w:left="735" w:hanging="315"/>
      </w:pPr>
      <w:r>
        <w:t>——</w:t>
      </w:r>
      <w:r w:rsidR="00AE07A9" w:rsidRPr="005B538B">
        <w:t>进料方式：</w:t>
      </w:r>
      <w:proofErr w:type="gramStart"/>
      <w:r w:rsidR="00AE07A9" w:rsidRPr="005B538B">
        <w:t>在料仓上方</w:t>
      </w:r>
      <w:proofErr w:type="gramEnd"/>
      <w:r w:rsidR="00AE07A9" w:rsidRPr="005B538B">
        <w:t>轴向、中心位置，通过直径为</w:t>
      </w:r>
      <w:r w:rsidR="00AE07A9" w:rsidRPr="005B538B">
        <w:rPr>
          <w:i/>
          <w:iCs/>
        </w:rPr>
        <w:t>D</w:t>
      </w:r>
      <w:r w:rsidR="00AE07A9" w:rsidRPr="005B538B">
        <w:rPr>
          <w:vertAlign w:val="subscript"/>
        </w:rPr>
        <w:t>F</w:t>
      </w:r>
      <w:r w:rsidR="00AE07A9" w:rsidRPr="005B538B">
        <w:t>的管道，向无障碍物的料仓内进料（不考虑测量装置）；</w:t>
      </w:r>
    </w:p>
    <w:p w:rsidR="00C8321F" w:rsidRPr="005B538B" w:rsidRDefault="005F4C4B" w:rsidP="005F4C4B">
      <w:pPr>
        <w:pStyle w:val="aff3"/>
        <w:ind w:left="735" w:hanging="315"/>
      </w:pPr>
      <w:r>
        <w:t>——</w:t>
      </w:r>
      <w:r w:rsidR="00BB2787" w:rsidRPr="005B538B">
        <w:t>容器</w:t>
      </w:r>
      <w:r w:rsidR="00C8321F" w:rsidRPr="005B538B">
        <w:t>容积：</w:t>
      </w:r>
      <w:r w:rsidR="00C8321F" w:rsidRPr="005B538B">
        <w:t>10</w:t>
      </w:r>
      <w:r w:rsidR="009218CF">
        <w:t>m</w:t>
      </w:r>
      <w:r w:rsidR="00C8321F" w:rsidRPr="005B538B">
        <w:rPr>
          <w:vertAlign w:val="superscript"/>
        </w:rPr>
        <w:t>3</w:t>
      </w:r>
      <w:r w:rsidR="000E324D">
        <w:t>≤</w:t>
      </w:r>
      <w:r w:rsidR="00C8321F" w:rsidRPr="005B538B">
        <w:rPr>
          <w:i/>
          <w:iCs/>
        </w:rPr>
        <w:t>V</w:t>
      </w:r>
      <w:r w:rsidR="000E324D" w:rsidRPr="00776425">
        <w:rPr>
          <w:iCs/>
        </w:rPr>
        <w:t>≤</w:t>
      </w:r>
      <w:r w:rsidR="00C8321F" w:rsidRPr="005B538B">
        <w:t>250</w:t>
      </w:r>
      <w:r w:rsidR="009218CF">
        <w:t>m</w:t>
      </w:r>
      <w:r w:rsidR="00C8321F" w:rsidRPr="005B538B">
        <w:rPr>
          <w:vertAlign w:val="superscript"/>
        </w:rPr>
        <w:t>3</w:t>
      </w:r>
      <w:r w:rsidR="00C8321F" w:rsidRPr="005B538B">
        <w:t>；</w:t>
      </w:r>
    </w:p>
    <w:p w:rsidR="00C8321F" w:rsidRPr="005B538B" w:rsidRDefault="005F4C4B" w:rsidP="005F4C4B">
      <w:pPr>
        <w:pStyle w:val="aff3"/>
        <w:ind w:left="735" w:hanging="315"/>
      </w:pPr>
      <w:r>
        <w:t>——</w:t>
      </w:r>
      <w:r w:rsidR="00C674A2" w:rsidRPr="005B538B">
        <w:t>最大输送风量</w:t>
      </w:r>
      <w:r w:rsidR="00BB2787" w:rsidRPr="005B538B">
        <w:t>：</w:t>
      </w:r>
      <w:r w:rsidR="00BB2787" w:rsidRPr="005B538B">
        <w:rPr>
          <w:i/>
          <w:iCs/>
        </w:rPr>
        <w:t>Q</w:t>
      </w:r>
      <w:r w:rsidR="000E324D" w:rsidRPr="00776425">
        <w:rPr>
          <w:iCs/>
        </w:rPr>
        <w:t>≤</w:t>
      </w:r>
      <w:r w:rsidR="00BB2787" w:rsidRPr="005B538B">
        <w:t>2500</w:t>
      </w:r>
      <w:r w:rsidR="009218CF">
        <w:t>m</w:t>
      </w:r>
      <w:r w:rsidR="00BB2787" w:rsidRPr="005B538B">
        <w:rPr>
          <w:vertAlign w:val="superscript"/>
        </w:rPr>
        <w:t>3</w:t>
      </w:r>
      <w:r w:rsidR="00BB2787" w:rsidRPr="005B538B">
        <w:sym w:font="Symbol" w:char="F0D7"/>
      </w:r>
      <w:r w:rsidR="00BB2787" w:rsidRPr="005B538B">
        <w:t>h</w:t>
      </w:r>
      <w:r w:rsidR="00BB2787" w:rsidRPr="005B538B">
        <w:rPr>
          <w:vertAlign w:val="superscript"/>
        </w:rPr>
        <w:t>-1</w:t>
      </w:r>
      <w:r w:rsidR="00BB2787" w:rsidRPr="005B538B">
        <w:t>；</w:t>
      </w:r>
    </w:p>
    <w:p w:rsidR="006C4A39" w:rsidRDefault="005F4C4B" w:rsidP="005F4C4B">
      <w:pPr>
        <w:pStyle w:val="aff3"/>
        <w:ind w:left="735" w:hanging="315"/>
      </w:pPr>
      <w:r>
        <w:t>——</w:t>
      </w:r>
      <w:r w:rsidR="00C674A2" w:rsidRPr="005B538B">
        <w:t>最大输送风速</w:t>
      </w:r>
      <w:r w:rsidR="006C4A39" w:rsidRPr="005B538B">
        <w:t>：</w:t>
      </w:r>
      <w:r w:rsidR="003B3317" w:rsidRPr="003B3317">
        <w:rPr>
          <w:i/>
        </w:rPr>
        <w:t>v</w:t>
      </w:r>
      <w:r w:rsidR="003B3317" w:rsidRPr="003B3317">
        <w:rPr>
          <w:vertAlign w:val="subscript"/>
        </w:rPr>
        <w:t>L</w:t>
      </w:r>
      <w:r w:rsidR="000E324D" w:rsidRPr="000E324D">
        <w:t>≤</w:t>
      </w:r>
      <w:r w:rsidR="006C4A39" w:rsidRPr="005B538B">
        <w:t>30</w:t>
      </w:r>
      <w:r w:rsidR="009218CF">
        <w:t>m</w:t>
      </w:r>
      <w:r w:rsidR="006C4A39" w:rsidRPr="005B538B">
        <w:sym w:font="Symbol" w:char="F0D7"/>
      </w:r>
      <w:r w:rsidR="006C4A39" w:rsidRPr="005B538B">
        <w:t>s</w:t>
      </w:r>
      <w:r w:rsidR="006C4A39" w:rsidRPr="005B538B">
        <w:rPr>
          <w:vertAlign w:val="superscript"/>
        </w:rPr>
        <w:t>-1</w:t>
      </w:r>
      <w:r w:rsidR="006C4A39" w:rsidRPr="005B538B">
        <w:t>；</w:t>
      </w:r>
    </w:p>
    <w:p w:rsidR="007B0757" w:rsidRPr="005B538B" w:rsidRDefault="007B0757" w:rsidP="005F4C4B">
      <w:pPr>
        <w:pStyle w:val="aff3"/>
        <w:ind w:left="735" w:hanging="315"/>
      </w:pPr>
      <w:r>
        <w:t>——</w:t>
      </w:r>
      <w:r w:rsidRPr="005B538B">
        <w:t>进料管线的直径</w:t>
      </w:r>
      <w:r>
        <w:rPr>
          <w:rFonts w:hint="eastAsia"/>
        </w:rPr>
        <w:t>：</w:t>
      </w:r>
      <w:r w:rsidRPr="003B3317">
        <w:rPr>
          <w:i/>
        </w:rPr>
        <w:t>D</w:t>
      </w:r>
      <w:r w:rsidRPr="003B3317">
        <w:rPr>
          <w:vertAlign w:val="subscript"/>
        </w:rPr>
        <w:t>F</w:t>
      </w:r>
      <w:r w:rsidRPr="007B0757">
        <w:t>≤</w:t>
      </w:r>
      <w:r>
        <w:t>0.3m</w:t>
      </w:r>
      <w:r>
        <w:rPr>
          <w:rFonts w:hint="eastAsia"/>
        </w:rPr>
        <w:t>；</w:t>
      </w:r>
    </w:p>
    <w:p w:rsidR="00BB2787" w:rsidRPr="005B538B" w:rsidRDefault="005F4C4B" w:rsidP="005F4C4B">
      <w:pPr>
        <w:pStyle w:val="aff3"/>
        <w:ind w:left="735" w:hanging="315"/>
      </w:pPr>
      <w:r>
        <w:t>——</w:t>
      </w:r>
      <w:r w:rsidR="00EB5CED" w:rsidRPr="005B538B">
        <w:t>泄压装置</w:t>
      </w:r>
      <w:r w:rsidR="00B34FA6" w:rsidRPr="005B538B">
        <w:t>的</w:t>
      </w:r>
      <w:r w:rsidR="00BB2787" w:rsidRPr="005B538B">
        <w:t>静开启压力：</w:t>
      </w:r>
      <w:r w:rsidR="00BB2787" w:rsidRPr="005B538B">
        <w:rPr>
          <w:i/>
          <w:iCs/>
        </w:rPr>
        <w:t>p</w:t>
      </w:r>
      <w:r w:rsidR="00BB2787" w:rsidRPr="005B538B">
        <w:rPr>
          <w:vertAlign w:val="subscript"/>
        </w:rPr>
        <w:t>stat</w:t>
      </w:r>
      <w:r w:rsidR="000E324D">
        <w:t>≤</w:t>
      </w:r>
      <w:r w:rsidR="00BB2787" w:rsidRPr="005B538B">
        <w:t>0.01</w:t>
      </w:r>
      <w:r w:rsidR="000E324D">
        <w:t xml:space="preserve"> MPa</w:t>
      </w:r>
      <w:r w:rsidR="00BB2787" w:rsidRPr="005B538B">
        <w:t>；</w:t>
      </w:r>
    </w:p>
    <w:p w:rsidR="00BB2787" w:rsidRPr="005B538B" w:rsidRDefault="005F4C4B" w:rsidP="005F4C4B">
      <w:pPr>
        <w:pStyle w:val="aff3"/>
        <w:ind w:left="735" w:hanging="315"/>
      </w:pPr>
      <w:r>
        <w:t>——</w:t>
      </w:r>
      <w:r w:rsidR="00BB2787" w:rsidRPr="005B538B">
        <w:t>最大受控爆炸压力：</w:t>
      </w:r>
      <w:r w:rsidR="00BB2787" w:rsidRPr="005B538B">
        <w:t>0.01</w:t>
      </w:r>
      <w:r w:rsidR="000E324D">
        <w:t xml:space="preserve"> MPa</w:t>
      </w:r>
      <w:r w:rsidR="00BB2787" w:rsidRPr="005B538B">
        <w:t>＜</w:t>
      </w:r>
      <w:r w:rsidR="00BB2787" w:rsidRPr="005B538B">
        <w:rPr>
          <w:i/>
          <w:iCs/>
        </w:rPr>
        <w:t>p</w:t>
      </w:r>
      <w:r w:rsidR="000E324D">
        <w:rPr>
          <w:vertAlign w:val="subscript"/>
        </w:rPr>
        <w:t>red, max</w:t>
      </w:r>
      <w:r w:rsidR="000E324D">
        <w:t>≤</w:t>
      </w:r>
      <w:r w:rsidR="00BB2787" w:rsidRPr="005B538B">
        <w:t>0.2</w:t>
      </w:r>
      <w:r w:rsidR="000E324D">
        <w:t xml:space="preserve"> MPa</w:t>
      </w:r>
      <w:r w:rsidR="00BB2787" w:rsidRPr="005B538B">
        <w:t>，且</w:t>
      </w:r>
      <w:r w:rsidR="003B3317" w:rsidRPr="005B538B">
        <w:rPr>
          <w:i/>
          <w:iCs/>
        </w:rPr>
        <w:t>p</w:t>
      </w:r>
      <w:r w:rsidR="000E324D">
        <w:rPr>
          <w:vertAlign w:val="subscript"/>
        </w:rPr>
        <w:t>red, max</w:t>
      </w:r>
      <w:r w:rsidR="00776425">
        <w:t>≥</w:t>
      </w:r>
      <w:r w:rsidR="003B3317">
        <w:t>(1+2</w:t>
      </w:r>
      <w:r w:rsidR="003B3317" w:rsidRPr="00614D5B">
        <w:rPr>
          <w:i/>
        </w:rPr>
        <w:t>r</w:t>
      </w:r>
      <w:r w:rsidR="003B3317">
        <w:t>)</w:t>
      </w:r>
      <w:r w:rsidR="003B3317" w:rsidRPr="005B538B">
        <w:rPr>
          <w:i/>
          <w:iCs/>
        </w:rPr>
        <w:t>p</w:t>
      </w:r>
      <w:r w:rsidR="003B3317">
        <w:rPr>
          <w:vertAlign w:val="subscript"/>
        </w:rPr>
        <w:t>stat</w:t>
      </w:r>
      <w:r w:rsidR="003B3317" w:rsidRPr="00614D5B">
        <w:rPr>
          <w:rFonts w:hint="eastAsia"/>
        </w:rPr>
        <w:t>，</w:t>
      </w:r>
      <w:r w:rsidR="003B3317" w:rsidRPr="00F7354E">
        <w:rPr>
          <w:i/>
        </w:rPr>
        <w:t>r</w:t>
      </w:r>
      <w:r w:rsidR="003B3317" w:rsidRPr="005B538B">
        <w:t>为</w:t>
      </w:r>
      <w:r w:rsidR="003B3317" w:rsidRPr="005B538B">
        <w:rPr>
          <w:i/>
          <w:iCs/>
        </w:rPr>
        <w:t>p</w:t>
      </w:r>
      <w:r w:rsidR="003B3317">
        <w:rPr>
          <w:vertAlign w:val="subscript"/>
        </w:rPr>
        <w:t>stat</w:t>
      </w:r>
      <w:r w:rsidR="003B3317" w:rsidRPr="005B538B">
        <w:t>的</w:t>
      </w:r>
      <w:r w:rsidR="00B34774">
        <w:rPr>
          <w:rFonts w:hint="eastAsia"/>
        </w:rPr>
        <w:t>相对</w:t>
      </w:r>
      <w:r w:rsidR="003B3317" w:rsidRPr="005B538B">
        <w:t>允差；</w:t>
      </w:r>
    </w:p>
    <w:p w:rsidR="00BB2787" w:rsidRPr="005B538B" w:rsidRDefault="005F4C4B" w:rsidP="005F4C4B">
      <w:pPr>
        <w:pStyle w:val="aff3"/>
        <w:ind w:left="735" w:hanging="315"/>
      </w:pPr>
      <w:r>
        <w:t>——</w:t>
      </w:r>
      <w:r w:rsidR="00032D24" w:rsidRPr="005B538B">
        <w:t>粉尘</w:t>
      </w:r>
      <w:r w:rsidR="00BB2787" w:rsidRPr="005B538B">
        <w:t>最大爆炸压力：</w:t>
      </w:r>
      <w:r w:rsidR="00BB2787" w:rsidRPr="005B538B">
        <w:rPr>
          <w:i/>
          <w:iCs/>
        </w:rPr>
        <w:t>p</w:t>
      </w:r>
      <w:r w:rsidR="00BB2787" w:rsidRPr="005B538B">
        <w:rPr>
          <w:vertAlign w:val="subscript"/>
        </w:rPr>
        <w:t>max</w:t>
      </w:r>
      <w:r w:rsidR="000E324D" w:rsidRPr="000E324D">
        <w:t>≤</w:t>
      </w:r>
      <w:r w:rsidR="00BB2787" w:rsidRPr="005B538B">
        <w:t>0.9</w:t>
      </w:r>
      <w:r w:rsidR="000E324D">
        <w:t xml:space="preserve"> MPa</w:t>
      </w:r>
      <w:r w:rsidR="00BB2787" w:rsidRPr="005B538B">
        <w:t>；</w:t>
      </w:r>
    </w:p>
    <w:p w:rsidR="00BE0B52" w:rsidRPr="005B538B" w:rsidRDefault="005F4C4B" w:rsidP="005F4C4B">
      <w:pPr>
        <w:pStyle w:val="aff3"/>
        <w:ind w:left="735" w:hanging="315"/>
      </w:pPr>
      <w:r>
        <w:t>——</w:t>
      </w:r>
      <w:r w:rsidR="00BB2787" w:rsidRPr="005B538B">
        <w:t>粉尘爆炸指数</w:t>
      </w:r>
      <w:r w:rsidR="00BB2787" w:rsidRPr="005B538B">
        <w:rPr>
          <w:vanish/>
        </w:rPr>
        <w:t>粉尘爆炸指数爆炸</w:t>
      </w:r>
      <w:r w:rsidR="00BB2787" w:rsidRPr="005B538B">
        <w:t>：</w:t>
      </w:r>
      <w:r w:rsidR="00BB2787" w:rsidRPr="005B538B">
        <w:t>5</w:t>
      </w:r>
      <w:r w:rsidR="000E324D">
        <w:t xml:space="preserve"> MPa</w:t>
      </w:r>
      <w:r w:rsidR="00BB2787" w:rsidRPr="005B538B">
        <w:sym w:font="Symbol" w:char="F0D7"/>
      </w:r>
      <w:r w:rsidR="009218CF">
        <w:t>m</w:t>
      </w:r>
      <w:r w:rsidR="00BB2787" w:rsidRPr="005B538B">
        <w:sym w:font="Symbol" w:char="F0D7"/>
      </w:r>
      <w:r w:rsidR="00BB2787" w:rsidRPr="005B538B">
        <w:t>s</w:t>
      </w:r>
      <w:r w:rsidR="00BB2787" w:rsidRPr="005B538B">
        <w:rPr>
          <w:vertAlign w:val="superscript"/>
        </w:rPr>
        <w:sym w:font="Symbol" w:char="F02D"/>
      </w:r>
      <w:r w:rsidR="00BB2787" w:rsidRPr="005B538B">
        <w:rPr>
          <w:vertAlign w:val="superscript"/>
        </w:rPr>
        <w:t>1</w:t>
      </w:r>
      <w:r w:rsidR="000E324D" w:rsidRPr="000E324D">
        <w:t>≤</w:t>
      </w:r>
      <w:r w:rsidR="00BB2787" w:rsidRPr="005B538B">
        <w:rPr>
          <w:i/>
          <w:iCs/>
        </w:rPr>
        <w:t>K</w:t>
      </w:r>
      <w:r w:rsidR="00032D24" w:rsidRPr="005B538B">
        <w:rPr>
          <w:iCs/>
          <w:vertAlign w:val="subscript"/>
        </w:rPr>
        <w:t>St</w:t>
      </w:r>
      <w:r w:rsidR="000E324D" w:rsidRPr="000E324D">
        <w:t>≤</w:t>
      </w:r>
      <w:r w:rsidR="007B0757">
        <w:t xml:space="preserve">30 </w:t>
      </w:r>
      <w:r w:rsidR="000E324D">
        <w:t>MPa</w:t>
      </w:r>
      <w:r w:rsidR="00BB2787" w:rsidRPr="005B538B">
        <w:sym w:font="Symbol" w:char="F0D7"/>
      </w:r>
      <w:r w:rsidR="009218CF">
        <w:t>m</w:t>
      </w:r>
      <w:r w:rsidR="00BB2787" w:rsidRPr="005B538B">
        <w:sym w:font="Symbol" w:char="F0D7"/>
      </w:r>
      <w:r w:rsidR="00BB2787" w:rsidRPr="005B538B">
        <w:t>s</w:t>
      </w:r>
      <w:r w:rsidR="00BB2787" w:rsidRPr="005B538B">
        <w:rPr>
          <w:vertAlign w:val="superscript"/>
        </w:rPr>
        <w:sym w:font="Symbol" w:char="F02D"/>
      </w:r>
      <w:r w:rsidR="00BB2787" w:rsidRPr="005B538B">
        <w:rPr>
          <w:vertAlign w:val="superscript"/>
        </w:rPr>
        <w:t>1</w:t>
      </w:r>
      <w:r w:rsidR="00871627" w:rsidRPr="005B538B">
        <w:t>。</w:t>
      </w:r>
    </w:p>
    <w:p w:rsidR="003F5DFA" w:rsidRPr="001773B9" w:rsidRDefault="007C6ED7" w:rsidP="003B3317">
      <w:pPr>
        <w:pStyle w:val="afc"/>
      </w:pPr>
      <w:r w:rsidRPr="005B538B">
        <w:t>5.3.2</w:t>
      </w:r>
      <w:r w:rsidR="001773B9">
        <w:rPr>
          <w:rFonts w:hint="eastAsia"/>
        </w:rPr>
        <w:t>如果</w:t>
      </w:r>
      <w:r w:rsidR="009B6A64" w:rsidRPr="005B538B">
        <w:t>采用气力输送向容</w:t>
      </w:r>
      <w:r w:rsidR="00BC0864">
        <w:t>器和筒仓进料，</w:t>
      </w:r>
      <w:r w:rsidR="003B3317">
        <w:t>且</w:t>
      </w:r>
      <w:r w:rsidR="00BC0864">
        <w:t>进料管道安装在靠近顶部边沿切向进料，</w:t>
      </w:r>
      <w:r w:rsidR="001773B9">
        <w:t>则</w:t>
      </w:r>
      <w:r w:rsidR="001773B9">
        <w:rPr>
          <w:rFonts w:hint="eastAsia"/>
        </w:rPr>
        <w:t>泄压面积</w:t>
      </w:r>
      <w:r w:rsidR="001773B9">
        <w:t>应</w:t>
      </w:r>
      <w:r w:rsidR="001773B9">
        <w:rPr>
          <w:rFonts w:hint="eastAsia"/>
        </w:rPr>
        <w:t>按式（</w:t>
      </w:r>
      <w:r w:rsidR="001773B9">
        <w:t>11</w:t>
      </w:r>
      <w:r w:rsidR="001773B9">
        <w:rPr>
          <w:rFonts w:hint="eastAsia"/>
        </w:rPr>
        <w:t>）</w:t>
      </w:r>
      <w:r w:rsidR="001773B9" w:rsidRPr="00863602">
        <w:t>计算</w:t>
      </w:r>
      <w:r w:rsidR="001773B9">
        <w:rPr>
          <w:rFonts w:hint="eastAsia"/>
        </w:rPr>
        <w:t>：</w:t>
      </w:r>
    </w:p>
    <w:p w:rsidR="003F5DFA" w:rsidRPr="00411705" w:rsidRDefault="006A449D" w:rsidP="00A57AC8">
      <w:pPr>
        <w:spacing w:before="40" w:after="40" w:line="288" w:lineRule="auto"/>
        <w:ind w:firstLine="420"/>
        <w:jc w:val="right"/>
        <w:rPr>
          <w:rFonts w:eastAsiaTheme="minorEastAsia"/>
          <w:lang w:val="sq-AL"/>
        </w:rPr>
      </w:pPr>
      <w:r w:rsidRPr="00880654">
        <w:rPr>
          <w:rFonts w:eastAsiaTheme="minorEastAsia"/>
          <w:position w:val="-16"/>
        </w:rPr>
        <w:object w:dxaOrig="2460" w:dyaOrig="440">
          <v:shape id="_x0000_i1035" type="#_x0000_t75" style="width:125.25pt;height:23.25pt" o:ole="">
            <v:imagedata r:id="rId43" o:title=""/>
          </v:shape>
          <o:OLEObject Type="Embed" ProgID="Equation.DSMT4" ShapeID="_x0000_i1035" DrawAspect="Content" ObjectID="_1571232691" r:id="rId44"/>
        </w:object>
      </w:r>
      <w:r w:rsidR="00E7773B" w:rsidRPr="00411705">
        <w:rPr>
          <w:rFonts w:eastAsiaTheme="minorEastAsia"/>
          <w:lang w:val="sq-AL"/>
        </w:rPr>
        <w:t>（</w:t>
      </w:r>
      <w:r w:rsidR="00E61652" w:rsidRPr="00411705">
        <w:rPr>
          <w:rFonts w:eastAsiaTheme="minorEastAsia"/>
          <w:lang w:val="sq-AL"/>
        </w:rPr>
        <w:t>11</w:t>
      </w:r>
      <w:r w:rsidR="00E7773B" w:rsidRPr="00411705">
        <w:rPr>
          <w:rFonts w:eastAsiaTheme="minorEastAsia"/>
          <w:lang w:val="sq-AL"/>
        </w:rPr>
        <w:t>）</w:t>
      </w:r>
    </w:p>
    <w:p w:rsidR="00F7354E" w:rsidRDefault="002F4DF4" w:rsidP="00A57AC8">
      <w:pPr>
        <w:spacing w:before="40" w:after="40" w:line="288" w:lineRule="auto"/>
        <w:jc w:val="right"/>
        <w:rPr>
          <w:rFonts w:eastAsiaTheme="minorEastAsia"/>
          <w:lang w:val="sq-AL"/>
        </w:rPr>
      </w:pPr>
      <w:r w:rsidRPr="005B538B">
        <w:rPr>
          <w:rFonts w:eastAsiaTheme="minorEastAsia"/>
          <w:position w:val="-32"/>
        </w:rPr>
        <w:object w:dxaOrig="9000" w:dyaOrig="760">
          <v:shape id="_x0000_i1036" type="#_x0000_t75" style="width:396.75pt;height:35.25pt" o:ole="">
            <v:imagedata r:id="rId45" o:title=""/>
          </v:shape>
          <o:OLEObject Type="Embed" ProgID="Equation.DSMT4" ShapeID="_x0000_i1036" DrawAspect="Content" ObjectID="_1571232692" r:id="rId46"/>
        </w:object>
      </w:r>
      <w:r w:rsidR="004C420A" w:rsidRPr="00411705">
        <w:rPr>
          <w:rFonts w:eastAsiaTheme="minorEastAsia"/>
          <w:lang w:val="sq-AL"/>
        </w:rPr>
        <w:t>（</w:t>
      </w:r>
      <w:r w:rsidR="00E61652" w:rsidRPr="00411705">
        <w:rPr>
          <w:rFonts w:eastAsiaTheme="minorEastAsia"/>
          <w:lang w:val="sq-AL"/>
        </w:rPr>
        <w:t>12</w:t>
      </w:r>
      <w:r w:rsidR="004C420A" w:rsidRPr="00411705">
        <w:rPr>
          <w:rFonts w:eastAsiaTheme="minorEastAsia"/>
          <w:lang w:val="sq-AL"/>
        </w:rPr>
        <w:t>）</w:t>
      </w:r>
    </w:p>
    <w:p w:rsidR="003F5DFA" w:rsidRDefault="00DE185C" w:rsidP="00A57AC8">
      <w:pPr>
        <w:spacing w:before="40" w:after="40" w:line="288" w:lineRule="auto"/>
        <w:jc w:val="right"/>
        <w:rPr>
          <w:rFonts w:eastAsiaTheme="minorEastAsia"/>
          <w:lang w:val="sq-AL"/>
        </w:rPr>
      </w:pPr>
      <w:r w:rsidRPr="00DE185C">
        <w:rPr>
          <w:rFonts w:eastAsiaTheme="minorEastAsia"/>
          <w:position w:val="-16"/>
        </w:rPr>
        <w:object w:dxaOrig="4320" w:dyaOrig="499">
          <v:shape id="_x0000_i1037" type="#_x0000_t75" style="width:3in;height:23.25pt" o:ole="">
            <v:imagedata r:id="rId47" o:title=""/>
          </v:shape>
          <o:OLEObject Type="Embed" ProgID="Equation.DSMT4" ShapeID="_x0000_i1037" DrawAspect="Content" ObjectID="_1571232693" r:id="rId48"/>
        </w:object>
      </w:r>
      <w:r w:rsidR="004C420A" w:rsidRPr="00411705">
        <w:rPr>
          <w:rFonts w:eastAsiaTheme="minorEastAsia"/>
          <w:lang w:val="sq-AL"/>
        </w:rPr>
        <w:t>（</w:t>
      </w:r>
      <w:r w:rsidR="00E61652" w:rsidRPr="00411705">
        <w:rPr>
          <w:rFonts w:eastAsiaTheme="minorEastAsia"/>
          <w:lang w:val="sq-AL"/>
        </w:rPr>
        <w:t>13</w:t>
      </w:r>
      <w:r w:rsidR="004C420A" w:rsidRPr="00411705">
        <w:rPr>
          <w:rFonts w:eastAsiaTheme="minorEastAsia"/>
          <w:lang w:val="sq-AL"/>
        </w:rPr>
        <w:t>）</w:t>
      </w:r>
    </w:p>
    <w:p w:rsidR="001773B9" w:rsidRPr="00411705" w:rsidRDefault="001773B9" w:rsidP="001773B9">
      <w:pPr>
        <w:pStyle w:val="aff3"/>
        <w:ind w:left="735" w:hanging="315"/>
      </w:pPr>
      <w:r w:rsidRPr="00411705">
        <w:t>式中：</w:t>
      </w:r>
    </w:p>
    <w:p w:rsidR="003F5DFA" w:rsidRPr="00411705" w:rsidRDefault="003B3317" w:rsidP="005F4C4B">
      <w:pPr>
        <w:pStyle w:val="aff3"/>
        <w:ind w:left="735" w:hanging="315"/>
      </w:pPr>
      <w:r w:rsidRPr="00411705">
        <w:t>如果</w:t>
      </w:r>
      <w:r w:rsidR="003F5DFA" w:rsidRPr="00411705">
        <w:t>0.01</w:t>
      </w:r>
      <w:r w:rsidR="000E324D">
        <w:t xml:space="preserve"> MPa≤</w:t>
      </w:r>
      <w:r w:rsidRPr="00411705">
        <w:rPr>
          <w:i/>
          <w:iCs/>
        </w:rPr>
        <w:t>p</w:t>
      </w:r>
      <w:r w:rsidR="000E324D">
        <w:rPr>
          <w:vertAlign w:val="subscript"/>
        </w:rPr>
        <w:t>red, max</w:t>
      </w:r>
      <w:r w:rsidR="000E324D" w:rsidRPr="000E324D">
        <w:t>≤</w:t>
      </w:r>
      <w:r w:rsidR="003F5DFA" w:rsidRPr="00411705">
        <w:t>0.1</w:t>
      </w:r>
      <w:r w:rsidR="000E324D">
        <w:t xml:space="preserve"> MPa</w:t>
      </w:r>
      <w:r w:rsidR="007D6AF5" w:rsidRPr="00411705">
        <w:t>，</w:t>
      </w:r>
      <w:r w:rsidRPr="00411705">
        <w:t>则</w:t>
      </w:r>
      <w:r w:rsidR="003F5DFA" w:rsidRPr="003D3A85">
        <w:rPr>
          <w:i/>
        </w:rPr>
        <w:t>k</w:t>
      </w:r>
      <w:r w:rsidR="00C5083E" w:rsidRPr="00411705">
        <w:t>=1</w:t>
      </w:r>
      <w:r w:rsidR="00C5083E" w:rsidRPr="00411705">
        <w:t>；</w:t>
      </w:r>
    </w:p>
    <w:p w:rsidR="003F5DFA" w:rsidRDefault="003B3317" w:rsidP="005F4C4B">
      <w:pPr>
        <w:pStyle w:val="aff3"/>
        <w:ind w:left="735" w:hanging="315"/>
      </w:pPr>
      <w:r w:rsidRPr="00411705">
        <w:t>如果</w:t>
      </w:r>
      <w:r w:rsidR="003F5DFA" w:rsidRPr="00411705">
        <w:t>0.1</w:t>
      </w:r>
      <w:r w:rsidR="000E324D">
        <w:t xml:space="preserve"> MPa</w:t>
      </w:r>
      <w:r w:rsidR="003F5DFA" w:rsidRPr="00411705">
        <w:t>＜</w:t>
      </w:r>
      <w:r w:rsidRPr="00411705">
        <w:rPr>
          <w:i/>
          <w:iCs/>
        </w:rPr>
        <w:t>p</w:t>
      </w:r>
      <w:r w:rsidR="000E324D">
        <w:rPr>
          <w:vertAlign w:val="subscript"/>
        </w:rPr>
        <w:t>red, max</w:t>
      </w:r>
      <w:r w:rsidR="000E324D">
        <w:t>≤</w:t>
      </w:r>
      <w:r w:rsidR="003F5DFA" w:rsidRPr="00411705">
        <w:t>0.17</w:t>
      </w:r>
      <w:r w:rsidR="000E324D">
        <w:t xml:space="preserve"> MPa</w:t>
      </w:r>
      <w:r w:rsidR="007D6AF5" w:rsidRPr="00411705">
        <w:t>，</w:t>
      </w:r>
      <w:r w:rsidRPr="00411705">
        <w:t>则</w:t>
      </w:r>
      <w:r w:rsidR="003F5DFA" w:rsidRPr="003D3A85">
        <w:rPr>
          <w:i/>
        </w:rPr>
        <w:t>k</w:t>
      </w:r>
      <w:r w:rsidR="003F5DFA" w:rsidRPr="00411705">
        <w:t>=2</w:t>
      </w:r>
      <w:r w:rsidR="001773B9">
        <w:rPr>
          <w:rFonts w:hint="eastAsia"/>
        </w:rPr>
        <w:t>；</w:t>
      </w:r>
    </w:p>
    <w:p w:rsidR="001773B9" w:rsidRPr="00411705" w:rsidRDefault="001773B9" w:rsidP="005F4C4B">
      <w:pPr>
        <w:pStyle w:val="aff3"/>
        <w:ind w:left="735" w:hanging="315"/>
      </w:pPr>
      <w:r w:rsidRPr="003B3317">
        <w:rPr>
          <w:i/>
        </w:rPr>
        <w:t>D</w:t>
      </w:r>
      <w:r w:rsidRPr="003B3317">
        <w:rPr>
          <w:vertAlign w:val="subscript"/>
        </w:rPr>
        <w:t>Z</w:t>
      </w:r>
      <w:r>
        <w:rPr>
          <w:rFonts w:hint="eastAsia"/>
        </w:rPr>
        <w:t>应按式（</w:t>
      </w:r>
      <w:r>
        <w:rPr>
          <w:rFonts w:hint="eastAsia"/>
        </w:rPr>
        <w:t>10</w:t>
      </w:r>
      <w:r>
        <w:rPr>
          <w:rFonts w:hint="eastAsia"/>
        </w:rPr>
        <w:t>）计算。</w:t>
      </w:r>
    </w:p>
    <w:p w:rsidR="007D6AF5" w:rsidRPr="005B538B" w:rsidRDefault="007D6AF5" w:rsidP="005F4C4B">
      <w:pPr>
        <w:pStyle w:val="aff3"/>
        <w:ind w:left="735" w:hanging="315"/>
        <w:rPr>
          <w:kern w:val="0"/>
          <w:szCs w:val="21"/>
        </w:rPr>
      </w:pPr>
      <w:r w:rsidRPr="005B538B">
        <w:rPr>
          <w:kern w:val="0"/>
          <w:szCs w:val="21"/>
        </w:rPr>
        <w:t>式</w:t>
      </w:r>
      <w:r w:rsidR="003B3317">
        <w:rPr>
          <w:rFonts w:hint="eastAsia"/>
          <w:kern w:val="0"/>
          <w:szCs w:val="21"/>
        </w:rPr>
        <w:t>（</w:t>
      </w:r>
      <w:r w:rsidR="003B3317">
        <w:rPr>
          <w:rFonts w:hint="eastAsia"/>
          <w:kern w:val="0"/>
          <w:szCs w:val="21"/>
        </w:rPr>
        <w:t>11</w:t>
      </w:r>
      <w:r w:rsidR="003B3317">
        <w:rPr>
          <w:rFonts w:hint="eastAsia"/>
          <w:kern w:val="0"/>
          <w:szCs w:val="21"/>
        </w:rPr>
        <w:t>）</w:t>
      </w:r>
      <w:r w:rsidR="003B3317">
        <w:rPr>
          <w:kern w:val="0"/>
          <w:szCs w:val="21"/>
        </w:rPr>
        <w:t>的</w:t>
      </w:r>
      <w:r w:rsidR="00990E5A">
        <w:rPr>
          <w:kern w:val="0"/>
          <w:szCs w:val="21"/>
        </w:rPr>
        <w:t>应用条件如下</w:t>
      </w:r>
      <w:r w:rsidRPr="005B538B">
        <w:rPr>
          <w:kern w:val="0"/>
          <w:szCs w:val="21"/>
        </w:rPr>
        <w:t>：</w:t>
      </w:r>
    </w:p>
    <w:p w:rsidR="007D6AF5" w:rsidRPr="005B538B" w:rsidRDefault="005F4C4B" w:rsidP="005F4C4B">
      <w:pPr>
        <w:pStyle w:val="aff3"/>
        <w:ind w:left="735" w:hanging="315"/>
      </w:pPr>
      <w:r>
        <w:t>——</w:t>
      </w:r>
      <w:r w:rsidR="002F4DF4">
        <w:t>通过一根直径</w:t>
      </w:r>
      <w:r w:rsidR="007D6AF5" w:rsidRPr="005B538B">
        <w:rPr>
          <w:i/>
        </w:rPr>
        <w:t>D</w:t>
      </w:r>
      <w:r w:rsidR="007D6AF5" w:rsidRPr="005B538B">
        <w:rPr>
          <w:vertAlign w:val="subscript"/>
        </w:rPr>
        <w:t>F</w:t>
      </w:r>
      <w:r w:rsidR="002F4DF4" w:rsidRPr="002F4DF4">
        <w:t>≤</w:t>
      </w:r>
      <w:r w:rsidR="002F4DF4">
        <w:rPr>
          <w:rFonts w:hint="eastAsia"/>
        </w:rPr>
        <w:t>0.2m</w:t>
      </w:r>
      <w:r w:rsidR="007D6AF5" w:rsidRPr="005B538B">
        <w:t>的管道切向进料；</w:t>
      </w:r>
    </w:p>
    <w:p w:rsidR="003F5DFA" w:rsidRPr="005B538B" w:rsidRDefault="005F4C4B" w:rsidP="005F4C4B">
      <w:pPr>
        <w:pStyle w:val="aff3"/>
        <w:ind w:left="735" w:hanging="315"/>
      </w:pPr>
      <w:r>
        <w:t>——</w:t>
      </w:r>
      <w:r w:rsidR="007D6AF5" w:rsidRPr="005B538B">
        <w:rPr>
          <w:kern w:val="0"/>
          <w:szCs w:val="21"/>
        </w:rPr>
        <w:t>没有障碍物（不考虑检测设备）的圆形容器</w:t>
      </w:r>
      <w:r w:rsidR="007D6AF5" w:rsidRPr="005B538B">
        <w:rPr>
          <w:kern w:val="0"/>
          <w:szCs w:val="21"/>
        </w:rPr>
        <w:t>/</w:t>
      </w:r>
      <w:r w:rsidR="007D6AF5" w:rsidRPr="005B538B">
        <w:rPr>
          <w:kern w:val="0"/>
          <w:szCs w:val="21"/>
        </w:rPr>
        <w:t>筒仓；</w:t>
      </w:r>
    </w:p>
    <w:p w:rsidR="00224CFB" w:rsidRPr="005B538B" w:rsidRDefault="005F4C4B" w:rsidP="005F4C4B">
      <w:pPr>
        <w:pStyle w:val="aff3"/>
        <w:ind w:left="735" w:hanging="315"/>
      </w:pPr>
      <w:r>
        <w:t>——</w:t>
      </w:r>
      <w:r w:rsidR="00224CFB" w:rsidRPr="005B538B">
        <w:t>容器的容积</w:t>
      </w:r>
      <w:r w:rsidR="00224CFB" w:rsidRPr="005B538B">
        <w:rPr>
          <w:i/>
          <w:iCs/>
        </w:rPr>
        <w:t>V</w:t>
      </w:r>
      <w:r w:rsidR="00224CFB" w:rsidRPr="005B538B">
        <w:t>：</w:t>
      </w:r>
      <w:r w:rsidR="00224CFB" w:rsidRPr="005B538B">
        <w:t>10</w:t>
      </w:r>
      <w:r w:rsidR="009218CF">
        <w:t>m</w:t>
      </w:r>
      <w:r w:rsidR="00224CFB" w:rsidRPr="005B538B">
        <w:rPr>
          <w:vertAlign w:val="superscript"/>
        </w:rPr>
        <w:t>3</w:t>
      </w:r>
      <w:r w:rsidR="000E324D" w:rsidRPr="000E324D">
        <w:t>≤</w:t>
      </w:r>
      <w:r w:rsidR="00224CFB" w:rsidRPr="005B538B">
        <w:rPr>
          <w:i/>
          <w:iCs/>
        </w:rPr>
        <w:t>V</w:t>
      </w:r>
      <w:r w:rsidR="000E324D" w:rsidRPr="00776425">
        <w:rPr>
          <w:iCs/>
        </w:rPr>
        <w:t>≤</w:t>
      </w:r>
      <w:r w:rsidR="00224CFB" w:rsidRPr="005B538B">
        <w:t>120</w:t>
      </w:r>
      <w:r w:rsidR="009218CF">
        <w:t>m</w:t>
      </w:r>
      <w:r w:rsidR="00224CFB" w:rsidRPr="005B538B">
        <w:rPr>
          <w:vertAlign w:val="superscript"/>
        </w:rPr>
        <w:t>3</w:t>
      </w:r>
      <w:r w:rsidR="00224CFB" w:rsidRPr="005B538B">
        <w:t>；</w:t>
      </w:r>
    </w:p>
    <w:p w:rsidR="003F5DFA" w:rsidRPr="005B538B" w:rsidRDefault="005F4C4B" w:rsidP="005F4C4B">
      <w:pPr>
        <w:pStyle w:val="aff3"/>
        <w:ind w:left="735" w:hanging="315"/>
      </w:pPr>
      <w:r>
        <w:t>——</w:t>
      </w:r>
      <w:r w:rsidR="003F5DFA" w:rsidRPr="005B538B">
        <w:t>长径比：</w:t>
      </w:r>
      <w:r w:rsidR="003F5DFA" w:rsidRPr="005B538B">
        <w:t>1</w:t>
      </w:r>
      <w:r w:rsidR="000E324D">
        <w:t>≤</w:t>
      </w:r>
      <w:r w:rsidR="003F5DFA" w:rsidRPr="005B538B">
        <w:rPr>
          <w:i/>
          <w:iCs/>
        </w:rPr>
        <w:t>L</w:t>
      </w:r>
      <w:r w:rsidR="003F5DFA" w:rsidRPr="005B538B">
        <w:t>/</w:t>
      </w:r>
      <w:r w:rsidR="003F5DFA" w:rsidRPr="005B538B">
        <w:rPr>
          <w:i/>
          <w:iCs/>
        </w:rPr>
        <w:t>D</w:t>
      </w:r>
      <w:r w:rsidR="000E324D" w:rsidRPr="00776425">
        <w:rPr>
          <w:iCs/>
        </w:rPr>
        <w:t>≤</w:t>
      </w:r>
      <w:r w:rsidR="003F5DFA" w:rsidRPr="005B538B">
        <w:t>5</w:t>
      </w:r>
      <w:r w:rsidR="003F5DFA" w:rsidRPr="005B538B">
        <w:t>；</w:t>
      </w:r>
    </w:p>
    <w:p w:rsidR="00936517" w:rsidRPr="005B538B" w:rsidRDefault="005F4C4B" w:rsidP="005F4C4B">
      <w:pPr>
        <w:pStyle w:val="aff3"/>
        <w:ind w:left="735" w:hanging="315"/>
      </w:pPr>
      <w:r>
        <w:t>——</w:t>
      </w:r>
      <w:r w:rsidR="00C5083E" w:rsidRPr="005B538B">
        <w:t>最大输送风量</w:t>
      </w:r>
      <w:r w:rsidR="00936517" w:rsidRPr="005B538B">
        <w:t>：</w:t>
      </w:r>
      <w:r w:rsidR="00936517" w:rsidRPr="005B538B">
        <w:rPr>
          <w:i/>
          <w:iCs/>
        </w:rPr>
        <w:t>Q</w:t>
      </w:r>
      <w:r w:rsidR="000E324D" w:rsidRPr="00776425">
        <w:rPr>
          <w:iCs/>
        </w:rPr>
        <w:t>≤</w:t>
      </w:r>
      <w:r w:rsidR="00936517" w:rsidRPr="005B538B">
        <w:t>2500</w:t>
      </w:r>
      <w:r w:rsidR="009218CF">
        <w:t>m</w:t>
      </w:r>
      <w:r w:rsidR="00936517" w:rsidRPr="005B538B">
        <w:rPr>
          <w:vertAlign w:val="superscript"/>
        </w:rPr>
        <w:t>3</w:t>
      </w:r>
      <w:r w:rsidR="00936517" w:rsidRPr="005B538B">
        <w:sym w:font="Symbol" w:char="F0D7"/>
      </w:r>
      <w:r w:rsidR="00936517" w:rsidRPr="005B538B">
        <w:t>h</w:t>
      </w:r>
      <w:r w:rsidR="00936517" w:rsidRPr="005B538B">
        <w:rPr>
          <w:vertAlign w:val="superscript"/>
        </w:rPr>
        <w:t>-1</w:t>
      </w:r>
      <w:r w:rsidR="00936517" w:rsidRPr="005B538B">
        <w:t>；</w:t>
      </w:r>
    </w:p>
    <w:p w:rsidR="00C5083E" w:rsidRPr="005B538B" w:rsidRDefault="005F4C4B" w:rsidP="005F4C4B">
      <w:pPr>
        <w:pStyle w:val="aff3"/>
        <w:ind w:left="735" w:hanging="315"/>
      </w:pPr>
      <w:r>
        <w:t>——</w:t>
      </w:r>
      <w:r w:rsidR="00C5083E" w:rsidRPr="005B538B">
        <w:t>最大输送风速：</w:t>
      </w:r>
      <w:r w:rsidR="003B3317" w:rsidRPr="003B3317">
        <w:rPr>
          <w:i/>
        </w:rPr>
        <w:t>v</w:t>
      </w:r>
      <w:r w:rsidR="003B3317" w:rsidRPr="003B3317">
        <w:rPr>
          <w:vertAlign w:val="subscript"/>
        </w:rPr>
        <w:t>L</w:t>
      </w:r>
      <w:r w:rsidR="000E324D" w:rsidRPr="000E324D">
        <w:t>≤</w:t>
      </w:r>
      <w:r w:rsidR="00C5083E" w:rsidRPr="005B538B">
        <w:t>30</w:t>
      </w:r>
      <w:r w:rsidR="009218CF">
        <w:t>m</w:t>
      </w:r>
      <w:r w:rsidR="00C5083E" w:rsidRPr="005B538B">
        <w:sym w:font="Symbol" w:char="F0D7"/>
      </w:r>
      <w:r w:rsidR="00C5083E" w:rsidRPr="005B538B">
        <w:t>s</w:t>
      </w:r>
      <w:r w:rsidR="00C5083E" w:rsidRPr="005B538B">
        <w:rPr>
          <w:vertAlign w:val="superscript"/>
        </w:rPr>
        <w:t>-1</w:t>
      </w:r>
      <w:r w:rsidR="00C5083E" w:rsidRPr="005B538B">
        <w:t>；</w:t>
      </w:r>
    </w:p>
    <w:p w:rsidR="003F5DFA" w:rsidRPr="005B538B" w:rsidRDefault="005F4C4B" w:rsidP="005F4C4B">
      <w:pPr>
        <w:pStyle w:val="aff3"/>
        <w:ind w:left="735" w:hanging="315"/>
      </w:pPr>
      <w:r>
        <w:t>——</w:t>
      </w:r>
      <w:r w:rsidR="00EB5CED" w:rsidRPr="005B538B">
        <w:t>泄压装置</w:t>
      </w:r>
      <w:r w:rsidR="003F5DFA" w:rsidRPr="005B538B">
        <w:t>的静开启压力：</w:t>
      </w:r>
      <w:r w:rsidR="003F5DFA" w:rsidRPr="005B538B">
        <w:rPr>
          <w:i/>
          <w:iCs/>
        </w:rPr>
        <w:t>p</w:t>
      </w:r>
      <w:r w:rsidR="003F5DFA" w:rsidRPr="005B538B">
        <w:rPr>
          <w:vertAlign w:val="subscript"/>
        </w:rPr>
        <w:t>stat</w:t>
      </w:r>
      <w:r w:rsidR="000E324D" w:rsidRPr="000E324D">
        <w:t>≤</w:t>
      </w:r>
      <w:r w:rsidR="003F5DFA" w:rsidRPr="005B538B">
        <w:t>0.01</w:t>
      </w:r>
      <w:r w:rsidR="000E324D">
        <w:t xml:space="preserve"> MPa</w:t>
      </w:r>
      <w:r w:rsidR="003F5DFA" w:rsidRPr="005B538B">
        <w:t>；</w:t>
      </w:r>
    </w:p>
    <w:p w:rsidR="003F5DFA" w:rsidRPr="005B538B" w:rsidRDefault="00614D5B" w:rsidP="005F4C4B">
      <w:pPr>
        <w:pStyle w:val="aff3"/>
        <w:ind w:left="735" w:hanging="315"/>
      </w:pPr>
      <w:r>
        <w:t>——</w:t>
      </w:r>
      <w:r w:rsidR="003F5DFA" w:rsidRPr="005B538B">
        <w:t>最大</w:t>
      </w:r>
      <w:r w:rsidR="00936517" w:rsidRPr="005B538B">
        <w:t>受控爆炸</w:t>
      </w:r>
      <w:r w:rsidR="003F5DFA" w:rsidRPr="005B538B">
        <w:t>压力</w:t>
      </w:r>
      <w:r w:rsidR="003F5DFA" w:rsidRPr="005B538B">
        <w:rPr>
          <w:i/>
          <w:iCs/>
        </w:rPr>
        <w:t>p</w:t>
      </w:r>
      <w:r w:rsidR="000E324D">
        <w:rPr>
          <w:vertAlign w:val="subscript"/>
        </w:rPr>
        <w:t>red, max</w:t>
      </w:r>
      <w:r w:rsidR="003F5DFA" w:rsidRPr="005B538B">
        <w:t>：</w:t>
      </w:r>
      <w:r w:rsidR="003F5DFA" w:rsidRPr="005B538B">
        <w:t>0.01</w:t>
      </w:r>
      <w:r w:rsidR="000E324D">
        <w:t xml:space="preserve"> MPa</w:t>
      </w:r>
      <w:r w:rsidR="003F5DFA" w:rsidRPr="005B538B">
        <w:t>＜</w:t>
      </w:r>
      <w:r w:rsidR="003F5DFA" w:rsidRPr="005B538B">
        <w:rPr>
          <w:i/>
          <w:iCs/>
        </w:rPr>
        <w:t>p</w:t>
      </w:r>
      <w:r w:rsidR="000E324D">
        <w:rPr>
          <w:vertAlign w:val="subscript"/>
        </w:rPr>
        <w:t>red, max</w:t>
      </w:r>
      <w:r w:rsidR="000E324D">
        <w:t>≤</w:t>
      </w:r>
      <w:r w:rsidR="003F5DFA" w:rsidRPr="005B538B">
        <w:t>0.17</w:t>
      </w:r>
      <w:r w:rsidR="000E324D">
        <w:t xml:space="preserve"> MPa</w:t>
      </w:r>
      <w:r w:rsidR="003B3317">
        <w:rPr>
          <w:rFonts w:hint="eastAsia"/>
        </w:rPr>
        <w:t>，</w:t>
      </w:r>
      <w:r w:rsidR="003B3317" w:rsidRPr="005B538B">
        <w:t>且</w:t>
      </w:r>
      <w:r w:rsidR="003B3317" w:rsidRPr="005B538B">
        <w:rPr>
          <w:i/>
          <w:iCs/>
        </w:rPr>
        <w:t>p</w:t>
      </w:r>
      <w:r w:rsidR="000E324D">
        <w:rPr>
          <w:vertAlign w:val="subscript"/>
        </w:rPr>
        <w:t>red, max</w:t>
      </w:r>
      <w:r w:rsidR="00776425">
        <w:t>≥</w:t>
      </w:r>
      <w:r w:rsidR="003B3317">
        <w:t>(1+2</w:t>
      </w:r>
      <w:r w:rsidR="003B3317" w:rsidRPr="00614D5B">
        <w:rPr>
          <w:i/>
        </w:rPr>
        <w:t>r</w:t>
      </w:r>
      <w:r w:rsidR="003B3317">
        <w:t>)</w:t>
      </w:r>
      <w:r w:rsidR="003B3317" w:rsidRPr="005B538B">
        <w:rPr>
          <w:i/>
          <w:iCs/>
        </w:rPr>
        <w:t>p</w:t>
      </w:r>
      <w:r w:rsidR="003B3317">
        <w:rPr>
          <w:vertAlign w:val="subscript"/>
        </w:rPr>
        <w:t>stat</w:t>
      </w:r>
      <w:r w:rsidR="003B3317" w:rsidRPr="00614D5B">
        <w:rPr>
          <w:rFonts w:hint="eastAsia"/>
        </w:rPr>
        <w:t>，</w:t>
      </w:r>
      <w:r w:rsidR="003B3317" w:rsidRPr="00F7354E">
        <w:rPr>
          <w:i/>
        </w:rPr>
        <w:t>r</w:t>
      </w:r>
      <w:r w:rsidR="003B3317" w:rsidRPr="005B538B">
        <w:t>为</w:t>
      </w:r>
      <w:r w:rsidR="003B3317" w:rsidRPr="005B538B">
        <w:rPr>
          <w:i/>
          <w:iCs/>
        </w:rPr>
        <w:t>p</w:t>
      </w:r>
      <w:r w:rsidR="003B3317">
        <w:rPr>
          <w:vertAlign w:val="subscript"/>
        </w:rPr>
        <w:t>stat</w:t>
      </w:r>
      <w:r w:rsidR="003B3317" w:rsidRPr="005B538B">
        <w:lastRenderedPageBreak/>
        <w:t>的</w:t>
      </w:r>
      <w:r w:rsidR="00FB52BA">
        <w:rPr>
          <w:rFonts w:hint="eastAsia"/>
        </w:rPr>
        <w:t>相对</w:t>
      </w:r>
      <w:r w:rsidR="003B3317">
        <w:t>允差</w:t>
      </w:r>
      <w:r w:rsidR="003F5DFA" w:rsidRPr="005B538B">
        <w:t>；</w:t>
      </w:r>
    </w:p>
    <w:p w:rsidR="003F5DFA" w:rsidRPr="005B538B" w:rsidRDefault="005F4C4B" w:rsidP="005F4C4B">
      <w:pPr>
        <w:pStyle w:val="aff3"/>
        <w:ind w:left="735" w:hanging="315"/>
      </w:pPr>
      <w:r>
        <w:t>——</w:t>
      </w:r>
      <w:r w:rsidR="00C5083E" w:rsidRPr="005B538B">
        <w:t>粉尘</w:t>
      </w:r>
      <w:r w:rsidR="003F5DFA" w:rsidRPr="005B538B">
        <w:t>最大爆炸压力：</w:t>
      </w:r>
      <w:r w:rsidR="003F5DFA" w:rsidRPr="005B538B">
        <w:rPr>
          <w:i/>
          <w:iCs/>
        </w:rPr>
        <w:t>p</w:t>
      </w:r>
      <w:r w:rsidR="003F5DFA" w:rsidRPr="005B538B">
        <w:rPr>
          <w:vertAlign w:val="subscript"/>
        </w:rPr>
        <w:t>max</w:t>
      </w:r>
      <w:r w:rsidR="000E324D" w:rsidRPr="000E324D">
        <w:t>≤</w:t>
      </w:r>
      <w:r w:rsidR="003F5DFA" w:rsidRPr="005B538B">
        <w:t>0.9</w:t>
      </w:r>
      <w:r w:rsidR="000E324D">
        <w:t xml:space="preserve"> MPa</w:t>
      </w:r>
      <w:r w:rsidR="003F5DFA" w:rsidRPr="005B538B">
        <w:t>；</w:t>
      </w:r>
    </w:p>
    <w:p w:rsidR="003F5DFA" w:rsidRPr="005B538B" w:rsidRDefault="005F4C4B" w:rsidP="005F4C4B">
      <w:pPr>
        <w:pStyle w:val="aff3"/>
        <w:ind w:left="735" w:hanging="315"/>
      </w:pPr>
      <w:r>
        <w:t>——</w:t>
      </w:r>
      <w:r w:rsidR="00C5083E" w:rsidRPr="005B538B">
        <w:t>粉尘</w:t>
      </w:r>
      <w:r w:rsidR="003F5DFA" w:rsidRPr="005B538B">
        <w:t>爆炸指数</w:t>
      </w:r>
      <w:r w:rsidR="003F5DFA" w:rsidRPr="005B538B">
        <w:rPr>
          <w:vanish/>
        </w:rPr>
        <w:t>粉尘爆炸指数爆炸</w:t>
      </w:r>
      <w:r w:rsidR="003F5DFA" w:rsidRPr="005B538B">
        <w:t>：</w:t>
      </w:r>
      <w:r w:rsidR="002F4DF4">
        <w:t>10</w:t>
      </w:r>
      <w:r w:rsidR="000E324D">
        <w:t xml:space="preserve"> MPa</w:t>
      </w:r>
      <w:r w:rsidR="003F5DFA" w:rsidRPr="005B538B">
        <w:sym w:font="Symbol" w:char="F0D7"/>
      </w:r>
      <w:r w:rsidR="009218CF">
        <w:t>m</w:t>
      </w:r>
      <w:r w:rsidR="003F5DFA" w:rsidRPr="005B538B">
        <w:sym w:font="Symbol" w:char="F0D7"/>
      </w:r>
      <w:r w:rsidR="003F5DFA" w:rsidRPr="005B538B">
        <w:t>s</w:t>
      </w:r>
      <w:r w:rsidR="003F5DFA" w:rsidRPr="005B538B">
        <w:rPr>
          <w:vertAlign w:val="superscript"/>
        </w:rPr>
        <w:sym w:font="Symbol" w:char="F02D"/>
      </w:r>
      <w:r w:rsidR="003F5DFA" w:rsidRPr="005B538B">
        <w:rPr>
          <w:vertAlign w:val="superscript"/>
        </w:rPr>
        <w:t>1</w:t>
      </w:r>
      <w:r w:rsidR="000E324D" w:rsidRPr="000E324D">
        <w:t>≤</w:t>
      </w:r>
      <w:r w:rsidR="003F5DFA" w:rsidRPr="005B538B">
        <w:rPr>
          <w:i/>
        </w:rPr>
        <w:t>K</w:t>
      </w:r>
      <w:r w:rsidR="00C5083E" w:rsidRPr="005B538B">
        <w:rPr>
          <w:vertAlign w:val="subscript"/>
        </w:rPr>
        <w:t>St</w:t>
      </w:r>
      <w:r w:rsidR="000E324D" w:rsidRPr="000E324D">
        <w:t>≤</w:t>
      </w:r>
      <w:r w:rsidR="003F5DFA" w:rsidRPr="005B538B">
        <w:t>22</w:t>
      </w:r>
      <w:r w:rsidR="000E324D">
        <w:t xml:space="preserve"> MPa</w:t>
      </w:r>
      <w:r w:rsidR="003F5DFA" w:rsidRPr="005B538B">
        <w:sym w:font="Symbol" w:char="F0D7"/>
      </w:r>
      <w:r w:rsidR="009218CF">
        <w:t>m</w:t>
      </w:r>
      <w:r w:rsidR="003F5DFA" w:rsidRPr="005B538B">
        <w:sym w:font="Symbol" w:char="F0D7"/>
      </w:r>
      <w:r w:rsidR="003F5DFA" w:rsidRPr="005B538B">
        <w:t>s</w:t>
      </w:r>
      <w:r w:rsidR="003F5DFA" w:rsidRPr="005B538B">
        <w:rPr>
          <w:vertAlign w:val="superscript"/>
        </w:rPr>
        <w:sym w:font="Symbol" w:char="F02D"/>
      </w:r>
      <w:r w:rsidR="003F5DFA" w:rsidRPr="005B538B">
        <w:rPr>
          <w:vertAlign w:val="superscript"/>
        </w:rPr>
        <w:t>1</w:t>
      </w:r>
      <w:r w:rsidR="001773B9">
        <w:rPr>
          <w:rFonts w:hint="eastAsia"/>
        </w:rPr>
        <w:t>。</w:t>
      </w:r>
    </w:p>
    <w:p w:rsidR="00141AEC" w:rsidRDefault="001E1BCE" w:rsidP="00141AEC">
      <w:pPr>
        <w:pStyle w:val="afc"/>
      </w:pPr>
      <w:r w:rsidRPr="005B538B">
        <w:t>5.3.</w:t>
      </w:r>
      <w:r w:rsidR="007C6ED7" w:rsidRPr="005B538B">
        <w:t>3</w:t>
      </w:r>
      <w:r w:rsidR="00141AEC">
        <w:rPr>
          <w:rFonts w:hint="eastAsia"/>
        </w:rPr>
        <w:t>如果</w:t>
      </w:r>
      <w:r w:rsidR="00141AEC" w:rsidRPr="005B538B">
        <w:t>采用</w:t>
      </w:r>
      <w:r w:rsidR="00141AEC">
        <w:rPr>
          <w:rFonts w:hint="eastAsia"/>
        </w:rPr>
        <w:t>自由落体</w:t>
      </w:r>
      <w:r w:rsidR="00141AEC" w:rsidRPr="005B538B">
        <w:t>向容</w:t>
      </w:r>
      <w:r w:rsidR="00141AEC">
        <w:t>器和筒仓进料</w:t>
      </w:r>
      <w:r w:rsidR="00141AEC">
        <w:rPr>
          <w:rFonts w:hint="eastAsia"/>
        </w:rPr>
        <w:t>，</w:t>
      </w:r>
      <w:r w:rsidR="00141AEC">
        <w:t>例如通过</w:t>
      </w:r>
      <w:r w:rsidR="00141AEC" w:rsidRPr="005B538B">
        <w:t>旋转下料阀或螺旋进料机等</w:t>
      </w:r>
      <w:r w:rsidR="00141AEC">
        <w:t>，且进料速率</w:t>
      </w:r>
      <w:r w:rsidR="00141AEC" w:rsidRPr="005B538B">
        <w:t>不大于</w:t>
      </w:r>
      <w:r w:rsidR="00141AEC" w:rsidRPr="005B538B">
        <w:t>8000 kg/h</w:t>
      </w:r>
      <w:r w:rsidR="00141AEC">
        <w:rPr>
          <w:rFonts w:hint="eastAsia"/>
        </w:rPr>
        <w:t>，</w:t>
      </w:r>
      <w:r w:rsidR="00141AEC">
        <w:t>则</w:t>
      </w:r>
      <w:r w:rsidR="00141AEC">
        <w:rPr>
          <w:rFonts w:hint="eastAsia"/>
        </w:rPr>
        <w:t>泄压面积</w:t>
      </w:r>
      <w:r w:rsidR="00141AEC">
        <w:t>应</w:t>
      </w:r>
      <w:r w:rsidR="00141AEC">
        <w:rPr>
          <w:rFonts w:hint="eastAsia"/>
        </w:rPr>
        <w:t>按式（</w:t>
      </w:r>
      <w:r w:rsidR="00141AEC">
        <w:t>6</w:t>
      </w:r>
      <w:r w:rsidR="00141AEC">
        <w:rPr>
          <w:rFonts w:hint="eastAsia"/>
        </w:rPr>
        <w:t>）或式（</w:t>
      </w:r>
      <w:r w:rsidR="00141AEC">
        <w:t>7</w:t>
      </w:r>
      <w:r w:rsidR="00141AEC">
        <w:rPr>
          <w:rFonts w:hint="eastAsia"/>
        </w:rPr>
        <w:t>）</w:t>
      </w:r>
      <w:r w:rsidR="00141AEC" w:rsidRPr="00863602">
        <w:t>计算</w:t>
      </w:r>
      <w:r w:rsidR="00141AEC">
        <w:rPr>
          <w:rFonts w:hint="eastAsia"/>
        </w:rPr>
        <w:t>。</w:t>
      </w:r>
    </w:p>
    <w:p w:rsidR="00F91DBB" w:rsidRPr="005B538B" w:rsidRDefault="00F91DBB" w:rsidP="005B6CFF">
      <w:pPr>
        <w:pStyle w:val="afc"/>
      </w:pPr>
      <w:r w:rsidRPr="005B538B">
        <w:t>5.3.</w:t>
      </w:r>
      <w:r>
        <w:t>4</w:t>
      </w:r>
      <w:r w:rsidR="00DE185C">
        <w:rPr>
          <w:rFonts w:hint="eastAsia"/>
        </w:rPr>
        <w:t>如果容器</w:t>
      </w:r>
      <w:r w:rsidR="00DE185C" w:rsidRPr="005B538B">
        <w:t>安装有集成式除尘器，</w:t>
      </w:r>
      <w:r w:rsidR="00DE185C">
        <w:rPr>
          <w:rFonts w:hint="eastAsia"/>
        </w:rPr>
        <w:t>且满足以下所有条件</w:t>
      </w:r>
      <w:r w:rsidR="00DE185C" w:rsidRPr="005B538B">
        <w:t>，</w:t>
      </w:r>
      <w:r w:rsidR="00DE185C">
        <w:t>则</w:t>
      </w:r>
      <w:r w:rsidR="00DE185C">
        <w:rPr>
          <w:rFonts w:hint="eastAsia"/>
        </w:rPr>
        <w:t>5.3.1~</w:t>
      </w:r>
      <w:r w:rsidR="00DE185C">
        <w:t>5.3.3</w:t>
      </w:r>
      <w:r w:rsidR="00DE185C">
        <w:rPr>
          <w:rFonts w:hint="eastAsia"/>
        </w:rPr>
        <w:t>中的</w:t>
      </w:r>
      <w:r w:rsidR="00DE185C">
        <w:t>公式仍适用</w:t>
      </w:r>
      <w:r w:rsidR="00DE185C">
        <w:rPr>
          <w:rFonts w:hint="eastAsia"/>
        </w:rPr>
        <w:t>：</w:t>
      </w:r>
    </w:p>
    <w:p w:rsidR="00137C44" w:rsidRDefault="00137C44" w:rsidP="005F4C4B">
      <w:pPr>
        <w:pStyle w:val="aff3"/>
        <w:ind w:left="735" w:hanging="315"/>
      </w:pPr>
      <w:r>
        <w:rPr>
          <w:rFonts w:hint="eastAsia"/>
        </w:rPr>
        <w:t>a</w:t>
      </w:r>
      <w:r w:rsidR="005F4C4B">
        <w:rPr>
          <w:rFonts w:hint="eastAsia"/>
        </w:rPr>
        <w:t>）</w:t>
      </w:r>
      <w:r w:rsidR="00DE185C" w:rsidRPr="005B538B">
        <w:t>除尘器所占容积小于整个容器容积的</w:t>
      </w:r>
      <w:r w:rsidR="00DE185C" w:rsidRPr="005B538B">
        <w:t>5</w:t>
      </w:r>
      <w:r w:rsidR="00DE185C">
        <w:t xml:space="preserve"> %</w:t>
      </w:r>
      <w:r w:rsidR="00DE185C">
        <w:rPr>
          <w:rFonts w:hint="eastAsia"/>
        </w:rPr>
        <w:t>；</w:t>
      </w:r>
    </w:p>
    <w:p w:rsidR="00DE185C" w:rsidRDefault="00DE185C" w:rsidP="005F4C4B">
      <w:pPr>
        <w:pStyle w:val="aff3"/>
        <w:ind w:left="735" w:hanging="315"/>
      </w:pPr>
      <w:r>
        <w:t>b</w:t>
      </w:r>
      <w:r>
        <w:rPr>
          <w:rFonts w:hint="eastAsia"/>
        </w:rPr>
        <w:t>）</w:t>
      </w:r>
      <w:r w:rsidRPr="005B538B">
        <w:t>除尘器的</w:t>
      </w:r>
      <w:r w:rsidR="00640207">
        <w:t>耐</w:t>
      </w:r>
      <w:r w:rsidRPr="005B538B">
        <w:t>压强度应不低于容器的强度</w:t>
      </w:r>
      <w:r>
        <w:rPr>
          <w:rFonts w:hint="eastAsia"/>
        </w:rPr>
        <w:t>。</w:t>
      </w:r>
    </w:p>
    <w:p w:rsidR="00C4136B" w:rsidRPr="005B538B" w:rsidRDefault="00C4136B" w:rsidP="0076056D">
      <w:pPr>
        <w:pStyle w:val="2"/>
        <w:spacing w:before="156" w:after="156" w:line="288" w:lineRule="auto"/>
      </w:pPr>
      <w:bookmarkStart w:id="71" w:name="_Toc476649034"/>
      <w:bookmarkStart w:id="72" w:name="_Toc497310316"/>
      <w:r w:rsidRPr="005B538B">
        <w:t xml:space="preserve">5.4 </w:t>
      </w:r>
      <w:bookmarkEnd w:id="71"/>
      <w:r w:rsidR="00186569" w:rsidRPr="005B538B">
        <w:t>互相连通的容器</w:t>
      </w:r>
      <w:r w:rsidR="00BE0B52" w:rsidRPr="005B538B">
        <w:t>系统</w:t>
      </w:r>
      <w:r w:rsidR="00186569" w:rsidRPr="005B538B">
        <w:t>的</w:t>
      </w:r>
      <w:r w:rsidR="00567C19">
        <w:rPr>
          <w:rFonts w:hint="eastAsia"/>
        </w:rPr>
        <w:t>爆炸防护</w:t>
      </w:r>
      <w:bookmarkEnd w:id="72"/>
    </w:p>
    <w:p w:rsidR="006935FF" w:rsidRPr="00A57AC8" w:rsidRDefault="006935FF" w:rsidP="004D08B6">
      <w:pPr>
        <w:pStyle w:val="afc"/>
      </w:pPr>
      <w:r w:rsidRPr="00A57AC8">
        <w:t xml:space="preserve">5.4.1 </w:t>
      </w:r>
      <w:r w:rsidRPr="00A57AC8">
        <w:t>互相连通的容器</w:t>
      </w:r>
      <w:r w:rsidR="00BE0B52" w:rsidRPr="00A57AC8">
        <w:t>系统的</w:t>
      </w:r>
      <w:r w:rsidR="0046626F">
        <w:rPr>
          <w:rFonts w:hint="eastAsia"/>
        </w:rPr>
        <w:t>爆炸</w:t>
      </w:r>
      <w:r w:rsidR="00E3574C">
        <w:rPr>
          <w:rFonts w:hint="eastAsia"/>
        </w:rPr>
        <w:t>防护</w:t>
      </w:r>
      <w:r w:rsidR="00BE0B52" w:rsidRPr="00A57AC8">
        <w:t>应优</w:t>
      </w:r>
      <w:r w:rsidRPr="00A57AC8">
        <w:t>先考虑在连接管道中采取爆炸隔离措施。</w:t>
      </w:r>
    </w:p>
    <w:p w:rsidR="00FE1B48" w:rsidRPr="00A57AC8" w:rsidRDefault="00FE1B48" w:rsidP="004D08B6">
      <w:pPr>
        <w:pStyle w:val="afc"/>
      </w:pPr>
      <w:r w:rsidRPr="00A57AC8">
        <w:t xml:space="preserve">5.4.2 </w:t>
      </w:r>
      <w:r w:rsidRPr="00A57AC8">
        <w:t>如互相连通的容器</w:t>
      </w:r>
      <w:r w:rsidR="00BE0B52" w:rsidRPr="00A57AC8">
        <w:t>系统采取了爆炸隔离措施，</w:t>
      </w:r>
      <w:r w:rsidR="00BE0B52" w:rsidRPr="00A57AC8">
        <w:rPr>
          <w:rFonts w:hint="eastAsia"/>
        </w:rPr>
        <w:t>应允</w:t>
      </w:r>
      <w:proofErr w:type="gramStart"/>
      <w:r w:rsidR="00BE0B52" w:rsidRPr="00A57AC8">
        <w:rPr>
          <w:rFonts w:hint="eastAsia"/>
        </w:rPr>
        <w:t>许</w:t>
      </w:r>
      <w:r w:rsidRPr="00A57AC8">
        <w:t>每个</w:t>
      </w:r>
      <w:proofErr w:type="gramEnd"/>
      <w:r w:rsidRPr="00A57AC8">
        <w:t>容器的泄压按</w:t>
      </w:r>
      <w:r w:rsidRPr="00A57AC8">
        <w:t>5.2</w:t>
      </w:r>
      <w:r w:rsidR="006061A6">
        <w:rPr>
          <w:rFonts w:hint="eastAsia"/>
        </w:rPr>
        <w:t>和</w:t>
      </w:r>
      <w:r w:rsidRPr="00A57AC8">
        <w:t>5.3</w:t>
      </w:r>
      <w:r w:rsidRPr="00A57AC8">
        <w:t>规定的计算方法确定泄压面积。</w:t>
      </w:r>
    </w:p>
    <w:p w:rsidR="005B28DD" w:rsidRPr="00A57AC8" w:rsidRDefault="00F71AC5" w:rsidP="004D08B6">
      <w:pPr>
        <w:pStyle w:val="afc"/>
      </w:pPr>
      <w:r w:rsidRPr="00A57AC8">
        <w:t>5.4.</w:t>
      </w:r>
      <w:r w:rsidR="00FE1B48" w:rsidRPr="00A57AC8">
        <w:t>3</w:t>
      </w:r>
      <w:r w:rsidR="00FE1B48" w:rsidRPr="00A57AC8">
        <w:t>如互相连通的容器</w:t>
      </w:r>
      <w:r w:rsidR="00BE0B52" w:rsidRPr="00A57AC8">
        <w:t>系统</w:t>
      </w:r>
      <w:r w:rsidR="00FE1B48" w:rsidRPr="00A57AC8">
        <w:t>未采取爆炸隔离措施，应</w:t>
      </w:r>
      <w:r w:rsidR="00FB52BA">
        <w:rPr>
          <w:rFonts w:hint="eastAsia"/>
        </w:rPr>
        <w:t>按</w:t>
      </w:r>
      <w:r w:rsidR="004A470A" w:rsidRPr="00A57AC8">
        <w:t>5.4.4</w:t>
      </w:r>
      <w:r w:rsidR="004A470A" w:rsidRPr="00A57AC8">
        <w:t>和</w:t>
      </w:r>
      <w:r w:rsidR="004A470A" w:rsidRPr="00A57AC8">
        <w:t>5.4.5</w:t>
      </w:r>
      <w:r w:rsidR="00FE1B48" w:rsidRPr="00A57AC8">
        <w:t>规定的</w:t>
      </w:r>
      <w:r w:rsidR="004A470A" w:rsidRPr="00A57AC8">
        <w:t>计算方法确定泄压面积。</w:t>
      </w:r>
    </w:p>
    <w:p w:rsidR="00EE6CBC" w:rsidRPr="00E61652" w:rsidRDefault="00C4136B" w:rsidP="004D08B6">
      <w:pPr>
        <w:pStyle w:val="afc"/>
      </w:pPr>
      <w:r w:rsidRPr="00E61652">
        <w:t>5.4.</w:t>
      </w:r>
      <w:r w:rsidR="00FE1B48" w:rsidRPr="00E61652">
        <w:t>4</w:t>
      </w:r>
      <w:r w:rsidR="008E10A3" w:rsidRPr="00E61652">
        <w:t>如</w:t>
      </w:r>
      <w:r w:rsidR="000F6608">
        <w:t>果</w:t>
      </w:r>
      <w:r w:rsidR="00803065" w:rsidRPr="00E61652">
        <w:t>管道</w:t>
      </w:r>
      <w:r w:rsidR="008E10A3" w:rsidRPr="00E61652">
        <w:t>的</w:t>
      </w:r>
      <w:r w:rsidR="00803065" w:rsidRPr="00E61652">
        <w:t>公称直径不</w:t>
      </w:r>
      <w:r w:rsidR="008E10A3" w:rsidRPr="00E61652">
        <w:t>大于</w:t>
      </w:r>
      <w:r w:rsidRPr="00E61652">
        <w:t>300</w:t>
      </w:r>
      <w:r w:rsidR="009218CF">
        <w:t>m</w:t>
      </w:r>
      <w:r w:rsidRPr="00E61652">
        <w:t>m</w:t>
      </w:r>
      <w:r w:rsidR="000F6608">
        <w:rPr>
          <w:rFonts w:hint="eastAsia"/>
        </w:rPr>
        <w:t>，</w:t>
      </w:r>
      <w:r w:rsidR="000F6608">
        <w:t>管道长度不大于</w:t>
      </w:r>
      <w:r w:rsidRPr="00E61652">
        <w:t>6m</w:t>
      </w:r>
      <w:r w:rsidR="000F6608">
        <w:rPr>
          <w:rFonts w:hint="eastAsia"/>
        </w:rPr>
        <w:t>，</w:t>
      </w:r>
      <w:r w:rsidR="000F6608">
        <w:t>且</w:t>
      </w:r>
      <w:r w:rsidR="008E10A3" w:rsidRPr="00E61652">
        <w:t>粉尘的</w:t>
      </w:r>
      <w:r w:rsidR="00F31D3B" w:rsidRPr="00E61652">
        <w:rPr>
          <w:i/>
        </w:rPr>
        <w:t>K</w:t>
      </w:r>
      <w:r w:rsidR="00F31D3B" w:rsidRPr="00E61652">
        <w:rPr>
          <w:vertAlign w:val="subscript"/>
        </w:rPr>
        <w:t>St</w:t>
      </w:r>
      <w:r w:rsidR="000F6608">
        <w:t>值不大于</w:t>
      </w:r>
      <w:r w:rsidR="008E10A3" w:rsidRPr="00E61652">
        <w:t>20</w:t>
      </w:r>
      <w:r w:rsidR="000E324D">
        <w:t xml:space="preserve"> MPa</w:t>
      </w:r>
      <w:r w:rsidR="008E10A3" w:rsidRPr="00E61652">
        <w:sym w:font="Symbol" w:char="F0D7"/>
      </w:r>
      <w:r w:rsidR="009218CF">
        <w:t>m</w:t>
      </w:r>
      <w:r w:rsidR="008E10A3" w:rsidRPr="00E61652">
        <w:sym w:font="Symbol" w:char="F0D7"/>
      </w:r>
      <w:r w:rsidR="008E10A3" w:rsidRPr="00E61652">
        <w:t>s</w:t>
      </w:r>
      <w:r w:rsidR="008E10A3" w:rsidRPr="00E61652">
        <w:rPr>
          <w:vertAlign w:val="superscript"/>
        </w:rPr>
        <w:sym w:font="Symbol" w:char="F02D"/>
      </w:r>
      <w:r w:rsidR="008E10A3" w:rsidRPr="00E61652">
        <w:rPr>
          <w:vertAlign w:val="superscript"/>
        </w:rPr>
        <w:t>1</w:t>
      </w:r>
      <w:r w:rsidRPr="00E61652">
        <w:t>，</w:t>
      </w:r>
      <w:r w:rsidR="000F6608">
        <w:t>则采用泄压保护的</w:t>
      </w:r>
      <w:r w:rsidR="000F6608" w:rsidRPr="00E61652">
        <w:t>管道相连容器系统，</w:t>
      </w:r>
      <w:r w:rsidR="00A82DE1" w:rsidRPr="00E61652">
        <w:t>应满足以下</w:t>
      </w:r>
      <w:r w:rsidR="008E10A3" w:rsidRPr="00E61652">
        <w:t>要求</w:t>
      </w:r>
      <w:r w:rsidR="00EE6CBC" w:rsidRPr="00E61652">
        <w:t>：</w:t>
      </w:r>
    </w:p>
    <w:p w:rsidR="008E10A3" w:rsidRPr="005B538B" w:rsidRDefault="008E10A3" w:rsidP="005F4C4B">
      <w:pPr>
        <w:pStyle w:val="aff3"/>
        <w:ind w:left="735" w:hanging="315"/>
      </w:pPr>
      <w:r w:rsidRPr="005B538B">
        <w:t>a</w:t>
      </w:r>
      <w:r w:rsidR="005F4C4B">
        <w:t>）</w:t>
      </w:r>
      <w:r w:rsidR="0080709F">
        <w:t>如果</w:t>
      </w:r>
      <w:r w:rsidRPr="005B538B">
        <w:t>两个容器具有相近的尺寸（容积差不超过</w:t>
      </w:r>
      <w:r w:rsidRPr="005B538B">
        <w:t>10</w:t>
      </w:r>
      <w:r w:rsidR="000E324D">
        <w:t xml:space="preserve"> %</w:t>
      </w:r>
      <w:r w:rsidR="005F4C4B">
        <w:t>）</w:t>
      </w:r>
      <w:r w:rsidRPr="005B538B">
        <w:t>，</w:t>
      </w:r>
      <w:r w:rsidR="0080709F">
        <w:t>则每个容器均应按</w:t>
      </w:r>
      <w:r w:rsidRPr="005B538B">
        <w:t>式</w:t>
      </w:r>
      <w:r w:rsidR="006061A6">
        <w:t>（</w:t>
      </w:r>
      <w:r w:rsidR="00E61652">
        <w:t>1</w:t>
      </w:r>
      <w:r w:rsidR="005F4C4B">
        <w:t>）</w:t>
      </w:r>
      <w:r w:rsidR="006061A6">
        <w:rPr>
          <w:rFonts w:hint="eastAsia"/>
        </w:rPr>
        <w:t>~</w:t>
      </w:r>
      <w:r w:rsidR="006061A6">
        <w:t>（</w:t>
      </w:r>
      <w:r w:rsidR="00E61652">
        <w:t>5</w:t>
      </w:r>
      <w:r w:rsidR="005F4C4B">
        <w:t>）</w:t>
      </w:r>
      <w:r w:rsidR="000F6608">
        <w:rPr>
          <w:rFonts w:hint="eastAsia"/>
        </w:rPr>
        <w:t>计算泄压面积</w:t>
      </w:r>
      <w:r w:rsidRPr="005B538B">
        <w:t>。</w:t>
      </w:r>
    </w:p>
    <w:p w:rsidR="008E10A3" w:rsidRPr="005B538B" w:rsidRDefault="008E10A3" w:rsidP="005F4C4B">
      <w:pPr>
        <w:pStyle w:val="aff3"/>
        <w:ind w:left="735" w:hanging="315"/>
      </w:pPr>
      <w:r w:rsidRPr="005B538B">
        <w:t>b</w:t>
      </w:r>
      <w:r w:rsidR="005F4C4B">
        <w:t>）</w:t>
      </w:r>
      <w:r w:rsidR="0080709F">
        <w:rPr>
          <w:rFonts w:hint="eastAsia"/>
        </w:rPr>
        <w:t>如果</w:t>
      </w:r>
      <w:r w:rsidR="0080709F">
        <w:t>容器尺寸不同</w:t>
      </w:r>
      <w:r w:rsidRPr="005B538B">
        <w:t>，</w:t>
      </w:r>
      <w:r w:rsidR="0080709F">
        <w:t>则</w:t>
      </w:r>
      <w:r w:rsidRPr="005B538B">
        <w:t>计算泄压面积</w:t>
      </w:r>
      <w:r w:rsidR="00BB7EED" w:rsidRPr="005B538B">
        <w:t>所用的</w:t>
      </w:r>
      <w:r w:rsidRPr="005B538B">
        <w:t>最大受控爆炸压力应满足</w:t>
      </w:r>
      <w:r w:rsidRPr="005B538B">
        <w:rPr>
          <w:i/>
          <w:iCs/>
        </w:rPr>
        <w:t>p</w:t>
      </w:r>
      <w:r w:rsidR="000E324D">
        <w:rPr>
          <w:vertAlign w:val="subscript"/>
        </w:rPr>
        <w:t>red, max</w:t>
      </w:r>
      <w:r w:rsidR="000E324D">
        <w:t>≤</w:t>
      </w:r>
      <w:r w:rsidRPr="005B538B">
        <w:t>0.1</w:t>
      </w:r>
      <w:r w:rsidR="000E324D">
        <w:t xml:space="preserve"> MPa</w:t>
      </w:r>
      <w:r w:rsidR="0080709F">
        <w:rPr>
          <w:rFonts w:hint="eastAsia"/>
        </w:rPr>
        <w:t>，</w:t>
      </w:r>
      <w:r w:rsidR="0080709F">
        <w:t>且</w:t>
      </w:r>
      <w:r w:rsidRPr="005B538B">
        <w:t>每个容器的设计压力应不小于</w:t>
      </w:r>
      <w:r w:rsidRPr="005B538B">
        <w:t>0.2</w:t>
      </w:r>
      <w:r w:rsidR="000E324D">
        <w:t xml:space="preserve"> MPa</w:t>
      </w:r>
      <w:r w:rsidR="000F6608">
        <w:rPr>
          <w:rFonts w:hint="eastAsia"/>
        </w:rPr>
        <w:t>；</w:t>
      </w:r>
      <w:r w:rsidRPr="005B538B">
        <w:t>如果</w:t>
      </w:r>
      <w:r w:rsidR="0080709F">
        <w:t>较小的</w:t>
      </w:r>
      <w:r w:rsidRPr="005B538B">
        <w:t>容器不能泄压，则此容器应设计为</w:t>
      </w:r>
      <w:proofErr w:type="gramStart"/>
      <w:r w:rsidRPr="005B538B">
        <w:t>耐最大</w:t>
      </w:r>
      <w:proofErr w:type="gramEnd"/>
      <w:r w:rsidRPr="005B538B">
        <w:t>爆炸压力，</w:t>
      </w:r>
      <w:proofErr w:type="gramStart"/>
      <w:r w:rsidR="0080709F">
        <w:t>且</w:t>
      </w:r>
      <w:r w:rsidR="0080709F" w:rsidRPr="005B538B">
        <w:t>较大</w:t>
      </w:r>
      <w:proofErr w:type="gramEnd"/>
      <w:r w:rsidR="0080709F">
        <w:t>的</w:t>
      </w:r>
      <w:r w:rsidRPr="005B538B">
        <w:t>容器的泄压</w:t>
      </w:r>
      <w:r w:rsidR="00A82DE1" w:rsidRPr="005B538B">
        <w:t>面积应为按独立容器计算得到的泄压面积的两倍</w:t>
      </w:r>
      <w:r w:rsidR="000F6608">
        <w:rPr>
          <w:rFonts w:hint="eastAsia"/>
        </w:rPr>
        <w:t>；</w:t>
      </w:r>
      <w:r w:rsidR="00A82DE1" w:rsidRPr="005B538B">
        <w:t>如果较大的容器不能</w:t>
      </w:r>
      <w:r w:rsidRPr="005B538B">
        <w:t>按该要求泄压，</w:t>
      </w:r>
      <w:r w:rsidR="000F6608">
        <w:t>则还</w:t>
      </w:r>
      <w:r w:rsidR="00A82DE1" w:rsidRPr="005B538B">
        <w:t>应采取爆炸泄压之外的</w:t>
      </w:r>
      <w:r w:rsidR="00A82DE1" w:rsidRPr="005B538B">
        <w:rPr>
          <w:rFonts w:hint="eastAsia"/>
        </w:rPr>
        <w:t>爆炸保护措施</w:t>
      </w:r>
      <w:r w:rsidRPr="005B538B">
        <w:t>。</w:t>
      </w:r>
    </w:p>
    <w:p w:rsidR="00007B28" w:rsidRPr="005B538B" w:rsidRDefault="000976BA" w:rsidP="005F4C4B">
      <w:pPr>
        <w:pStyle w:val="aff3"/>
        <w:ind w:left="735" w:hanging="315"/>
      </w:pPr>
      <w:r w:rsidRPr="005B538B">
        <w:t>c</w:t>
      </w:r>
      <w:r w:rsidR="005F4C4B">
        <w:t>）</w:t>
      </w:r>
      <w:r w:rsidR="008E5023" w:rsidRPr="005B538B">
        <w:t>泄压装置的静开启压力</w:t>
      </w:r>
      <w:r w:rsidR="0080709F" w:rsidRPr="005B538B">
        <w:rPr>
          <w:i/>
          <w:iCs/>
        </w:rPr>
        <w:t>p</w:t>
      </w:r>
      <w:r w:rsidR="0080709F">
        <w:rPr>
          <w:vertAlign w:val="subscript"/>
        </w:rPr>
        <w:t>stat</w:t>
      </w:r>
      <w:r w:rsidR="000F6608" w:rsidRPr="000F6608">
        <w:t>应</w:t>
      </w:r>
      <w:r w:rsidR="0080709F">
        <w:rPr>
          <w:rFonts w:hint="eastAsia"/>
        </w:rPr>
        <w:t>不大于</w:t>
      </w:r>
      <w:r w:rsidR="0080709F" w:rsidRPr="005B538B">
        <w:t>0.</w:t>
      </w:r>
      <w:r w:rsidR="00021BA7">
        <w:t>02</w:t>
      </w:r>
      <w:r w:rsidR="000E324D">
        <w:t xml:space="preserve"> MPa</w:t>
      </w:r>
      <w:r w:rsidR="008E5023" w:rsidRPr="005B538B">
        <w:t>。</w:t>
      </w:r>
    </w:p>
    <w:p w:rsidR="000F6608" w:rsidRPr="000F6608" w:rsidRDefault="00C4136B" w:rsidP="004D08B6">
      <w:pPr>
        <w:pStyle w:val="afc"/>
      </w:pPr>
      <w:r w:rsidRPr="005B538B">
        <w:t>5.4.</w:t>
      </w:r>
      <w:r w:rsidR="00FE1B48" w:rsidRPr="005B538B">
        <w:t>5</w:t>
      </w:r>
      <w:r w:rsidR="000F6608">
        <w:t>如果管道的公称直径</w:t>
      </w:r>
      <w:r w:rsidR="000F6608" w:rsidRPr="005B538B">
        <w:t>不大于</w:t>
      </w:r>
      <w:r w:rsidR="000F6608" w:rsidRPr="005B538B">
        <w:t>500</w:t>
      </w:r>
      <w:r w:rsidR="000F6608">
        <w:t>m</w:t>
      </w:r>
      <w:r w:rsidR="000F6608" w:rsidRPr="005B538B">
        <w:t>m</w:t>
      </w:r>
      <w:r w:rsidR="000F6608">
        <w:rPr>
          <w:rFonts w:hint="eastAsia"/>
        </w:rPr>
        <w:t>，</w:t>
      </w:r>
      <w:r w:rsidR="000F6608" w:rsidRPr="005B538B">
        <w:t>管道长度不大于</w:t>
      </w:r>
      <w:r w:rsidR="000F6608" w:rsidRPr="005B538B">
        <w:t>15</w:t>
      </w:r>
      <w:r w:rsidR="000F6608">
        <w:t>m</w:t>
      </w:r>
      <w:r w:rsidR="000F6608">
        <w:rPr>
          <w:rFonts w:hint="eastAsia"/>
        </w:rPr>
        <w:t>，且容器容积不大于</w:t>
      </w:r>
      <w:r w:rsidR="000F6608" w:rsidRPr="005B538B">
        <w:t>20</w:t>
      </w:r>
      <w:r w:rsidR="000F6608">
        <w:t>m</w:t>
      </w:r>
      <w:r w:rsidR="000F6608" w:rsidRPr="005B538B">
        <w:rPr>
          <w:vertAlign w:val="superscript"/>
        </w:rPr>
        <w:t>3</w:t>
      </w:r>
      <w:r w:rsidR="000F6608" w:rsidRPr="000F6608">
        <w:rPr>
          <w:rFonts w:hint="eastAsia"/>
        </w:rPr>
        <w:t>，</w:t>
      </w:r>
      <w:r w:rsidR="000F6608">
        <w:rPr>
          <w:rFonts w:hint="eastAsia"/>
        </w:rPr>
        <w:t>则采用泄压保护的管道相连容器系统，应满足以下要求：</w:t>
      </w:r>
    </w:p>
    <w:p w:rsidR="00C4136B" w:rsidRPr="005B538B" w:rsidRDefault="004D08B6" w:rsidP="005F4C4B">
      <w:pPr>
        <w:pStyle w:val="aff3"/>
        <w:ind w:left="735" w:hanging="315"/>
      </w:pPr>
      <w:r>
        <w:t>a</w:t>
      </w:r>
      <w:r w:rsidR="005F4C4B">
        <w:rPr>
          <w:rFonts w:hint="eastAsia"/>
        </w:rPr>
        <w:t>）</w:t>
      </w:r>
      <w:r w:rsidR="00BF103C" w:rsidRPr="005B538B">
        <w:t>如</w:t>
      </w:r>
      <w:r w:rsidR="0080709F" w:rsidRPr="0080709F">
        <w:t>果</w:t>
      </w:r>
      <w:r w:rsidR="0080709F" w:rsidRPr="0080709F">
        <w:rPr>
          <w:i/>
        </w:rPr>
        <w:t>K</w:t>
      </w:r>
      <w:r w:rsidR="0080709F" w:rsidRPr="0080709F">
        <w:rPr>
          <w:vertAlign w:val="subscript"/>
        </w:rPr>
        <w:t>St</w:t>
      </w:r>
      <w:r w:rsidR="000E324D">
        <w:t>≤</w:t>
      </w:r>
      <w:r w:rsidR="0080709F" w:rsidRPr="0080709F">
        <w:t>15</w:t>
      </w:r>
      <w:r w:rsidR="000E324D">
        <w:t xml:space="preserve"> MPa</w:t>
      </w:r>
      <w:r w:rsidR="0080709F" w:rsidRPr="0080709F">
        <w:t>·m·s</w:t>
      </w:r>
      <w:r w:rsidR="0080709F" w:rsidRPr="0080709F">
        <w:rPr>
          <w:vertAlign w:val="superscript"/>
        </w:rPr>
        <w:t>-1</w:t>
      </w:r>
      <w:r w:rsidR="00BF103C" w:rsidRPr="005B538B">
        <w:t>，</w:t>
      </w:r>
      <w:r w:rsidR="0080709F">
        <w:t>且</w:t>
      </w:r>
      <w:r w:rsidR="00C4136B" w:rsidRPr="005B538B">
        <w:t>无量纲泄压面积</w:t>
      </w:r>
      <w:r w:rsidR="00DF77EB">
        <w:rPr>
          <w:rFonts w:hint="eastAsia"/>
        </w:rPr>
        <w:t>（</w:t>
      </w:r>
      <w:r w:rsidR="00DF77EB">
        <w:rPr>
          <w:rFonts w:ascii="宋体" w:hAnsi="CMBX10" w:cs="宋体" w:hint="eastAsia"/>
          <w:kern w:val="0"/>
          <w:szCs w:val="21"/>
        </w:rPr>
        <w:t>理论</w:t>
      </w:r>
      <w:r w:rsidR="00DF77EB" w:rsidRPr="005B538B">
        <w:rPr>
          <w:rFonts w:ascii="宋体" w:hAnsi="CMBX10" w:cs="宋体" w:hint="eastAsia"/>
          <w:kern w:val="0"/>
          <w:szCs w:val="21"/>
        </w:rPr>
        <w:t>泄压面积与容器容积的2/3 次方的比值，即</w:t>
      </w:r>
      <w:r w:rsidR="00DF77EB" w:rsidRPr="00517819">
        <w:rPr>
          <w:i/>
          <w:kern w:val="0"/>
          <w:szCs w:val="21"/>
        </w:rPr>
        <w:t>A</w:t>
      </w:r>
      <w:r w:rsidR="00DF77EB" w:rsidRPr="00517819">
        <w:rPr>
          <w:kern w:val="0"/>
          <w:szCs w:val="21"/>
        </w:rPr>
        <w:t>/</w:t>
      </w:r>
      <w:r w:rsidR="00DF77EB" w:rsidRPr="00517819">
        <w:rPr>
          <w:i/>
          <w:kern w:val="0"/>
          <w:szCs w:val="21"/>
        </w:rPr>
        <w:t>V</w:t>
      </w:r>
      <w:r w:rsidR="00DF77EB" w:rsidRPr="00517819">
        <w:rPr>
          <w:kern w:val="0"/>
          <w:szCs w:val="21"/>
          <w:vertAlign w:val="superscript"/>
        </w:rPr>
        <w:t>2/3</w:t>
      </w:r>
      <w:r w:rsidR="005F4C4B">
        <w:t>）</w:t>
      </w:r>
      <w:r w:rsidR="00C4136B" w:rsidRPr="005B538B">
        <w:t>大于</w:t>
      </w:r>
      <w:r w:rsidR="00C4136B" w:rsidRPr="005B538B">
        <w:t>0.25</w:t>
      </w:r>
      <w:r w:rsidR="00BF103C" w:rsidRPr="005B538B">
        <w:t>，则</w:t>
      </w:r>
      <w:r w:rsidR="00C4136B" w:rsidRPr="005B538B">
        <w:t>最大受控爆炸压力</w:t>
      </w:r>
      <w:r w:rsidR="000F6608">
        <w:t>应</w:t>
      </w:r>
      <w:r w:rsidR="000F6608">
        <w:rPr>
          <w:rFonts w:hint="eastAsia"/>
        </w:rPr>
        <w:t>不大于</w:t>
      </w:r>
      <w:r w:rsidR="0080709F">
        <w:rPr>
          <w:rFonts w:hint="eastAsia"/>
        </w:rPr>
        <w:t>0.05</w:t>
      </w:r>
      <w:r w:rsidR="000E324D">
        <w:rPr>
          <w:rFonts w:hint="eastAsia"/>
        </w:rPr>
        <w:t xml:space="preserve"> MPa</w:t>
      </w:r>
      <w:r w:rsidR="0080709F">
        <w:rPr>
          <w:rFonts w:hint="eastAsia"/>
        </w:rPr>
        <w:t>；</w:t>
      </w:r>
    </w:p>
    <w:p w:rsidR="00C4136B" w:rsidRPr="005B538B" w:rsidRDefault="004D08B6" w:rsidP="005F4C4B">
      <w:pPr>
        <w:pStyle w:val="aff3"/>
        <w:ind w:left="735" w:hanging="315"/>
      </w:pPr>
      <w:r>
        <w:t>b</w:t>
      </w:r>
      <w:r w:rsidR="005F4C4B">
        <w:rPr>
          <w:rFonts w:hint="eastAsia"/>
        </w:rPr>
        <w:t>）</w:t>
      </w:r>
      <w:r w:rsidR="00BF103C" w:rsidRPr="005B538B">
        <w:t>如</w:t>
      </w:r>
      <w:r w:rsidR="0080709F">
        <w:t>1</w:t>
      </w:r>
      <w:r w:rsidR="0080709F" w:rsidRPr="0080709F">
        <w:t>5</w:t>
      </w:r>
      <w:r w:rsidR="000E324D">
        <w:t xml:space="preserve"> MPa</w:t>
      </w:r>
      <w:r w:rsidR="0080709F" w:rsidRPr="0080709F">
        <w:t>·m·s</w:t>
      </w:r>
      <w:r w:rsidR="0080709F" w:rsidRPr="0080709F">
        <w:rPr>
          <w:vertAlign w:val="superscript"/>
        </w:rPr>
        <w:t>-1</w:t>
      </w:r>
      <w:r w:rsidR="000F6608">
        <w:t>&lt;</w:t>
      </w:r>
      <w:r w:rsidR="0080709F" w:rsidRPr="0080709F">
        <w:rPr>
          <w:i/>
        </w:rPr>
        <w:t>K</w:t>
      </w:r>
      <w:r w:rsidR="0080709F" w:rsidRPr="0080709F">
        <w:rPr>
          <w:vertAlign w:val="subscript"/>
        </w:rPr>
        <w:t>St</w:t>
      </w:r>
      <w:r w:rsidR="000E324D">
        <w:t>≤</w:t>
      </w:r>
      <w:r w:rsidR="0080709F">
        <w:t>2</w:t>
      </w:r>
      <w:r w:rsidR="0080709F" w:rsidRPr="0080709F">
        <w:t>5</w:t>
      </w:r>
      <w:r w:rsidR="000E324D">
        <w:t xml:space="preserve"> MPa</w:t>
      </w:r>
      <w:r w:rsidR="0080709F" w:rsidRPr="0080709F">
        <w:t>·m·s</w:t>
      </w:r>
      <w:r w:rsidR="0080709F" w:rsidRPr="0080709F">
        <w:rPr>
          <w:vertAlign w:val="superscript"/>
        </w:rPr>
        <w:t>-1</w:t>
      </w:r>
      <w:r w:rsidR="00BF103C" w:rsidRPr="005B538B">
        <w:t>，</w:t>
      </w:r>
      <w:r w:rsidR="0080709F">
        <w:t>且</w:t>
      </w:r>
      <w:r w:rsidR="00C4136B" w:rsidRPr="005B538B">
        <w:t>无量纲泄压面积大于</w:t>
      </w:r>
      <w:r w:rsidR="00C4136B" w:rsidRPr="005B538B">
        <w:t>0.4</w:t>
      </w:r>
      <w:r w:rsidR="00C4136B" w:rsidRPr="005B538B">
        <w:t>，</w:t>
      </w:r>
      <w:r w:rsidR="00BF103C" w:rsidRPr="005B538B">
        <w:t>则</w:t>
      </w:r>
      <w:r w:rsidR="00C4136B" w:rsidRPr="005B538B">
        <w:t>最大受控爆炸压力</w:t>
      </w:r>
      <w:r w:rsidR="000F6608">
        <w:rPr>
          <w:rFonts w:hint="eastAsia"/>
        </w:rPr>
        <w:t>应</w:t>
      </w:r>
      <w:r w:rsidR="000F6608">
        <w:t>不大于</w:t>
      </w:r>
      <w:r w:rsidR="0080709F">
        <w:rPr>
          <w:rFonts w:hint="eastAsia"/>
        </w:rPr>
        <w:t>0.05</w:t>
      </w:r>
      <w:r w:rsidR="000E324D">
        <w:rPr>
          <w:rFonts w:hint="eastAsia"/>
        </w:rPr>
        <w:t xml:space="preserve"> MPa</w:t>
      </w:r>
      <w:r w:rsidR="0080709F">
        <w:rPr>
          <w:rFonts w:hint="eastAsia"/>
        </w:rPr>
        <w:t>；</w:t>
      </w:r>
    </w:p>
    <w:p w:rsidR="00C4136B" w:rsidRPr="005B538B" w:rsidRDefault="004D08B6" w:rsidP="005F4C4B">
      <w:pPr>
        <w:pStyle w:val="aff3"/>
        <w:ind w:left="735" w:hanging="315"/>
      </w:pPr>
      <w:r>
        <w:t>c</w:t>
      </w:r>
      <w:r w:rsidR="005F4C4B">
        <w:rPr>
          <w:rFonts w:hint="eastAsia"/>
        </w:rPr>
        <w:t>）</w:t>
      </w:r>
      <w:r w:rsidR="00E24D66" w:rsidRPr="005B538B">
        <w:t>泄压装置</w:t>
      </w:r>
      <w:r w:rsidR="005712EF" w:rsidRPr="005B538B">
        <w:t>的</w:t>
      </w:r>
      <w:r w:rsidR="00E24D66" w:rsidRPr="005B538B">
        <w:t>静开启压力</w:t>
      </w:r>
      <w:r w:rsidR="0080709F" w:rsidRPr="0080709F">
        <w:rPr>
          <w:i/>
          <w:iCs/>
        </w:rPr>
        <w:t>p</w:t>
      </w:r>
      <w:r w:rsidR="0080709F" w:rsidRPr="0080709F">
        <w:rPr>
          <w:vertAlign w:val="subscript"/>
        </w:rPr>
        <w:t>stat</w:t>
      </w:r>
      <w:r w:rsidR="000F6608" w:rsidRPr="000F6608">
        <w:t>应</w:t>
      </w:r>
      <w:r w:rsidR="0080709F" w:rsidRPr="0080709F">
        <w:t>不大于</w:t>
      </w:r>
      <w:r w:rsidR="0080709F" w:rsidRPr="0080709F">
        <w:t>0.01</w:t>
      </w:r>
      <w:r w:rsidR="000E324D">
        <w:t xml:space="preserve"> MPa</w:t>
      </w:r>
      <w:r w:rsidR="0080709F">
        <w:rPr>
          <w:rFonts w:hint="eastAsia"/>
        </w:rPr>
        <w:t>；</w:t>
      </w:r>
    </w:p>
    <w:p w:rsidR="008E5023" w:rsidRPr="005B538B" w:rsidRDefault="004D08B6" w:rsidP="005F4C4B">
      <w:pPr>
        <w:pStyle w:val="aff3"/>
        <w:ind w:left="735" w:hanging="315"/>
      </w:pPr>
      <w:r>
        <w:rPr>
          <w:szCs w:val="21"/>
        </w:rPr>
        <w:t>d</w:t>
      </w:r>
      <w:r w:rsidR="005F4C4B">
        <w:rPr>
          <w:rFonts w:hint="eastAsia"/>
          <w:szCs w:val="21"/>
        </w:rPr>
        <w:t>）</w:t>
      </w:r>
      <w:r w:rsidR="00C4136B" w:rsidRPr="005B538B">
        <w:rPr>
          <w:szCs w:val="21"/>
        </w:rPr>
        <w:t>泄压面积</w:t>
      </w:r>
      <w:r w:rsidR="005712EF" w:rsidRPr="005B538B">
        <w:rPr>
          <w:szCs w:val="21"/>
        </w:rPr>
        <w:t>应分配给两个容器，</w:t>
      </w:r>
      <w:r w:rsidR="000D3C2B">
        <w:rPr>
          <w:rFonts w:hint="eastAsia"/>
          <w:szCs w:val="21"/>
        </w:rPr>
        <w:t>且</w:t>
      </w:r>
      <w:r w:rsidR="00C4136B" w:rsidRPr="005B538B">
        <w:rPr>
          <w:szCs w:val="21"/>
        </w:rPr>
        <w:t>每个容器的无量纲泄压面积相等。</w:t>
      </w:r>
    </w:p>
    <w:p w:rsidR="00E1700C" w:rsidRPr="005B538B" w:rsidRDefault="001D712A" w:rsidP="004D08B6">
      <w:pPr>
        <w:pStyle w:val="afc"/>
      </w:pPr>
      <w:r w:rsidRPr="005B538B">
        <w:t>5</w:t>
      </w:r>
      <w:r w:rsidR="00E1700C" w:rsidRPr="005B538B">
        <w:t>.4.</w:t>
      </w:r>
      <w:r w:rsidR="008E5023" w:rsidRPr="005B538B">
        <w:t>6</w:t>
      </w:r>
      <w:r w:rsidR="00FE1B48" w:rsidRPr="005B538B">
        <w:t>如</w:t>
      </w:r>
      <w:r w:rsidR="0080709F">
        <w:t>果</w:t>
      </w:r>
      <w:r w:rsidR="000D3C2B">
        <w:t>互相连通</w:t>
      </w:r>
      <w:r w:rsidR="00FE1B48" w:rsidRPr="005B538B">
        <w:t>容器</w:t>
      </w:r>
      <w:r w:rsidR="00A82DE1" w:rsidRPr="005B538B">
        <w:t>系统</w:t>
      </w:r>
      <w:r w:rsidR="00FE1B48" w:rsidRPr="005B538B">
        <w:t>未采取爆炸隔离措施，且不满足</w:t>
      </w:r>
      <w:r w:rsidR="008E5023" w:rsidRPr="005B538B">
        <w:t>5.4.</w:t>
      </w:r>
      <w:r w:rsidR="00534C4F">
        <w:t>4</w:t>
      </w:r>
      <w:r w:rsidR="008E5023" w:rsidRPr="005B538B">
        <w:t>和</w:t>
      </w:r>
      <w:r w:rsidR="008E5023" w:rsidRPr="005B538B">
        <w:t>5.4.</w:t>
      </w:r>
      <w:r w:rsidR="00534C4F">
        <w:t>5</w:t>
      </w:r>
      <w:r w:rsidR="00FE1B48" w:rsidRPr="005B538B">
        <w:t>规定</w:t>
      </w:r>
      <w:r w:rsidR="00044695">
        <w:rPr>
          <w:rFonts w:hint="eastAsia"/>
        </w:rPr>
        <w:t>的</w:t>
      </w:r>
      <w:r w:rsidR="00FE1B48" w:rsidRPr="005B538B">
        <w:t>计算公式应用条件</w:t>
      </w:r>
      <w:r w:rsidR="00E1700C" w:rsidRPr="005B538B">
        <w:t>，</w:t>
      </w:r>
      <w:r w:rsidR="00446F0B">
        <w:rPr>
          <w:rFonts w:hint="eastAsia"/>
        </w:rPr>
        <w:t>则</w:t>
      </w:r>
      <w:r w:rsidR="00446F0B" w:rsidRPr="005B538B">
        <w:t>应</w:t>
      </w:r>
      <w:r w:rsidR="00446F0B">
        <w:t>通过型式</w:t>
      </w:r>
      <w:r w:rsidR="00446F0B">
        <w:rPr>
          <w:rFonts w:hint="eastAsia"/>
        </w:rPr>
        <w:t>试验</w:t>
      </w:r>
      <w:r w:rsidR="00446F0B">
        <w:t>验证或向专家咨询</w:t>
      </w:r>
      <w:r w:rsidR="00E1700C" w:rsidRPr="005B538B">
        <w:t>。</w:t>
      </w:r>
    </w:p>
    <w:p w:rsidR="00C4136B" w:rsidRPr="005B538B" w:rsidRDefault="00C4136B" w:rsidP="0076056D">
      <w:pPr>
        <w:pStyle w:val="2"/>
        <w:spacing w:before="156" w:after="156" w:line="288" w:lineRule="auto"/>
      </w:pPr>
      <w:bookmarkStart w:id="73" w:name="_Toc476649035"/>
      <w:bookmarkStart w:id="74" w:name="_Toc497310317"/>
      <w:r w:rsidRPr="005B538B">
        <w:t xml:space="preserve">5.5 </w:t>
      </w:r>
      <w:r w:rsidRPr="005B538B">
        <w:t>管道</w:t>
      </w:r>
      <w:bookmarkEnd w:id="73"/>
      <w:r w:rsidR="00567C19">
        <w:rPr>
          <w:rFonts w:hint="eastAsia"/>
        </w:rPr>
        <w:t>的</w:t>
      </w:r>
      <w:r w:rsidR="00334A1C" w:rsidRPr="005B538B">
        <w:t>爆炸</w:t>
      </w:r>
      <w:r w:rsidR="00346F89" w:rsidRPr="005B538B">
        <w:t>防护</w:t>
      </w:r>
      <w:bookmarkEnd w:id="74"/>
    </w:p>
    <w:p w:rsidR="00364355" w:rsidRPr="005B538B" w:rsidRDefault="00BB3072" w:rsidP="005F4C4B">
      <w:pPr>
        <w:pStyle w:val="afc"/>
      </w:pPr>
      <w:r w:rsidRPr="005B538B">
        <w:lastRenderedPageBreak/>
        <w:t>5.5.1</w:t>
      </w:r>
      <w:r w:rsidR="00364355" w:rsidRPr="005B538B">
        <w:t>如果</w:t>
      </w:r>
      <w:r w:rsidR="000D3C2B">
        <w:t>管道需要</w:t>
      </w:r>
      <w:proofErr w:type="gramStart"/>
      <w:r w:rsidR="000D3C2B">
        <w:t>采取泄爆保护</w:t>
      </w:r>
      <w:proofErr w:type="gramEnd"/>
      <w:r w:rsidR="007330C5" w:rsidRPr="005B538B">
        <w:rPr>
          <w:rFonts w:hint="eastAsia"/>
        </w:rPr>
        <w:t>，</w:t>
      </w:r>
      <w:r w:rsidR="007330C5" w:rsidRPr="005B538B">
        <w:t>且</w:t>
      </w:r>
      <w:r w:rsidR="000D3C2B">
        <w:t>与管道相连</w:t>
      </w:r>
      <w:r w:rsidR="00364355" w:rsidRPr="005B538B">
        <w:t>容器的</w:t>
      </w:r>
      <w:r w:rsidR="00364355" w:rsidRPr="005B538B">
        <w:rPr>
          <w:i/>
        </w:rPr>
        <w:t>p</w:t>
      </w:r>
      <w:r w:rsidR="00364355" w:rsidRPr="005B538B">
        <w:rPr>
          <w:vertAlign w:val="subscript"/>
        </w:rPr>
        <w:t>red, max</w:t>
      </w:r>
      <w:r w:rsidR="000D3C2B">
        <w:t>不大于</w:t>
      </w:r>
      <w:r w:rsidR="00364355" w:rsidRPr="005B538B">
        <w:t>0.05</w:t>
      </w:r>
      <w:r w:rsidR="000E324D">
        <w:t xml:space="preserve"> MPa</w:t>
      </w:r>
      <w:r w:rsidR="00364355" w:rsidRPr="005B538B">
        <w:t>，</w:t>
      </w:r>
      <w:r w:rsidR="000D3C2B">
        <w:t>则</w:t>
      </w:r>
      <w:r w:rsidR="00364355" w:rsidRPr="005B538B">
        <w:t>泄压口间距</w:t>
      </w:r>
      <w:r w:rsidR="00364355" w:rsidRPr="005B538B">
        <w:rPr>
          <w:rFonts w:hint="eastAsia"/>
          <w:i/>
        </w:rPr>
        <w:t>L</w:t>
      </w:r>
      <w:r w:rsidR="00364355" w:rsidRPr="005B538B">
        <w:rPr>
          <w:rFonts w:hint="eastAsia"/>
          <w:vertAlign w:val="subscript"/>
        </w:rPr>
        <w:t>V</w:t>
      </w:r>
      <w:r w:rsidR="00364355" w:rsidRPr="005B538B">
        <w:rPr>
          <w:rFonts w:hint="eastAsia"/>
        </w:rPr>
        <w:t>应</w:t>
      </w:r>
      <w:r w:rsidR="0046626F">
        <w:rPr>
          <w:rFonts w:hint="eastAsia"/>
        </w:rPr>
        <w:t>不大于</w:t>
      </w:r>
      <w:r w:rsidR="00364355" w:rsidRPr="005B538B">
        <w:rPr>
          <w:rFonts w:hint="eastAsia"/>
        </w:rPr>
        <w:t>最大泄压口间距</w:t>
      </w:r>
      <w:r w:rsidR="00364355" w:rsidRPr="005B538B">
        <w:rPr>
          <w:rFonts w:hint="eastAsia"/>
          <w:i/>
        </w:rPr>
        <w:t>L</w:t>
      </w:r>
      <w:r w:rsidR="00364355" w:rsidRPr="005B538B">
        <w:rPr>
          <w:rFonts w:hint="eastAsia"/>
        </w:rPr>
        <w:t>，</w:t>
      </w:r>
      <w:r w:rsidR="00696069">
        <w:rPr>
          <w:rFonts w:hint="eastAsia"/>
        </w:rPr>
        <w:t>且</w:t>
      </w:r>
      <w:r w:rsidR="00364355" w:rsidRPr="005B538B">
        <w:rPr>
          <w:rFonts w:hint="eastAsia"/>
          <w:i/>
        </w:rPr>
        <w:t>L</w:t>
      </w:r>
      <w:r w:rsidR="00364355" w:rsidRPr="005B538B">
        <w:t>应按以下公式计算</w:t>
      </w:r>
      <w:r w:rsidR="00364355" w:rsidRPr="005B538B">
        <w:rPr>
          <w:rFonts w:hint="eastAsia"/>
        </w:rPr>
        <w:t>：</w:t>
      </w:r>
    </w:p>
    <w:p w:rsidR="002922FB" w:rsidRPr="00696069" w:rsidRDefault="002922FB" w:rsidP="005F4C4B">
      <w:pPr>
        <w:pStyle w:val="aff3"/>
        <w:ind w:left="735" w:hanging="315"/>
        <w:rPr>
          <w:rFonts w:eastAsiaTheme="minorEastAsia"/>
        </w:rPr>
      </w:pPr>
      <w:r w:rsidRPr="005B538B">
        <w:rPr>
          <w:rFonts w:eastAsiaTheme="minorEastAsia"/>
        </w:rPr>
        <w:t>a</w:t>
      </w:r>
      <w:r w:rsidR="005F4C4B">
        <w:rPr>
          <w:rFonts w:eastAsiaTheme="minorEastAsia"/>
        </w:rPr>
        <w:t>）</w:t>
      </w:r>
      <w:r w:rsidRPr="005B538B">
        <w:rPr>
          <w:rFonts w:eastAsiaTheme="minorEastAsia"/>
        </w:rPr>
        <w:t>如果</w:t>
      </w:r>
      <w:r w:rsidR="00696069" w:rsidRPr="0080709F">
        <w:rPr>
          <w:i/>
        </w:rPr>
        <w:t>K</w:t>
      </w:r>
      <w:r w:rsidR="00696069" w:rsidRPr="0080709F">
        <w:rPr>
          <w:vertAlign w:val="subscript"/>
        </w:rPr>
        <w:t>St</w:t>
      </w:r>
      <w:r w:rsidR="000E324D">
        <w:t>≤</w:t>
      </w:r>
      <w:r w:rsidR="00696069" w:rsidRPr="0080709F">
        <w:t>1</w:t>
      </w:r>
      <w:r w:rsidR="00696069">
        <w:t>0</w:t>
      </w:r>
      <w:r w:rsidR="000E324D">
        <w:t xml:space="preserve"> MPa</w:t>
      </w:r>
      <w:r w:rsidR="00696069" w:rsidRPr="0080709F">
        <w:t>·m·s</w:t>
      </w:r>
      <w:r w:rsidR="00696069" w:rsidRPr="0080709F">
        <w:rPr>
          <w:vertAlign w:val="superscript"/>
        </w:rPr>
        <w:t>-1</w:t>
      </w:r>
      <w:r w:rsidRPr="005B538B">
        <w:rPr>
          <w:rFonts w:eastAsiaTheme="minorEastAsia"/>
        </w:rPr>
        <w:t>，</w:t>
      </w:r>
      <w:r w:rsidR="00696069" w:rsidRPr="00696069">
        <w:rPr>
          <w:rFonts w:eastAsiaTheme="minorEastAsia" w:hint="eastAsia"/>
          <w:i/>
        </w:rPr>
        <w:t>L</w:t>
      </w:r>
      <w:r w:rsidR="00696069">
        <w:rPr>
          <w:rFonts w:eastAsiaTheme="minorEastAsia" w:hint="eastAsia"/>
        </w:rPr>
        <w:t>/</w:t>
      </w:r>
      <w:r w:rsidR="00696069" w:rsidRPr="00696069">
        <w:rPr>
          <w:rFonts w:eastAsiaTheme="minorEastAsia"/>
          <w:i/>
        </w:rPr>
        <w:t>D</w:t>
      </w:r>
      <w:r w:rsidR="000E324D">
        <w:rPr>
          <w:rFonts w:eastAsiaTheme="minorEastAsia"/>
        </w:rPr>
        <w:t>≤</w:t>
      </w:r>
      <w:r w:rsidR="00696069" w:rsidRPr="00696069">
        <w:rPr>
          <w:rFonts w:eastAsiaTheme="minorEastAsia"/>
        </w:rPr>
        <w:t>100</w:t>
      </w:r>
    </w:p>
    <w:p w:rsidR="002922FB" w:rsidRPr="005B538B" w:rsidRDefault="006A449D" w:rsidP="002951F2">
      <w:pPr>
        <w:pStyle w:val="a7"/>
        <w:spacing w:before="40" w:after="40"/>
        <w:ind w:left="420" w:firstLine="0"/>
        <w:jc w:val="right"/>
        <w:rPr>
          <w:rFonts w:eastAsiaTheme="minorEastAsia"/>
        </w:rPr>
      </w:pPr>
      <w:r w:rsidRPr="005B538B">
        <w:rPr>
          <w:rFonts w:eastAsiaTheme="minorEastAsia"/>
          <w:position w:val="-20"/>
        </w:rPr>
        <w:object w:dxaOrig="4099" w:dyaOrig="520">
          <v:shape id="_x0000_i1038" type="#_x0000_t75" style="width:203.25pt;height:23.25pt" o:ole="">
            <v:imagedata r:id="rId49" o:title=""/>
          </v:shape>
          <o:OLEObject Type="Embed" ProgID="Equation.DSMT4" ShapeID="_x0000_i1038" DrawAspect="Content" ObjectID="_1571232694" r:id="rId50"/>
        </w:object>
      </w:r>
      <w:r w:rsidR="006061A6">
        <w:rPr>
          <w:rFonts w:eastAsiaTheme="minorEastAsia"/>
        </w:rPr>
        <w:t>（</w:t>
      </w:r>
      <w:r w:rsidR="00E61652">
        <w:rPr>
          <w:rFonts w:eastAsiaTheme="minorEastAsia"/>
        </w:rPr>
        <w:t>14</w:t>
      </w:r>
      <w:r w:rsidR="005F4C4B">
        <w:rPr>
          <w:rFonts w:eastAsiaTheme="minorEastAsia"/>
        </w:rPr>
        <w:t>）</w:t>
      </w:r>
    </w:p>
    <w:p w:rsidR="002922FB" w:rsidRPr="005B538B" w:rsidRDefault="002922FB" w:rsidP="005F4C4B">
      <w:pPr>
        <w:pStyle w:val="aff3"/>
        <w:ind w:left="735" w:hanging="315"/>
        <w:rPr>
          <w:rFonts w:eastAsiaTheme="minorEastAsia"/>
        </w:rPr>
      </w:pPr>
      <w:r w:rsidRPr="005B538B">
        <w:rPr>
          <w:rFonts w:eastAsiaTheme="minorEastAsia"/>
        </w:rPr>
        <w:t>b</w:t>
      </w:r>
      <w:r w:rsidR="005F4C4B">
        <w:rPr>
          <w:rFonts w:eastAsiaTheme="minorEastAsia"/>
        </w:rPr>
        <w:t>）</w:t>
      </w:r>
      <w:r w:rsidRPr="005B538B">
        <w:rPr>
          <w:rFonts w:eastAsiaTheme="minorEastAsia"/>
        </w:rPr>
        <w:t>如果</w:t>
      </w:r>
      <w:r w:rsidR="00696069" w:rsidRPr="0080709F">
        <w:t>1</w:t>
      </w:r>
      <w:r w:rsidR="00696069">
        <w:t>0</w:t>
      </w:r>
      <w:r w:rsidR="000E324D">
        <w:t xml:space="preserve"> MPa</w:t>
      </w:r>
      <w:r w:rsidR="00696069" w:rsidRPr="0080709F">
        <w:t>·m·s</w:t>
      </w:r>
      <w:r w:rsidR="00696069" w:rsidRPr="0080709F">
        <w:rPr>
          <w:vertAlign w:val="superscript"/>
        </w:rPr>
        <w:t>-1</w:t>
      </w:r>
      <w:r w:rsidR="00BE5DFA">
        <w:t>&lt;</w:t>
      </w:r>
      <w:r w:rsidR="00696069" w:rsidRPr="0080709F">
        <w:rPr>
          <w:i/>
        </w:rPr>
        <w:t>K</w:t>
      </w:r>
      <w:r w:rsidR="00696069" w:rsidRPr="0080709F">
        <w:rPr>
          <w:vertAlign w:val="subscript"/>
        </w:rPr>
        <w:t>St</w:t>
      </w:r>
      <w:r w:rsidR="000E324D">
        <w:t>≤</w:t>
      </w:r>
      <w:r w:rsidR="00696069">
        <w:t>20</w:t>
      </w:r>
      <w:r w:rsidR="000E324D">
        <w:t xml:space="preserve"> MPa</w:t>
      </w:r>
      <w:r w:rsidR="00696069" w:rsidRPr="0080709F">
        <w:t>·m·s</w:t>
      </w:r>
      <w:r w:rsidR="00696069" w:rsidRPr="0080709F">
        <w:rPr>
          <w:vertAlign w:val="superscript"/>
        </w:rPr>
        <w:t>-1</w:t>
      </w:r>
      <w:r w:rsidR="00696069" w:rsidRPr="005B538B">
        <w:rPr>
          <w:rFonts w:eastAsiaTheme="minorEastAsia"/>
        </w:rPr>
        <w:t>，</w:t>
      </w:r>
      <w:r w:rsidR="00696069" w:rsidRPr="00696069">
        <w:rPr>
          <w:rFonts w:eastAsiaTheme="minorEastAsia" w:hint="eastAsia"/>
          <w:i/>
        </w:rPr>
        <w:t>L</w:t>
      </w:r>
      <w:r w:rsidR="00696069">
        <w:rPr>
          <w:rFonts w:eastAsiaTheme="minorEastAsia" w:hint="eastAsia"/>
        </w:rPr>
        <w:t>/</w:t>
      </w:r>
      <w:r w:rsidR="00696069" w:rsidRPr="00696069">
        <w:rPr>
          <w:rFonts w:eastAsiaTheme="minorEastAsia"/>
          <w:i/>
        </w:rPr>
        <w:t>D</w:t>
      </w:r>
      <w:r w:rsidR="000E324D" w:rsidRPr="00776425">
        <w:rPr>
          <w:rFonts w:eastAsiaTheme="minorEastAsia"/>
        </w:rPr>
        <w:t>≤</w:t>
      </w:r>
      <w:r w:rsidR="00696069">
        <w:rPr>
          <w:rFonts w:eastAsiaTheme="minorEastAsia"/>
        </w:rPr>
        <w:t>5</w:t>
      </w:r>
      <w:r w:rsidR="00696069" w:rsidRPr="00696069">
        <w:rPr>
          <w:rFonts w:eastAsiaTheme="minorEastAsia"/>
        </w:rPr>
        <w:t>0</w:t>
      </w:r>
    </w:p>
    <w:p w:rsidR="002922FB" w:rsidRPr="005B538B" w:rsidRDefault="00E12B9E" w:rsidP="002951F2">
      <w:pPr>
        <w:pStyle w:val="a7"/>
        <w:spacing w:before="40" w:after="40"/>
        <w:ind w:left="420" w:firstLine="0"/>
        <w:jc w:val="right"/>
        <w:rPr>
          <w:rFonts w:eastAsiaTheme="minorEastAsia"/>
        </w:rPr>
      </w:pPr>
      <w:r w:rsidRPr="005B538B">
        <w:rPr>
          <w:rFonts w:eastAsiaTheme="minorEastAsia"/>
          <w:position w:val="-18"/>
        </w:rPr>
        <w:object w:dxaOrig="4140" w:dyaOrig="480">
          <v:shape id="_x0000_i1039" type="#_x0000_t75" style="width:210pt;height:23.25pt" o:ole="">
            <v:imagedata r:id="rId51" o:title=""/>
          </v:shape>
          <o:OLEObject Type="Embed" ProgID="Equation.DSMT4" ShapeID="_x0000_i1039" DrawAspect="Content" ObjectID="_1571232695" r:id="rId52"/>
        </w:object>
      </w:r>
      <w:r w:rsidR="006061A6">
        <w:rPr>
          <w:rFonts w:eastAsiaTheme="minorEastAsia"/>
        </w:rPr>
        <w:t>（</w:t>
      </w:r>
      <w:r w:rsidR="00E61652">
        <w:rPr>
          <w:rFonts w:eastAsiaTheme="minorEastAsia"/>
        </w:rPr>
        <w:t>15</w:t>
      </w:r>
      <w:r w:rsidR="005F4C4B">
        <w:rPr>
          <w:rFonts w:eastAsiaTheme="minorEastAsia"/>
        </w:rPr>
        <w:t>）</w:t>
      </w:r>
    </w:p>
    <w:p w:rsidR="002922FB" w:rsidRPr="005B538B" w:rsidRDefault="002922FB" w:rsidP="005F4C4B">
      <w:pPr>
        <w:pStyle w:val="aff3"/>
        <w:ind w:left="735" w:hanging="315"/>
        <w:rPr>
          <w:rFonts w:eastAsiaTheme="minorEastAsia"/>
        </w:rPr>
      </w:pPr>
      <w:r w:rsidRPr="005B538B">
        <w:rPr>
          <w:rFonts w:eastAsiaTheme="minorEastAsia"/>
        </w:rPr>
        <w:t>c</w:t>
      </w:r>
      <w:r w:rsidR="005F4C4B">
        <w:rPr>
          <w:rFonts w:eastAsiaTheme="minorEastAsia"/>
        </w:rPr>
        <w:t>）</w:t>
      </w:r>
      <w:r w:rsidRPr="005B538B">
        <w:rPr>
          <w:rFonts w:eastAsiaTheme="minorEastAsia"/>
        </w:rPr>
        <w:t>如果</w:t>
      </w:r>
      <w:r w:rsidR="00696069">
        <w:t>20</w:t>
      </w:r>
      <w:r w:rsidR="000E324D">
        <w:t xml:space="preserve"> MPa</w:t>
      </w:r>
      <w:r w:rsidR="00696069" w:rsidRPr="0080709F">
        <w:t>·m·s</w:t>
      </w:r>
      <w:r w:rsidR="00696069" w:rsidRPr="0080709F">
        <w:rPr>
          <w:vertAlign w:val="superscript"/>
        </w:rPr>
        <w:t>-1</w:t>
      </w:r>
      <w:r w:rsidR="00BE5DFA">
        <w:t>&lt;</w:t>
      </w:r>
      <w:r w:rsidR="00696069" w:rsidRPr="0080709F">
        <w:rPr>
          <w:i/>
        </w:rPr>
        <w:t>K</w:t>
      </w:r>
      <w:r w:rsidR="00696069" w:rsidRPr="0080709F">
        <w:rPr>
          <w:vertAlign w:val="subscript"/>
        </w:rPr>
        <w:t>St</w:t>
      </w:r>
      <w:r w:rsidR="000E324D">
        <w:t>≤</w:t>
      </w:r>
      <w:r w:rsidR="00696069">
        <w:t>30</w:t>
      </w:r>
      <w:r w:rsidR="000E324D">
        <w:t xml:space="preserve"> MPa</w:t>
      </w:r>
      <w:r w:rsidR="00696069" w:rsidRPr="0080709F">
        <w:t>·m·s</w:t>
      </w:r>
      <w:r w:rsidR="00696069" w:rsidRPr="0080709F">
        <w:rPr>
          <w:vertAlign w:val="superscript"/>
        </w:rPr>
        <w:t>-1</w:t>
      </w:r>
      <w:r w:rsidR="00696069" w:rsidRPr="005B538B">
        <w:rPr>
          <w:rFonts w:eastAsiaTheme="minorEastAsia"/>
        </w:rPr>
        <w:t>，</w:t>
      </w:r>
      <w:r w:rsidR="00696069" w:rsidRPr="00696069">
        <w:rPr>
          <w:rFonts w:eastAsiaTheme="minorEastAsia" w:hint="eastAsia"/>
          <w:i/>
        </w:rPr>
        <w:t>L</w:t>
      </w:r>
      <w:r w:rsidR="00696069">
        <w:rPr>
          <w:rFonts w:eastAsiaTheme="minorEastAsia" w:hint="eastAsia"/>
        </w:rPr>
        <w:t>/</w:t>
      </w:r>
      <w:r w:rsidR="00696069" w:rsidRPr="00696069">
        <w:rPr>
          <w:rFonts w:eastAsiaTheme="minorEastAsia"/>
          <w:i/>
        </w:rPr>
        <w:t>D</w:t>
      </w:r>
      <w:r w:rsidR="000E324D" w:rsidRPr="00776425">
        <w:rPr>
          <w:rFonts w:eastAsiaTheme="minorEastAsia"/>
        </w:rPr>
        <w:t>≤</w:t>
      </w:r>
      <w:r w:rsidR="00696069">
        <w:rPr>
          <w:rFonts w:eastAsiaTheme="minorEastAsia"/>
        </w:rPr>
        <w:t>5</w:t>
      </w:r>
      <w:r w:rsidR="00696069" w:rsidRPr="00696069">
        <w:rPr>
          <w:rFonts w:eastAsiaTheme="minorEastAsia"/>
        </w:rPr>
        <w:t>0</w:t>
      </w:r>
    </w:p>
    <w:p w:rsidR="002922FB" w:rsidRPr="005B538B" w:rsidRDefault="006A449D" w:rsidP="00B74D13">
      <w:pPr>
        <w:pStyle w:val="a7"/>
        <w:wordWrap w:val="0"/>
        <w:spacing w:before="40" w:after="40"/>
        <w:ind w:left="420" w:firstLine="0"/>
        <w:jc w:val="right"/>
        <w:rPr>
          <w:rFonts w:eastAsiaTheme="minorEastAsia"/>
        </w:rPr>
      </w:pPr>
      <w:r w:rsidRPr="005B538B">
        <w:rPr>
          <w:rFonts w:eastAsiaTheme="minorEastAsia"/>
          <w:position w:val="-18"/>
        </w:rPr>
        <w:object w:dxaOrig="4239" w:dyaOrig="480">
          <v:shape id="_x0000_i1040" type="#_x0000_t75" style="width:210pt;height:23.25pt" o:ole="">
            <v:imagedata r:id="rId53" o:title=""/>
          </v:shape>
          <o:OLEObject Type="Embed" ProgID="Equation.DSMT4" ShapeID="_x0000_i1040" DrawAspect="Content" ObjectID="_1571232696" r:id="rId54"/>
        </w:object>
      </w:r>
      <w:r w:rsidR="006061A6">
        <w:rPr>
          <w:rFonts w:eastAsiaTheme="minorEastAsia"/>
        </w:rPr>
        <w:t>（</w:t>
      </w:r>
      <w:r w:rsidR="00E61652">
        <w:rPr>
          <w:rFonts w:eastAsiaTheme="minorEastAsia"/>
        </w:rPr>
        <w:t>16</w:t>
      </w:r>
      <w:r w:rsidR="005F4C4B">
        <w:rPr>
          <w:rFonts w:eastAsiaTheme="minorEastAsia"/>
        </w:rPr>
        <w:t>）</w:t>
      </w:r>
    </w:p>
    <w:p w:rsidR="00D6549D" w:rsidRPr="005B538B" w:rsidRDefault="00226DAA" w:rsidP="005F4C4B">
      <w:pPr>
        <w:pStyle w:val="aff3"/>
        <w:ind w:left="735" w:hanging="315"/>
      </w:pPr>
      <w:r>
        <w:t>式中：</w:t>
      </w:r>
    </w:p>
    <w:p w:rsidR="00D6549D" w:rsidRPr="005B538B" w:rsidRDefault="00D6549D" w:rsidP="005F4C4B">
      <w:pPr>
        <w:pStyle w:val="aff3"/>
        <w:ind w:left="735" w:hanging="315"/>
      </w:pPr>
      <w:r w:rsidRPr="005B538B">
        <w:rPr>
          <w:i/>
        </w:rPr>
        <w:t>L</w:t>
      </w:r>
      <w:r w:rsidR="00614D5B">
        <w:t>——</w:t>
      </w:r>
      <w:r w:rsidR="00364355" w:rsidRPr="005B538B">
        <w:rPr>
          <w:rFonts w:hint="eastAsia"/>
        </w:rPr>
        <w:t>最大泄压口间距</w:t>
      </w:r>
      <w:r w:rsidRPr="005B538B">
        <w:rPr>
          <w:kern w:val="0"/>
          <w:szCs w:val="21"/>
        </w:rPr>
        <w:t>，</w:t>
      </w:r>
      <w:r w:rsidR="00696069">
        <w:rPr>
          <w:kern w:val="0"/>
          <w:szCs w:val="21"/>
        </w:rPr>
        <w:t>单位为</w:t>
      </w:r>
      <w:r w:rsidRPr="005B538B">
        <w:rPr>
          <w:kern w:val="0"/>
          <w:szCs w:val="21"/>
        </w:rPr>
        <w:t>m</w:t>
      </w:r>
      <w:r w:rsidRPr="005B538B">
        <w:rPr>
          <w:kern w:val="0"/>
          <w:szCs w:val="21"/>
        </w:rPr>
        <w:t>；</w:t>
      </w:r>
    </w:p>
    <w:p w:rsidR="00364355" w:rsidRPr="005B538B" w:rsidRDefault="002922FB" w:rsidP="005F4C4B">
      <w:pPr>
        <w:pStyle w:val="aff3"/>
        <w:ind w:left="735" w:hanging="315"/>
      </w:pPr>
      <w:r w:rsidRPr="005B538B">
        <w:rPr>
          <w:i/>
        </w:rPr>
        <w:t>D</w:t>
      </w:r>
      <w:r w:rsidR="00614D5B">
        <w:t>——</w:t>
      </w:r>
      <w:r w:rsidRPr="005B538B">
        <w:t>管道直径，</w:t>
      </w:r>
      <w:r w:rsidR="00696069">
        <w:t>单位为</w:t>
      </w:r>
      <w:r w:rsidR="00AA0B8A" w:rsidRPr="005B538B">
        <w:rPr>
          <w:rFonts w:hint="eastAsia"/>
        </w:rPr>
        <w:t>m</w:t>
      </w:r>
      <w:r w:rsidR="00AA0B8A" w:rsidRPr="005B538B">
        <w:rPr>
          <w:rFonts w:hint="eastAsia"/>
        </w:rPr>
        <w:t>，</w:t>
      </w:r>
      <w:r w:rsidR="00696069">
        <w:rPr>
          <w:rFonts w:hint="eastAsia"/>
        </w:rPr>
        <w:t>且</w:t>
      </w:r>
      <w:r w:rsidRPr="005B538B">
        <w:t>0.2m</w:t>
      </w:r>
      <w:r w:rsidR="000E324D" w:rsidRPr="000E324D">
        <w:t>≤</w:t>
      </w:r>
      <w:r w:rsidRPr="005B538B">
        <w:rPr>
          <w:i/>
        </w:rPr>
        <w:t>D</w:t>
      </w:r>
      <w:r w:rsidR="000E324D" w:rsidRPr="000E324D">
        <w:t>≤</w:t>
      </w:r>
      <w:r w:rsidRPr="005B538B">
        <w:t>0.6m</w:t>
      </w:r>
      <w:r w:rsidRPr="005B538B">
        <w:t>；</w:t>
      </w:r>
    </w:p>
    <w:p w:rsidR="00364355" w:rsidRPr="005B538B" w:rsidRDefault="007330C5" w:rsidP="005F4C4B">
      <w:pPr>
        <w:pStyle w:val="aff3"/>
        <w:ind w:left="735" w:hanging="315"/>
      </w:pPr>
      <w:r w:rsidRPr="005B538B">
        <w:rPr>
          <w:i/>
        </w:rPr>
        <w:t>p</w:t>
      </w:r>
      <w:r w:rsidRPr="005B538B">
        <w:rPr>
          <w:vertAlign w:val="subscript"/>
        </w:rPr>
        <w:t>red, max</w:t>
      </w:r>
      <w:r w:rsidR="00614D5B">
        <w:rPr>
          <w:i/>
        </w:rPr>
        <w:t>——</w:t>
      </w:r>
      <w:r w:rsidR="00364355" w:rsidRPr="005B538B">
        <w:t>管道的</w:t>
      </w:r>
      <w:r w:rsidR="00B37481" w:rsidRPr="005B538B">
        <w:t>最大受控爆炸压力</w:t>
      </w:r>
      <w:r w:rsidR="00364355" w:rsidRPr="005B538B">
        <w:rPr>
          <w:rFonts w:hint="eastAsia"/>
        </w:rPr>
        <w:t>，应低于管道强度。</w:t>
      </w:r>
    </w:p>
    <w:p w:rsidR="00FE1B48" w:rsidRPr="005B538B" w:rsidRDefault="00BB3072" w:rsidP="005F4C4B">
      <w:pPr>
        <w:pStyle w:val="afc"/>
      </w:pPr>
      <w:r w:rsidRPr="005B538B">
        <w:t>5.5.2</w:t>
      </w:r>
      <w:r w:rsidR="00B37481" w:rsidRPr="005B538B">
        <w:t>如果管道需要采取</w:t>
      </w:r>
      <w:proofErr w:type="gramStart"/>
      <w:r w:rsidR="00B37481" w:rsidRPr="005B538B">
        <w:t>泄爆保护</w:t>
      </w:r>
      <w:proofErr w:type="gramEnd"/>
      <w:r w:rsidR="00B37481" w:rsidRPr="005B538B">
        <w:t>措施</w:t>
      </w:r>
      <w:r w:rsidR="00B37481" w:rsidRPr="005B538B">
        <w:rPr>
          <w:rFonts w:hint="eastAsia"/>
        </w:rPr>
        <w:t>，且不满足</w:t>
      </w:r>
      <w:r w:rsidR="00B37481" w:rsidRPr="005B538B">
        <w:rPr>
          <w:rFonts w:hint="eastAsia"/>
        </w:rPr>
        <w:t>5.5.1</w:t>
      </w:r>
      <w:r w:rsidR="00B37481" w:rsidRPr="005B538B">
        <w:rPr>
          <w:rFonts w:hint="eastAsia"/>
        </w:rPr>
        <w:t>规定的条件，</w:t>
      </w:r>
      <w:r w:rsidR="007008F8">
        <w:rPr>
          <w:rFonts w:hint="eastAsia"/>
        </w:rPr>
        <w:t>则</w:t>
      </w:r>
      <w:r w:rsidR="007008F8" w:rsidRPr="005B538B">
        <w:t>应</w:t>
      </w:r>
      <w:r w:rsidR="007008F8">
        <w:t>通过型式</w:t>
      </w:r>
      <w:r w:rsidR="007008F8">
        <w:rPr>
          <w:rFonts w:hint="eastAsia"/>
        </w:rPr>
        <w:t>试验</w:t>
      </w:r>
      <w:r w:rsidR="007008F8">
        <w:t>验证或</w:t>
      </w:r>
      <w:r w:rsidR="007008F8" w:rsidRPr="005B538B">
        <w:t>向专家咨询。</w:t>
      </w:r>
    </w:p>
    <w:p w:rsidR="00C4136B" w:rsidRPr="005B538B" w:rsidRDefault="00C4136B" w:rsidP="0076056D">
      <w:pPr>
        <w:pStyle w:val="2"/>
        <w:spacing w:before="156" w:after="156" w:line="288" w:lineRule="auto"/>
      </w:pPr>
      <w:bookmarkStart w:id="75" w:name="_Toc476649036"/>
      <w:bookmarkStart w:id="76" w:name="_Toc497310318"/>
      <w:r w:rsidRPr="005B538B">
        <w:t xml:space="preserve">5.6 </w:t>
      </w:r>
      <w:r w:rsidR="007E75F2" w:rsidRPr="005B538B">
        <w:t>泄压导管</w:t>
      </w:r>
      <w:r w:rsidRPr="005B538B">
        <w:t>的影响</w:t>
      </w:r>
      <w:bookmarkEnd w:id="75"/>
      <w:bookmarkEnd w:id="76"/>
    </w:p>
    <w:p w:rsidR="0086555E" w:rsidRPr="005B538B" w:rsidRDefault="0000336F" w:rsidP="005F4C4B">
      <w:pPr>
        <w:pStyle w:val="afc"/>
      </w:pPr>
      <w:r w:rsidRPr="005B538B">
        <w:t>5.6.1</w:t>
      </w:r>
      <w:r w:rsidR="00B37481" w:rsidRPr="005B538B">
        <w:t>如果单个泄压导管的长径比</w:t>
      </w:r>
      <w:r w:rsidR="00291AE3" w:rsidRPr="00291AE3">
        <w:rPr>
          <w:i/>
        </w:rPr>
        <w:t>l</w:t>
      </w:r>
      <w:r w:rsidR="00291AE3">
        <w:t>/</w:t>
      </w:r>
      <w:r w:rsidR="00291AE3" w:rsidRPr="00291AE3">
        <w:rPr>
          <w:i/>
        </w:rPr>
        <w:t>d</w:t>
      </w:r>
      <w:r w:rsidR="000E324D" w:rsidRPr="00776425">
        <w:t>≤</w:t>
      </w:r>
      <w:r w:rsidR="00291AE3">
        <w:t>0.5</w:t>
      </w:r>
      <w:r w:rsidR="00B37481" w:rsidRPr="005B538B">
        <w:t>，且泄压导管的容积小于被保护容器的容积，</w:t>
      </w:r>
      <w:r w:rsidR="00FB52BA">
        <w:rPr>
          <w:rFonts w:hint="eastAsia"/>
        </w:rPr>
        <w:t>则</w:t>
      </w:r>
      <w:r w:rsidR="00B37481" w:rsidRPr="005B538B">
        <w:t>应允许不考虑泄压导管对最大受控爆炸压力</w:t>
      </w:r>
      <w:r w:rsidR="00291AE3">
        <w:rPr>
          <w:rFonts w:hint="eastAsia"/>
          <w:i/>
        </w:rPr>
        <w:t>p</w:t>
      </w:r>
      <w:r w:rsidR="000E324D">
        <w:rPr>
          <w:rFonts w:hint="eastAsia"/>
          <w:vertAlign w:val="subscript"/>
        </w:rPr>
        <w:t>red, max</w:t>
      </w:r>
      <w:r w:rsidR="00B37481" w:rsidRPr="005B538B">
        <w:t>的影响。</w:t>
      </w:r>
    </w:p>
    <w:p w:rsidR="00B37481" w:rsidRPr="005F4C4B" w:rsidRDefault="00B37481" w:rsidP="005F4C4B">
      <w:pPr>
        <w:pStyle w:val="aff3"/>
        <w:ind w:left="690" w:hanging="270"/>
        <w:rPr>
          <w:sz w:val="18"/>
        </w:rPr>
      </w:pPr>
      <w:r w:rsidRPr="005F4C4B">
        <w:rPr>
          <w:rFonts w:ascii="黑体" w:eastAsia="黑体" w:hAnsi="黑体"/>
          <w:sz w:val="18"/>
        </w:rPr>
        <w:t>注：</w:t>
      </w:r>
      <w:r w:rsidRPr="005F4C4B">
        <w:rPr>
          <w:rFonts w:ascii="宋体" w:hAnsi="宋体"/>
          <w:sz w:val="18"/>
        </w:rPr>
        <w:t>方</w:t>
      </w:r>
      <w:r w:rsidRPr="005F4C4B">
        <w:rPr>
          <w:sz w:val="18"/>
        </w:rPr>
        <w:t>形泄压导管的直径</w:t>
      </w:r>
      <w:r w:rsidRPr="005F4C4B">
        <w:rPr>
          <w:i/>
          <w:iCs/>
          <w:sz w:val="18"/>
        </w:rPr>
        <w:t>d</w:t>
      </w:r>
      <w:r w:rsidRPr="005F4C4B">
        <w:rPr>
          <w:sz w:val="18"/>
        </w:rPr>
        <w:t>取其水力直径。</w:t>
      </w:r>
    </w:p>
    <w:p w:rsidR="00BC5FF2" w:rsidRPr="005B538B" w:rsidRDefault="0000336F" w:rsidP="002951F2">
      <w:pPr>
        <w:autoSpaceDE w:val="0"/>
        <w:autoSpaceDN w:val="0"/>
        <w:adjustRightInd w:val="0"/>
        <w:spacing w:before="40" w:after="40" w:line="288" w:lineRule="auto"/>
        <w:jc w:val="left"/>
        <w:rPr>
          <w:rFonts w:eastAsiaTheme="minorEastAsia"/>
        </w:rPr>
      </w:pPr>
      <w:r w:rsidRPr="005B538B">
        <w:rPr>
          <w:rFonts w:eastAsiaTheme="minorEastAsia"/>
          <w:kern w:val="0"/>
          <w:szCs w:val="21"/>
        </w:rPr>
        <w:t>5.6</w:t>
      </w:r>
      <w:r w:rsidR="00B37481" w:rsidRPr="005B538B">
        <w:rPr>
          <w:rFonts w:eastAsiaTheme="minorEastAsia"/>
          <w:kern w:val="0"/>
          <w:szCs w:val="21"/>
        </w:rPr>
        <w:t>.2</w:t>
      </w:r>
      <w:r w:rsidR="00B37481" w:rsidRPr="005B538B">
        <w:rPr>
          <w:rFonts w:eastAsiaTheme="minorEastAsia"/>
          <w:kern w:val="0"/>
          <w:szCs w:val="21"/>
        </w:rPr>
        <w:t>如</w:t>
      </w:r>
      <w:r w:rsidR="00C21AC1">
        <w:rPr>
          <w:rFonts w:eastAsiaTheme="minorEastAsia"/>
          <w:kern w:val="0"/>
          <w:szCs w:val="21"/>
        </w:rPr>
        <w:t>泄压导管不满足</w:t>
      </w:r>
      <w:r w:rsidR="00C21AC1">
        <w:rPr>
          <w:rFonts w:eastAsiaTheme="minorEastAsia" w:hint="eastAsia"/>
          <w:kern w:val="0"/>
          <w:szCs w:val="21"/>
        </w:rPr>
        <w:t>5.6.1</w:t>
      </w:r>
      <w:r w:rsidR="00C21AC1">
        <w:rPr>
          <w:rFonts w:eastAsiaTheme="minorEastAsia" w:hint="eastAsia"/>
          <w:kern w:val="0"/>
          <w:szCs w:val="21"/>
        </w:rPr>
        <w:t>的要求</w:t>
      </w:r>
      <w:r w:rsidR="0086555E" w:rsidRPr="005B538B">
        <w:rPr>
          <w:rFonts w:eastAsiaTheme="minorEastAsia"/>
          <w:kern w:val="0"/>
          <w:szCs w:val="21"/>
        </w:rPr>
        <w:t>，</w:t>
      </w:r>
      <w:r w:rsidR="00C21AC1">
        <w:rPr>
          <w:rFonts w:eastAsiaTheme="minorEastAsia" w:hint="eastAsia"/>
          <w:kern w:val="0"/>
          <w:szCs w:val="21"/>
        </w:rPr>
        <w:t>则</w:t>
      </w:r>
      <w:r w:rsidR="0086555E" w:rsidRPr="005B538B">
        <w:rPr>
          <w:rFonts w:eastAsiaTheme="minorEastAsia"/>
          <w:kern w:val="0"/>
          <w:szCs w:val="21"/>
        </w:rPr>
        <w:t>容器的最大受控爆炸压力</w:t>
      </w:r>
      <w:r w:rsidR="00291AE3">
        <w:rPr>
          <w:rFonts w:eastAsiaTheme="minorEastAsia" w:hint="eastAsia"/>
          <w:i/>
          <w:kern w:val="0"/>
          <w:szCs w:val="21"/>
        </w:rPr>
        <w:t>p</w:t>
      </w:r>
      <w:proofErr w:type="gramStart"/>
      <w:r w:rsidR="00291AE3" w:rsidRPr="00291AE3">
        <w:rPr>
          <w:rFonts w:eastAsiaTheme="minorEastAsia"/>
          <w:kern w:val="0"/>
          <w:szCs w:val="21"/>
          <w:vertAlign w:val="superscript"/>
        </w:rPr>
        <w:t>’</w:t>
      </w:r>
      <w:proofErr w:type="gramEnd"/>
      <w:r w:rsidR="000E324D">
        <w:rPr>
          <w:rFonts w:eastAsiaTheme="minorEastAsia" w:hint="eastAsia"/>
          <w:kern w:val="0"/>
          <w:szCs w:val="21"/>
          <w:vertAlign w:val="subscript"/>
        </w:rPr>
        <w:t>red, max</w:t>
      </w:r>
      <w:r w:rsidR="00B37481" w:rsidRPr="005B538B">
        <w:rPr>
          <w:rFonts w:eastAsiaTheme="minorEastAsia"/>
          <w:kern w:val="0"/>
          <w:szCs w:val="21"/>
        </w:rPr>
        <w:t>应</w:t>
      </w:r>
      <w:r w:rsidR="00B37481" w:rsidRPr="005B538B">
        <w:rPr>
          <w:rFonts w:eastAsiaTheme="minorEastAsia" w:hint="eastAsia"/>
          <w:kern w:val="0"/>
          <w:szCs w:val="21"/>
        </w:rPr>
        <w:t>按</w:t>
      </w:r>
      <w:r w:rsidR="0086555E" w:rsidRPr="005B538B">
        <w:rPr>
          <w:rFonts w:eastAsiaTheme="minorEastAsia"/>
          <w:kern w:val="0"/>
          <w:szCs w:val="21"/>
        </w:rPr>
        <w:t>式</w:t>
      </w:r>
      <w:r w:rsidR="00BC0864">
        <w:rPr>
          <w:rFonts w:eastAsiaTheme="minorEastAsia" w:hint="eastAsia"/>
          <w:kern w:val="0"/>
          <w:szCs w:val="21"/>
        </w:rPr>
        <w:t>（</w:t>
      </w:r>
      <w:r w:rsidR="00E61652">
        <w:rPr>
          <w:rFonts w:eastAsiaTheme="minorEastAsia"/>
          <w:kern w:val="0"/>
          <w:szCs w:val="21"/>
        </w:rPr>
        <w:t>17</w:t>
      </w:r>
      <w:r w:rsidR="005F4C4B">
        <w:rPr>
          <w:rFonts w:eastAsiaTheme="minorEastAsia"/>
          <w:kern w:val="0"/>
          <w:szCs w:val="21"/>
        </w:rPr>
        <w:t>）</w:t>
      </w:r>
      <w:r w:rsidR="0086555E" w:rsidRPr="005B538B">
        <w:rPr>
          <w:rFonts w:eastAsiaTheme="minorEastAsia"/>
          <w:kern w:val="0"/>
          <w:szCs w:val="21"/>
        </w:rPr>
        <w:t>计算：</w:t>
      </w:r>
    </w:p>
    <w:p w:rsidR="00BC5FF2" w:rsidRPr="005B538B" w:rsidRDefault="006A449D" w:rsidP="002951F2">
      <w:pPr>
        <w:spacing w:before="40" w:after="40" w:line="288" w:lineRule="auto"/>
        <w:ind w:firstLineChars="200" w:firstLine="420"/>
        <w:jc w:val="right"/>
        <w:rPr>
          <w:rFonts w:eastAsiaTheme="minorEastAsia"/>
        </w:rPr>
      </w:pPr>
      <w:r w:rsidRPr="005B538B">
        <w:rPr>
          <w:rFonts w:eastAsiaTheme="minorEastAsia"/>
          <w:position w:val="-14"/>
        </w:rPr>
        <w:object w:dxaOrig="4080" w:dyaOrig="400">
          <v:shape id="_x0000_i1041" type="#_x0000_t75" style="width:203.25pt;height:23.25pt" o:ole="">
            <v:imagedata r:id="rId55" o:title=""/>
          </v:shape>
          <o:OLEObject Type="Embed" ProgID="Equation.DSMT4" ShapeID="_x0000_i1041" DrawAspect="Content" ObjectID="_1571232697" r:id="rId56"/>
        </w:object>
      </w:r>
      <w:r w:rsidR="00BC5FF2" w:rsidRPr="005B538B">
        <w:rPr>
          <w:rFonts w:eastAsiaTheme="minorEastAsia"/>
        </w:rPr>
        <w:t>（</w:t>
      </w:r>
      <w:r w:rsidR="00E61652">
        <w:rPr>
          <w:rFonts w:eastAsiaTheme="minorEastAsia"/>
        </w:rPr>
        <w:t>17</w:t>
      </w:r>
      <w:r w:rsidR="005F4C4B">
        <w:rPr>
          <w:rFonts w:eastAsiaTheme="minorEastAsia"/>
        </w:rPr>
        <w:t>）</w:t>
      </w:r>
    </w:p>
    <w:p w:rsidR="00BC5FF2" w:rsidRPr="005B538B" w:rsidRDefault="00226DAA" w:rsidP="005F4C4B">
      <w:pPr>
        <w:pStyle w:val="aff3"/>
        <w:ind w:left="735" w:hanging="315"/>
      </w:pPr>
      <w:r>
        <w:t>式中：</w:t>
      </w:r>
    </w:p>
    <w:p w:rsidR="00BC5FF2" w:rsidRPr="005B538B" w:rsidRDefault="00291AE3" w:rsidP="005F4C4B">
      <w:pPr>
        <w:pStyle w:val="aff3"/>
        <w:ind w:left="735" w:hanging="315"/>
      </w:pPr>
      <w:r>
        <w:rPr>
          <w:rFonts w:hint="eastAsia"/>
          <w:i/>
          <w:kern w:val="0"/>
          <w:szCs w:val="21"/>
        </w:rPr>
        <w:t>p</w:t>
      </w:r>
      <w:proofErr w:type="gramStart"/>
      <w:r w:rsidRPr="00291AE3">
        <w:rPr>
          <w:kern w:val="0"/>
          <w:szCs w:val="21"/>
          <w:vertAlign w:val="superscript"/>
        </w:rPr>
        <w:t>’</w:t>
      </w:r>
      <w:proofErr w:type="gramEnd"/>
      <w:r w:rsidR="000E324D">
        <w:rPr>
          <w:rFonts w:hint="eastAsia"/>
          <w:kern w:val="0"/>
          <w:szCs w:val="21"/>
          <w:vertAlign w:val="subscript"/>
        </w:rPr>
        <w:t>red, max</w:t>
      </w:r>
      <w:r w:rsidR="00614D5B">
        <w:t>——</w:t>
      </w:r>
      <w:r w:rsidR="00B3172E" w:rsidRPr="005B538B">
        <w:rPr>
          <w:kern w:val="0"/>
          <w:szCs w:val="21"/>
        </w:rPr>
        <w:t>有泄压导管情况下被保护容器的最大受控爆炸压力</w:t>
      </w:r>
      <w:r w:rsidR="00BC5FF2" w:rsidRPr="005B538B">
        <w:t>，</w:t>
      </w:r>
      <w:r>
        <w:t>单位为</w:t>
      </w:r>
      <w:r w:rsidR="000E324D">
        <w:rPr>
          <w:rFonts w:hint="eastAsia"/>
        </w:rPr>
        <w:t xml:space="preserve"> MPa</w:t>
      </w:r>
      <w:r w:rsidR="00BC5FF2" w:rsidRPr="005B538B">
        <w:t>；</w:t>
      </w:r>
    </w:p>
    <w:p w:rsidR="00BC5FF2" w:rsidRPr="005B538B" w:rsidRDefault="00291AE3" w:rsidP="005F4C4B">
      <w:pPr>
        <w:pStyle w:val="aff3"/>
        <w:ind w:left="735" w:hanging="315"/>
      </w:pPr>
      <w:r>
        <w:rPr>
          <w:rFonts w:hint="eastAsia"/>
          <w:i/>
          <w:kern w:val="0"/>
          <w:szCs w:val="21"/>
        </w:rPr>
        <w:t>p</w:t>
      </w:r>
      <w:proofErr w:type="gramStart"/>
      <w:r w:rsidRPr="00291AE3">
        <w:rPr>
          <w:kern w:val="0"/>
          <w:szCs w:val="21"/>
          <w:vertAlign w:val="superscript"/>
        </w:rPr>
        <w:t>’</w:t>
      </w:r>
      <w:proofErr w:type="gramEnd"/>
      <w:r w:rsidR="000E324D">
        <w:rPr>
          <w:rFonts w:hint="eastAsia"/>
          <w:kern w:val="0"/>
          <w:szCs w:val="21"/>
          <w:vertAlign w:val="subscript"/>
        </w:rPr>
        <w:t>red, max</w:t>
      </w:r>
      <w:r w:rsidR="00614D5B">
        <w:t>——</w:t>
      </w:r>
      <w:r w:rsidR="00B3172E" w:rsidRPr="005B538B">
        <w:rPr>
          <w:kern w:val="0"/>
          <w:szCs w:val="21"/>
        </w:rPr>
        <w:t>无泄压导管情况下被保护容器的最大受控爆炸压力</w:t>
      </w:r>
      <w:r w:rsidR="00BC5FF2" w:rsidRPr="005B538B">
        <w:t>，</w:t>
      </w:r>
      <w:r>
        <w:t>单位为</w:t>
      </w:r>
      <w:r w:rsidR="000E324D">
        <w:t xml:space="preserve"> MPa</w:t>
      </w:r>
      <w:r w:rsidR="00BC5FF2" w:rsidRPr="005B538B">
        <w:t>；</w:t>
      </w:r>
    </w:p>
    <w:p w:rsidR="00BC5FF2" w:rsidRPr="005B538B" w:rsidRDefault="00E61652" w:rsidP="005F4C4B">
      <w:pPr>
        <w:pStyle w:val="aff3"/>
        <w:ind w:left="735" w:hanging="315"/>
      </w:pPr>
      <w:r w:rsidRPr="00E61652">
        <w:rPr>
          <w:i/>
        </w:rPr>
        <w:t>A</w:t>
      </w:r>
      <w:r w:rsidR="00614D5B">
        <w:t>——</w:t>
      </w:r>
      <w:r w:rsidR="00B3172E" w:rsidRPr="005B538B">
        <w:rPr>
          <w:kern w:val="0"/>
          <w:szCs w:val="21"/>
        </w:rPr>
        <w:t>无泄压导管情况</w:t>
      </w:r>
      <w:proofErr w:type="gramStart"/>
      <w:r w:rsidR="00B3172E" w:rsidRPr="005B538B">
        <w:rPr>
          <w:kern w:val="0"/>
          <w:szCs w:val="21"/>
        </w:rPr>
        <w:t>下</w:t>
      </w:r>
      <w:r w:rsidR="00DF77EB">
        <w:rPr>
          <w:kern w:val="0"/>
          <w:szCs w:val="21"/>
        </w:rPr>
        <w:t>理论</w:t>
      </w:r>
      <w:proofErr w:type="gramEnd"/>
      <w:r w:rsidR="00DF77EB">
        <w:rPr>
          <w:kern w:val="0"/>
          <w:szCs w:val="21"/>
        </w:rPr>
        <w:t>泄压面积</w:t>
      </w:r>
      <w:r w:rsidR="00BC5FF2" w:rsidRPr="005B538B">
        <w:t>，</w:t>
      </w:r>
      <w:r w:rsidR="00291AE3">
        <w:t>单位为</w:t>
      </w:r>
      <w:r>
        <w:rPr>
          <w:rFonts w:hint="eastAsia"/>
        </w:rPr>
        <w:t>m</w:t>
      </w:r>
      <w:r w:rsidRPr="00E61652">
        <w:rPr>
          <w:rFonts w:hint="eastAsia"/>
          <w:vertAlign w:val="superscript"/>
        </w:rPr>
        <w:t>2</w:t>
      </w:r>
      <w:r w:rsidR="00BC5FF2" w:rsidRPr="005B538B">
        <w:t>；</w:t>
      </w:r>
    </w:p>
    <w:p w:rsidR="00BC5FF2" w:rsidRPr="005B538B" w:rsidRDefault="00E61652" w:rsidP="005F4C4B">
      <w:pPr>
        <w:pStyle w:val="aff3"/>
        <w:ind w:left="735" w:hanging="315"/>
      </w:pPr>
      <w:r w:rsidRPr="00E61652">
        <w:rPr>
          <w:i/>
        </w:rPr>
        <w:t>V</w:t>
      </w:r>
      <w:r w:rsidR="00614D5B">
        <w:t>——</w:t>
      </w:r>
      <w:r w:rsidR="008E5C5A" w:rsidRPr="005B538B">
        <w:rPr>
          <w:kern w:val="0"/>
          <w:szCs w:val="21"/>
        </w:rPr>
        <w:t>被保护容器的体积</w:t>
      </w:r>
      <w:r w:rsidR="00BC5FF2" w:rsidRPr="005B538B">
        <w:t>，</w:t>
      </w:r>
      <w:r w:rsidR="00291AE3">
        <w:t>单位为</w:t>
      </w:r>
      <w:r>
        <w:t>m</w:t>
      </w:r>
      <w:r w:rsidRPr="00E61652">
        <w:rPr>
          <w:vertAlign w:val="superscript"/>
        </w:rPr>
        <w:t>3</w:t>
      </w:r>
      <w:r w:rsidR="00BC5FF2" w:rsidRPr="005B538B">
        <w:t>；</w:t>
      </w:r>
    </w:p>
    <w:p w:rsidR="00BC5FF2" w:rsidRPr="005B538B" w:rsidRDefault="00E61652" w:rsidP="005F4C4B">
      <w:pPr>
        <w:pStyle w:val="aff3"/>
        <w:ind w:left="735" w:hanging="315"/>
      </w:pPr>
      <w:r w:rsidRPr="00E61652">
        <w:rPr>
          <w:i/>
        </w:rPr>
        <w:t>l</w:t>
      </w:r>
      <w:r w:rsidR="00614D5B">
        <w:t>——</w:t>
      </w:r>
      <w:r w:rsidR="008E5C5A" w:rsidRPr="005B538B">
        <w:rPr>
          <w:kern w:val="0"/>
          <w:szCs w:val="21"/>
        </w:rPr>
        <w:t>泄压导管的长度</w:t>
      </w:r>
      <w:r w:rsidR="00BC5FF2" w:rsidRPr="005B538B">
        <w:t>，</w:t>
      </w:r>
      <w:r w:rsidR="00291AE3">
        <w:t>单位为</w:t>
      </w:r>
      <w:r w:rsidR="00BC5FF2" w:rsidRPr="005B538B">
        <w:t>m</w:t>
      </w:r>
      <w:r w:rsidR="00BC5FF2" w:rsidRPr="005B538B">
        <w:t>。</w:t>
      </w:r>
    </w:p>
    <w:p w:rsidR="00BC5FF2" w:rsidRPr="005B538B" w:rsidRDefault="00BC5FF2" w:rsidP="005F4C4B">
      <w:pPr>
        <w:pStyle w:val="aff3"/>
        <w:ind w:left="735" w:hanging="315"/>
      </w:pPr>
      <w:r w:rsidRPr="005B538B">
        <w:t>式（</w:t>
      </w:r>
      <w:r w:rsidRPr="005B538B">
        <w:t>1</w:t>
      </w:r>
      <w:r w:rsidR="00E61652">
        <w:t>7</w:t>
      </w:r>
      <w:r w:rsidR="005F4C4B">
        <w:t>）</w:t>
      </w:r>
      <w:r w:rsidR="00C47E96" w:rsidRPr="005B538B">
        <w:t>的</w:t>
      </w:r>
      <w:r w:rsidR="00990E5A">
        <w:t>应用条件如下</w:t>
      </w:r>
      <w:r w:rsidRPr="005B538B">
        <w:t>：</w:t>
      </w:r>
    </w:p>
    <w:p w:rsidR="00BC5FF2" w:rsidRPr="005B538B" w:rsidRDefault="00614D5B" w:rsidP="005F4C4B">
      <w:pPr>
        <w:pStyle w:val="aff3"/>
        <w:ind w:left="735" w:hanging="315"/>
      </w:pPr>
      <w:r>
        <w:t>——</w:t>
      </w:r>
      <w:r w:rsidR="00C47E96" w:rsidRPr="005B538B">
        <w:t>容器容积</w:t>
      </w:r>
      <w:r w:rsidR="00BC5FF2" w:rsidRPr="005B538B">
        <w:t>：</w:t>
      </w:r>
      <w:r w:rsidR="00291AE3">
        <w:rPr>
          <w:rFonts w:hint="eastAsia"/>
        </w:rPr>
        <w:t>0.1</w:t>
      </w:r>
      <w:r w:rsidR="009218CF">
        <w:t>m</w:t>
      </w:r>
      <w:r w:rsidR="00291AE3" w:rsidRPr="00291AE3">
        <w:rPr>
          <w:vertAlign w:val="superscript"/>
        </w:rPr>
        <w:t>3</w:t>
      </w:r>
      <w:r w:rsidR="00C21AC1">
        <w:t>&lt;</w:t>
      </w:r>
      <w:r w:rsidR="00291AE3" w:rsidRPr="00291AE3">
        <w:rPr>
          <w:i/>
        </w:rPr>
        <w:t>V</w:t>
      </w:r>
      <w:r w:rsidR="00C21AC1">
        <w:t>&lt;</w:t>
      </w:r>
      <w:r w:rsidR="00291AE3">
        <w:t>10000</w:t>
      </w:r>
      <w:r w:rsidR="009218CF">
        <w:t>m</w:t>
      </w:r>
      <w:r w:rsidR="00291AE3" w:rsidRPr="00291AE3">
        <w:rPr>
          <w:vertAlign w:val="superscript"/>
        </w:rPr>
        <w:t>3</w:t>
      </w:r>
      <w:r w:rsidR="00BC5FF2" w:rsidRPr="005B538B">
        <w:t>；</w:t>
      </w:r>
    </w:p>
    <w:p w:rsidR="00BC5FF2" w:rsidRPr="005B538B" w:rsidRDefault="00614D5B" w:rsidP="005F4C4B">
      <w:pPr>
        <w:pStyle w:val="aff3"/>
        <w:ind w:left="735" w:hanging="315"/>
      </w:pPr>
      <w:r>
        <w:t>——</w:t>
      </w:r>
      <w:r w:rsidR="00BC5FF2" w:rsidRPr="005B538B">
        <w:t>泄压管道的长径比：</w:t>
      </w:r>
      <w:r w:rsidR="00291AE3">
        <w:rPr>
          <w:rFonts w:hint="eastAsia"/>
        </w:rPr>
        <w:t>0.</w:t>
      </w:r>
      <w:r w:rsidR="002552CC">
        <w:t>5</w:t>
      </w:r>
      <w:r w:rsidR="000E324D">
        <w:t>&lt;</w:t>
      </w:r>
      <w:r w:rsidR="00291AE3">
        <w:rPr>
          <w:i/>
        </w:rPr>
        <w:t>l</w:t>
      </w:r>
      <w:r w:rsidR="00291AE3" w:rsidRPr="00291AE3">
        <w:t>/</w:t>
      </w:r>
      <w:r w:rsidR="00291AE3">
        <w:rPr>
          <w:i/>
        </w:rPr>
        <w:t>d</w:t>
      </w:r>
      <w:r w:rsidR="000E324D" w:rsidRPr="00776425">
        <w:t>≤</w:t>
      </w:r>
      <w:r w:rsidR="00291AE3">
        <w:t xml:space="preserve">20 </w:t>
      </w:r>
      <w:r w:rsidR="00BC5FF2" w:rsidRPr="005B538B">
        <w:t>；</w:t>
      </w:r>
    </w:p>
    <w:p w:rsidR="00BC5FF2" w:rsidRPr="005B538B" w:rsidRDefault="00614D5B" w:rsidP="005F4C4B">
      <w:pPr>
        <w:pStyle w:val="aff3"/>
        <w:ind w:left="735" w:hanging="315"/>
      </w:pPr>
      <w:r>
        <w:t>——</w:t>
      </w:r>
      <w:r w:rsidR="00BC5FF2" w:rsidRPr="005B538B">
        <w:t>泄压管道的长度：</w:t>
      </w:r>
      <w:r w:rsidR="00291AE3">
        <w:rPr>
          <w:i/>
        </w:rPr>
        <w:t>l</w:t>
      </w:r>
      <w:r w:rsidR="000E324D" w:rsidRPr="00776425">
        <w:t>≤</w:t>
      </w:r>
      <w:r w:rsidR="00291AE3">
        <w:t xml:space="preserve">10m </w:t>
      </w:r>
      <w:r w:rsidR="00BC5FF2" w:rsidRPr="005B538B">
        <w:t>；</w:t>
      </w:r>
    </w:p>
    <w:p w:rsidR="00BC5FF2" w:rsidRPr="005B538B" w:rsidRDefault="00614D5B" w:rsidP="005F4C4B">
      <w:pPr>
        <w:pStyle w:val="aff3"/>
        <w:ind w:left="735" w:hanging="315"/>
      </w:pPr>
      <w:r>
        <w:t>——</w:t>
      </w:r>
      <w:r w:rsidR="00EB5CED" w:rsidRPr="005B538B">
        <w:t>泄压装置</w:t>
      </w:r>
      <w:r w:rsidR="00BC5FF2" w:rsidRPr="005B538B">
        <w:t>的静开启压力：</w:t>
      </w:r>
      <w:r w:rsidR="00291AE3">
        <w:rPr>
          <w:rFonts w:hint="eastAsia"/>
        </w:rPr>
        <w:t>0.01</w:t>
      </w:r>
      <w:r w:rsidR="000E324D">
        <w:rPr>
          <w:rFonts w:hint="eastAsia"/>
        </w:rPr>
        <w:t xml:space="preserve"> MPa</w:t>
      </w:r>
      <w:r w:rsidR="000E324D">
        <w:t>≤</w:t>
      </w:r>
      <w:r w:rsidR="00291AE3">
        <w:rPr>
          <w:rFonts w:hint="eastAsia"/>
          <w:i/>
        </w:rPr>
        <w:t>p</w:t>
      </w:r>
      <w:r w:rsidR="00291AE3">
        <w:rPr>
          <w:rFonts w:hint="eastAsia"/>
          <w:vertAlign w:val="subscript"/>
        </w:rPr>
        <w:t>stat</w:t>
      </w:r>
      <w:r w:rsidR="000E324D">
        <w:t>≤</w:t>
      </w:r>
      <w:r w:rsidR="00291AE3">
        <w:t>0.02</w:t>
      </w:r>
      <w:r w:rsidR="000E324D">
        <w:t xml:space="preserve"> MPa</w:t>
      </w:r>
      <w:r w:rsidR="00BC5FF2" w:rsidRPr="005B538B">
        <w:t>；</w:t>
      </w:r>
    </w:p>
    <w:p w:rsidR="00BC5FF2" w:rsidRPr="005B538B" w:rsidRDefault="00614D5B" w:rsidP="005F4C4B">
      <w:pPr>
        <w:pStyle w:val="aff3"/>
        <w:ind w:left="735" w:hanging="315"/>
      </w:pPr>
      <w:r>
        <w:t>——</w:t>
      </w:r>
      <w:r w:rsidR="00C47E96" w:rsidRPr="005B538B">
        <w:rPr>
          <w:kern w:val="0"/>
          <w:szCs w:val="21"/>
        </w:rPr>
        <w:t>有泄压导管最大受控爆炸压力</w:t>
      </w:r>
      <w:r w:rsidR="00BC5FF2" w:rsidRPr="005B538B">
        <w:t>：</w:t>
      </w:r>
      <w:r w:rsidR="00291AE3">
        <w:rPr>
          <w:rFonts w:hint="eastAsia"/>
          <w:i/>
          <w:kern w:val="0"/>
          <w:szCs w:val="21"/>
        </w:rPr>
        <w:t>p</w:t>
      </w:r>
      <w:proofErr w:type="gramStart"/>
      <w:r w:rsidR="00291AE3" w:rsidRPr="00291AE3">
        <w:rPr>
          <w:kern w:val="0"/>
          <w:szCs w:val="21"/>
          <w:vertAlign w:val="superscript"/>
        </w:rPr>
        <w:t>’</w:t>
      </w:r>
      <w:proofErr w:type="gramEnd"/>
      <w:r w:rsidR="000E324D">
        <w:rPr>
          <w:rFonts w:hint="eastAsia"/>
          <w:kern w:val="0"/>
          <w:szCs w:val="21"/>
          <w:vertAlign w:val="subscript"/>
        </w:rPr>
        <w:t>red, max</w:t>
      </w:r>
      <w:r w:rsidR="000E324D">
        <w:t>≤</w:t>
      </w:r>
      <w:r w:rsidR="00291AE3">
        <w:t>0.2</w:t>
      </w:r>
      <w:r w:rsidR="000E324D">
        <w:t xml:space="preserve"> MPa</w:t>
      </w:r>
      <w:r w:rsidR="00BC5FF2" w:rsidRPr="005B538B">
        <w:t>；</w:t>
      </w:r>
    </w:p>
    <w:p w:rsidR="00BC5FF2" w:rsidRPr="005B538B" w:rsidRDefault="00614D5B" w:rsidP="005F4C4B">
      <w:pPr>
        <w:pStyle w:val="aff3"/>
        <w:ind w:left="735" w:hanging="315"/>
      </w:pPr>
      <w:r>
        <w:lastRenderedPageBreak/>
        <w:t>——</w:t>
      </w:r>
      <w:r w:rsidR="00C47E96" w:rsidRPr="005B538B">
        <w:rPr>
          <w:kern w:val="0"/>
          <w:szCs w:val="21"/>
        </w:rPr>
        <w:t>无泄压导管最大受控爆炸压力</w:t>
      </w:r>
      <w:r w:rsidR="00BC5FF2" w:rsidRPr="005B538B">
        <w:t>：</w:t>
      </w:r>
      <w:r w:rsidR="00291AE3">
        <w:rPr>
          <w:rFonts w:hint="eastAsia"/>
        </w:rPr>
        <w:t>0.01</w:t>
      </w:r>
      <w:r w:rsidR="000E324D">
        <w:rPr>
          <w:rFonts w:hint="eastAsia"/>
        </w:rPr>
        <w:t xml:space="preserve"> MPa</w:t>
      </w:r>
      <w:r w:rsidR="000E324D">
        <w:t>&lt;</w:t>
      </w:r>
      <w:r w:rsidR="00291AE3">
        <w:rPr>
          <w:rFonts w:hint="eastAsia"/>
          <w:i/>
          <w:kern w:val="0"/>
          <w:szCs w:val="21"/>
        </w:rPr>
        <w:t>p</w:t>
      </w:r>
      <w:r w:rsidR="000E324D">
        <w:rPr>
          <w:rFonts w:hint="eastAsia"/>
          <w:kern w:val="0"/>
          <w:szCs w:val="21"/>
          <w:vertAlign w:val="subscript"/>
        </w:rPr>
        <w:t>red, max</w:t>
      </w:r>
      <w:r w:rsidR="000E324D">
        <w:t>≤</w:t>
      </w:r>
      <w:r w:rsidR="00291AE3">
        <w:t>0.2</w:t>
      </w:r>
      <w:r w:rsidR="000E324D">
        <w:t xml:space="preserve"> MPa</w:t>
      </w:r>
      <w:r w:rsidR="00BC5FF2" w:rsidRPr="005B538B">
        <w:t>，</w:t>
      </w:r>
      <w:r w:rsidR="00291AE3">
        <w:t>且</w:t>
      </w:r>
      <w:r w:rsidR="00291AE3" w:rsidRPr="005B538B">
        <w:rPr>
          <w:i/>
          <w:iCs/>
        </w:rPr>
        <w:t>p</w:t>
      </w:r>
      <w:r w:rsidR="000E324D">
        <w:rPr>
          <w:vertAlign w:val="subscript"/>
        </w:rPr>
        <w:t>red, max</w:t>
      </w:r>
      <w:r w:rsidR="00291AE3">
        <w:t>≥(1+2</w:t>
      </w:r>
      <w:r w:rsidR="00291AE3" w:rsidRPr="00614D5B">
        <w:rPr>
          <w:i/>
        </w:rPr>
        <w:t>r</w:t>
      </w:r>
      <w:r w:rsidR="00291AE3">
        <w:t>)</w:t>
      </w:r>
      <w:r w:rsidR="00291AE3" w:rsidRPr="005B538B">
        <w:rPr>
          <w:i/>
          <w:iCs/>
        </w:rPr>
        <w:t>p</w:t>
      </w:r>
      <w:r w:rsidR="00291AE3">
        <w:rPr>
          <w:vertAlign w:val="subscript"/>
        </w:rPr>
        <w:t>stat</w:t>
      </w:r>
      <w:r w:rsidR="00291AE3" w:rsidRPr="00614D5B">
        <w:rPr>
          <w:rFonts w:hint="eastAsia"/>
        </w:rPr>
        <w:t>，</w:t>
      </w:r>
      <w:r w:rsidR="00291AE3" w:rsidRPr="00F7354E">
        <w:rPr>
          <w:i/>
        </w:rPr>
        <w:t>r</w:t>
      </w:r>
      <w:r w:rsidR="00291AE3" w:rsidRPr="005B538B">
        <w:t>为</w:t>
      </w:r>
      <w:r w:rsidR="00291AE3" w:rsidRPr="005B538B">
        <w:rPr>
          <w:i/>
          <w:iCs/>
        </w:rPr>
        <w:t>p</w:t>
      </w:r>
      <w:r w:rsidR="00291AE3">
        <w:rPr>
          <w:vertAlign w:val="subscript"/>
        </w:rPr>
        <w:t>stat</w:t>
      </w:r>
      <w:r w:rsidR="00291AE3" w:rsidRPr="005B538B">
        <w:t>的</w:t>
      </w:r>
      <w:r w:rsidR="003D3A85">
        <w:rPr>
          <w:rFonts w:hint="eastAsia"/>
        </w:rPr>
        <w:t>相对</w:t>
      </w:r>
      <w:r w:rsidR="00291AE3" w:rsidRPr="005B538B">
        <w:t>允差</w:t>
      </w:r>
      <w:r w:rsidR="00BC5FF2" w:rsidRPr="005B538B">
        <w:t>；</w:t>
      </w:r>
    </w:p>
    <w:p w:rsidR="00BC5FF2" w:rsidRPr="005B538B" w:rsidRDefault="00614D5B" w:rsidP="005F4C4B">
      <w:pPr>
        <w:pStyle w:val="aff3"/>
        <w:ind w:left="735" w:hanging="315"/>
      </w:pPr>
      <w:r>
        <w:t>——</w:t>
      </w:r>
      <w:r w:rsidR="004E5764" w:rsidRPr="005B538B">
        <w:t>粉尘爆炸参数</w:t>
      </w:r>
      <w:r w:rsidR="00291AE3">
        <w:rPr>
          <w:rFonts w:hint="eastAsia"/>
          <w:i/>
          <w:kern w:val="0"/>
          <w:szCs w:val="21"/>
        </w:rPr>
        <w:t>p</w:t>
      </w:r>
      <w:r w:rsidR="00291AE3">
        <w:rPr>
          <w:rFonts w:hint="eastAsia"/>
          <w:kern w:val="0"/>
          <w:szCs w:val="21"/>
          <w:vertAlign w:val="subscript"/>
        </w:rPr>
        <w:t>max</w:t>
      </w:r>
      <w:r w:rsidR="004E5764" w:rsidRPr="005B538B">
        <w:t>与</w:t>
      </w:r>
      <w:r w:rsidR="00291AE3">
        <w:rPr>
          <w:i/>
          <w:kern w:val="0"/>
          <w:szCs w:val="21"/>
        </w:rPr>
        <w:t>K</w:t>
      </w:r>
      <w:r w:rsidR="00291AE3">
        <w:rPr>
          <w:kern w:val="0"/>
          <w:szCs w:val="21"/>
          <w:vertAlign w:val="subscript"/>
        </w:rPr>
        <w:t>St</w:t>
      </w:r>
      <w:r w:rsidR="00BC5FF2" w:rsidRPr="005B538B">
        <w:t>：</w:t>
      </w:r>
      <w:r w:rsidR="00291AE3">
        <w:rPr>
          <w:rFonts w:hint="eastAsia"/>
        </w:rPr>
        <w:t>0.5</w:t>
      </w:r>
      <w:r w:rsidR="000E324D">
        <w:rPr>
          <w:rFonts w:hint="eastAsia"/>
        </w:rPr>
        <w:t xml:space="preserve"> MPa</w:t>
      </w:r>
      <w:r w:rsidR="000E324D">
        <w:t>&lt;</w:t>
      </w:r>
      <w:r w:rsidR="00291AE3">
        <w:rPr>
          <w:rFonts w:hint="eastAsia"/>
          <w:i/>
          <w:kern w:val="0"/>
          <w:szCs w:val="21"/>
        </w:rPr>
        <w:t>p</w:t>
      </w:r>
      <w:r w:rsidR="00291AE3">
        <w:rPr>
          <w:rFonts w:hint="eastAsia"/>
          <w:kern w:val="0"/>
          <w:szCs w:val="21"/>
          <w:vertAlign w:val="subscript"/>
        </w:rPr>
        <w:t>max</w:t>
      </w:r>
      <w:r w:rsidR="000E324D">
        <w:rPr>
          <w:kern w:val="0"/>
          <w:szCs w:val="21"/>
        </w:rPr>
        <w:t>&lt;</w:t>
      </w:r>
      <w:r w:rsidR="00291AE3" w:rsidRPr="00291AE3">
        <w:rPr>
          <w:kern w:val="0"/>
          <w:szCs w:val="21"/>
        </w:rPr>
        <w:t>1.2</w:t>
      </w:r>
      <w:r w:rsidR="000E324D">
        <w:rPr>
          <w:kern w:val="0"/>
          <w:szCs w:val="21"/>
        </w:rPr>
        <w:t xml:space="preserve"> MPa</w:t>
      </w:r>
      <w:r w:rsidR="00291AE3">
        <w:rPr>
          <w:rFonts w:hint="eastAsia"/>
          <w:kern w:val="0"/>
          <w:szCs w:val="21"/>
        </w:rPr>
        <w:t>，</w:t>
      </w:r>
      <w:r w:rsidR="00030F62" w:rsidRPr="005B538B">
        <w:t>且</w:t>
      </w:r>
      <w:r w:rsidR="00291AE3">
        <w:t>1</w:t>
      </w:r>
      <w:r w:rsidR="000E324D">
        <w:t xml:space="preserve"> MPa</w:t>
      </w:r>
      <w:r w:rsidR="00291AE3" w:rsidRPr="0080709F">
        <w:t>·m·s</w:t>
      </w:r>
      <w:r w:rsidR="00291AE3" w:rsidRPr="0080709F">
        <w:rPr>
          <w:vertAlign w:val="superscript"/>
        </w:rPr>
        <w:t>-1</w:t>
      </w:r>
      <w:r w:rsidR="00C21AC1">
        <w:t>&lt;</w:t>
      </w:r>
      <w:r w:rsidR="00291AE3" w:rsidRPr="0080709F">
        <w:rPr>
          <w:i/>
        </w:rPr>
        <w:t>K</w:t>
      </w:r>
      <w:r w:rsidR="00291AE3" w:rsidRPr="0080709F">
        <w:rPr>
          <w:vertAlign w:val="subscript"/>
        </w:rPr>
        <w:t>St</w:t>
      </w:r>
      <w:r w:rsidR="00C21AC1">
        <w:t>&lt;</w:t>
      </w:r>
      <w:r w:rsidR="00291AE3">
        <w:t>40</w:t>
      </w:r>
      <w:r w:rsidR="000E324D">
        <w:t xml:space="preserve"> MPa</w:t>
      </w:r>
      <w:r w:rsidR="00291AE3" w:rsidRPr="0080709F">
        <w:t>·m·s</w:t>
      </w:r>
      <w:r w:rsidR="00291AE3" w:rsidRPr="0080709F">
        <w:rPr>
          <w:vertAlign w:val="superscript"/>
        </w:rPr>
        <w:t>-1</w:t>
      </w:r>
      <w:r w:rsidR="00291AE3">
        <w:rPr>
          <w:rFonts w:hint="eastAsia"/>
        </w:rPr>
        <w:t>，</w:t>
      </w:r>
      <w:r w:rsidR="00291AE3">
        <w:t>但如果是金属粉尘</w:t>
      </w:r>
      <w:r w:rsidR="00291AE3">
        <w:rPr>
          <w:rFonts w:hint="eastAsia"/>
        </w:rPr>
        <w:t>，</w:t>
      </w:r>
      <w:r w:rsidR="00291AE3">
        <w:t>则</w:t>
      </w:r>
      <w:r w:rsidR="00291AE3" w:rsidRPr="0080709F">
        <w:rPr>
          <w:i/>
        </w:rPr>
        <w:t>K</w:t>
      </w:r>
      <w:r w:rsidR="00291AE3" w:rsidRPr="0080709F">
        <w:rPr>
          <w:vertAlign w:val="subscript"/>
        </w:rPr>
        <w:t>St</w:t>
      </w:r>
      <w:r w:rsidR="00C21AC1">
        <w:t>&lt;</w:t>
      </w:r>
      <w:r w:rsidR="00291AE3">
        <w:t>20</w:t>
      </w:r>
      <w:r w:rsidR="000E324D">
        <w:t xml:space="preserve"> MPa</w:t>
      </w:r>
      <w:r w:rsidR="00291AE3" w:rsidRPr="0080709F">
        <w:t>·m·s</w:t>
      </w:r>
      <w:r w:rsidR="00291AE3" w:rsidRPr="0080709F">
        <w:rPr>
          <w:vertAlign w:val="superscript"/>
        </w:rPr>
        <w:t>-1</w:t>
      </w:r>
      <w:r w:rsidR="00291AE3">
        <w:rPr>
          <w:rFonts w:hint="eastAsia"/>
        </w:rPr>
        <w:t>。</w:t>
      </w:r>
    </w:p>
    <w:p w:rsidR="008555A5" w:rsidRPr="005B538B" w:rsidRDefault="00B37481" w:rsidP="005F4C4B">
      <w:pPr>
        <w:pStyle w:val="afc"/>
      </w:pPr>
      <w:r w:rsidRPr="005B538B">
        <w:t>5.6.3</w:t>
      </w:r>
      <w:r w:rsidR="008555A5" w:rsidRPr="005B538B">
        <w:t>对于</w:t>
      </w:r>
      <w:r w:rsidR="00C97725">
        <w:rPr>
          <w:rFonts w:hint="eastAsia"/>
          <w:i/>
        </w:rPr>
        <w:t>p</w:t>
      </w:r>
      <w:r w:rsidR="00C97725">
        <w:rPr>
          <w:rFonts w:hint="eastAsia"/>
          <w:vertAlign w:val="subscript"/>
        </w:rPr>
        <w:t>max</w:t>
      </w:r>
      <w:r w:rsidR="008555A5" w:rsidRPr="005B538B">
        <w:t>、</w:t>
      </w:r>
      <w:r w:rsidR="00C97725">
        <w:rPr>
          <w:i/>
        </w:rPr>
        <w:t>K</w:t>
      </w:r>
      <w:r w:rsidR="00C97725">
        <w:rPr>
          <w:vertAlign w:val="subscript"/>
        </w:rPr>
        <w:t>St</w:t>
      </w:r>
      <w:r w:rsidR="008555A5" w:rsidRPr="005B538B">
        <w:t>和</w:t>
      </w:r>
      <w:r w:rsidR="00C97725">
        <w:rPr>
          <w:rFonts w:hint="eastAsia"/>
          <w:i/>
        </w:rPr>
        <w:t>p</w:t>
      </w:r>
      <w:r w:rsidR="00C97725">
        <w:rPr>
          <w:vertAlign w:val="subscript"/>
        </w:rPr>
        <w:t>stat</w:t>
      </w:r>
      <w:r w:rsidR="008555A5" w:rsidRPr="005B538B">
        <w:t>等参数，如果任何一个参数的值小于式</w:t>
      </w:r>
      <w:r w:rsidR="006061A6">
        <w:t>（</w:t>
      </w:r>
      <w:r w:rsidR="008555A5" w:rsidRPr="005B538B">
        <w:t>1</w:t>
      </w:r>
      <w:r w:rsidR="007D601F">
        <w:t>7</w:t>
      </w:r>
      <w:r w:rsidR="005F4C4B">
        <w:t>）</w:t>
      </w:r>
      <w:r w:rsidR="008555A5" w:rsidRPr="005B538B">
        <w:t>规定的有效范围，</w:t>
      </w:r>
      <w:r w:rsidR="00C97725">
        <w:rPr>
          <w:rFonts w:hint="eastAsia"/>
        </w:rPr>
        <w:t>则</w:t>
      </w:r>
      <w:r w:rsidR="008555A5" w:rsidRPr="005B538B">
        <w:t>应取该参数有效范围的最小值。</w:t>
      </w:r>
    </w:p>
    <w:p w:rsidR="00BC5FF2" w:rsidRPr="005B538B" w:rsidRDefault="00CF1850" w:rsidP="005F4C4B">
      <w:pPr>
        <w:pStyle w:val="afc"/>
      </w:pPr>
      <w:r w:rsidRPr="005B538B">
        <w:t>5.6.5</w:t>
      </w:r>
      <w:r w:rsidR="00C97725">
        <w:rPr>
          <w:rFonts w:hint="eastAsia"/>
        </w:rPr>
        <w:t>如果</w:t>
      </w:r>
      <w:r w:rsidR="008555A5" w:rsidRPr="005B538B">
        <w:t>泄压管道的长度达到</w:t>
      </w:r>
      <w:r w:rsidR="00B37481" w:rsidRPr="005B538B">
        <w:rPr>
          <w:i/>
        </w:rPr>
        <w:t>l</w:t>
      </w:r>
      <w:r w:rsidR="00B37481" w:rsidRPr="005B538B">
        <w:rPr>
          <w:vertAlign w:val="subscript"/>
        </w:rPr>
        <w:t>S</w:t>
      </w:r>
      <w:r w:rsidR="008555A5" w:rsidRPr="005B538B">
        <w:t>，</w:t>
      </w:r>
      <w:r w:rsidR="00C97725">
        <w:rPr>
          <w:rFonts w:hint="eastAsia"/>
        </w:rPr>
        <w:t>则</w:t>
      </w:r>
      <w:r w:rsidR="008555A5" w:rsidRPr="005B538B">
        <w:t>泄压导管的影响达到极限</w:t>
      </w:r>
      <w:r w:rsidR="00C97725">
        <w:rPr>
          <w:rFonts w:hint="eastAsia"/>
        </w:rPr>
        <w:t>，</w:t>
      </w:r>
      <w:r w:rsidR="00C97725">
        <w:t>泄压导管的长度应按式（</w:t>
      </w:r>
      <w:r w:rsidR="00C97725">
        <w:rPr>
          <w:rFonts w:hint="eastAsia"/>
        </w:rPr>
        <w:t>18</w:t>
      </w:r>
      <w:r w:rsidR="005F4C4B">
        <w:t>）</w:t>
      </w:r>
      <w:r w:rsidR="00C97725">
        <w:rPr>
          <w:rFonts w:hint="eastAsia"/>
        </w:rPr>
        <w:t>确定</w:t>
      </w:r>
      <w:r w:rsidR="00C97725">
        <w:t>：</w:t>
      </w:r>
    </w:p>
    <w:p w:rsidR="00BC5FF2" w:rsidRPr="005B538B" w:rsidRDefault="006A449D" w:rsidP="00F7354E">
      <w:pPr>
        <w:wordWrap w:val="0"/>
        <w:spacing w:before="40" w:after="40" w:line="288" w:lineRule="auto"/>
        <w:ind w:firstLineChars="200" w:firstLine="420"/>
        <w:jc w:val="right"/>
        <w:rPr>
          <w:rFonts w:eastAsiaTheme="minorEastAsia"/>
        </w:rPr>
      </w:pPr>
      <w:r w:rsidRPr="005B538B">
        <w:rPr>
          <w:rFonts w:eastAsiaTheme="minorEastAsia"/>
          <w:position w:val="-14"/>
        </w:rPr>
        <w:object w:dxaOrig="1700" w:dyaOrig="400">
          <v:shape id="_x0000_i1042" type="#_x0000_t75" style="width:84.75pt;height:23.25pt" o:ole="">
            <v:imagedata r:id="rId57" o:title=""/>
          </v:shape>
          <o:OLEObject Type="Embed" ProgID="Equation.DSMT4" ShapeID="_x0000_i1042" DrawAspect="Content" ObjectID="_1571232698" r:id="rId58"/>
        </w:object>
      </w:r>
      <w:r w:rsidR="00BC5FF2" w:rsidRPr="005B538B">
        <w:rPr>
          <w:rFonts w:eastAsiaTheme="minorEastAsia"/>
        </w:rPr>
        <w:t>（</w:t>
      </w:r>
      <w:r w:rsidR="00044695" w:rsidRPr="005B538B">
        <w:rPr>
          <w:rFonts w:eastAsiaTheme="minorEastAsia"/>
        </w:rPr>
        <w:t>1</w:t>
      </w:r>
      <w:r w:rsidR="00044695">
        <w:rPr>
          <w:rFonts w:eastAsiaTheme="minorEastAsia"/>
        </w:rPr>
        <w:t>8</w:t>
      </w:r>
      <w:r w:rsidR="005F4C4B">
        <w:rPr>
          <w:rFonts w:eastAsiaTheme="minorEastAsia"/>
        </w:rPr>
        <w:t>）</w:t>
      </w:r>
    </w:p>
    <w:p w:rsidR="007B3437" w:rsidRPr="005B538B" w:rsidRDefault="00CF1850" w:rsidP="005F4C4B">
      <w:pPr>
        <w:pStyle w:val="afc"/>
      </w:pPr>
      <w:r w:rsidRPr="005B538B">
        <w:t>5.6.6</w:t>
      </w:r>
      <w:r w:rsidR="007B3437" w:rsidRPr="005B538B">
        <w:t>如果泄压导管的长度大于</w:t>
      </w:r>
      <w:r w:rsidR="00C97725" w:rsidRPr="005B538B">
        <w:rPr>
          <w:i/>
        </w:rPr>
        <w:t>l</w:t>
      </w:r>
      <w:r w:rsidR="00C97725" w:rsidRPr="005B538B">
        <w:rPr>
          <w:vertAlign w:val="subscript"/>
        </w:rPr>
        <w:t>S</w:t>
      </w:r>
      <w:r w:rsidR="00041CA0" w:rsidRPr="005B538B">
        <w:t>，</w:t>
      </w:r>
      <w:r w:rsidR="00C97725">
        <w:rPr>
          <w:rFonts w:hint="eastAsia"/>
        </w:rPr>
        <w:t>则</w:t>
      </w:r>
      <w:r w:rsidR="00041CA0" w:rsidRPr="005B538B">
        <w:t>应</w:t>
      </w:r>
      <w:r w:rsidR="007B3437" w:rsidRPr="005B538B">
        <w:t>将</w:t>
      </w:r>
      <w:r w:rsidR="00C97725" w:rsidRPr="005B538B">
        <w:rPr>
          <w:i/>
        </w:rPr>
        <w:t>l</w:t>
      </w:r>
      <w:r w:rsidR="00C97725">
        <w:t>=</w:t>
      </w:r>
      <w:r w:rsidR="00C97725" w:rsidRPr="005B538B">
        <w:rPr>
          <w:i/>
        </w:rPr>
        <w:t>l</w:t>
      </w:r>
      <w:r w:rsidR="00C97725" w:rsidRPr="005B538B">
        <w:rPr>
          <w:vertAlign w:val="subscript"/>
        </w:rPr>
        <w:t>S</w:t>
      </w:r>
      <w:r w:rsidR="007B3437" w:rsidRPr="005B538B">
        <w:t>代入式</w:t>
      </w:r>
      <w:r w:rsidR="006061A6">
        <w:t>（</w:t>
      </w:r>
      <w:r w:rsidR="00044695">
        <w:t>17</w:t>
      </w:r>
      <w:r w:rsidR="005F4C4B">
        <w:t>）</w:t>
      </w:r>
      <w:r w:rsidR="007B3437" w:rsidRPr="005B538B">
        <w:t>计算</w:t>
      </w:r>
      <w:r w:rsidR="00C97725">
        <w:rPr>
          <w:rFonts w:hint="eastAsia"/>
          <w:i/>
        </w:rPr>
        <w:t>p</w:t>
      </w:r>
      <w:proofErr w:type="gramStart"/>
      <w:r w:rsidR="00C97725" w:rsidRPr="00291AE3">
        <w:rPr>
          <w:vertAlign w:val="superscript"/>
        </w:rPr>
        <w:t>’</w:t>
      </w:r>
      <w:proofErr w:type="gramEnd"/>
      <w:r w:rsidR="000E324D">
        <w:rPr>
          <w:rFonts w:hint="eastAsia"/>
          <w:vertAlign w:val="subscript"/>
        </w:rPr>
        <w:t>red, max</w:t>
      </w:r>
      <w:r w:rsidR="007B3437" w:rsidRPr="005B538B">
        <w:t>。</w:t>
      </w:r>
    </w:p>
    <w:p w:rsidR="007B3437" w:rsidRPr="005B538B" w:rsidRDefault="00CF1850" w:rsidP="005F4C4B">
      <w:pPr>
        <w:pStyle w:val="afc"/>
      </w:pPr>
      <w:r w:rsidRPr="005B538B">
        <w:t xml:space="preserve">5.6.7 </w:t>
      </w:r>
      <w:r w:rsidR="007B3437" w:rsidRPr="005B538B">
        <w:t>式</w:t>
      </w:r>
      <w:r w:rsidR="006061A6">
        <w:t>（</w:t>
      </w:r>
      <w:r w:rsidR="00044695">
        <w:t>18</w:t>
      </w:r>
      <w:r w:rsidR="005F4C4B">
        <w:t>）</w:t>
      </w:r>
      <w:r w:rsidR="007B3437" w:rsidRPr="005B538B">
        <w:t>不适用于金属粉尘</w:t>
      </w:r>
      <w:r w:rsidR="00C97725">
        <w:rPr>
          <w:rFonts w:hint="eastAsia"/>
        </w:rPr>
        <w:t>，</w:t>
      </w:r>
      <w:r w:rsidR="007B3437" w:rsidRPr="005B538B">
        <w:t>式</w:t>
      </w:r>
      <w:r w:rsidR="006061A6">
        <w:t>（</w:t>
      </w:r>
      <w:r w:rsidR="00044695">
        <w:t>17</w:t>
      </w:r>
      <w:r w:rsidR="005F4C4B">
        <w:t>）</w:t>
      </w:r>
      <w:r w:rsidR="007B3437" w:rsidRPr="005B538B">
        <w:t>的应用条件也适用于式</w:t>
      </w:r>
      <w:r w:rsidR="006061A6">
        <w:t>（</w:t>
      </w:r>
      <w:r w:rsidR="00044695">
        <w:t>18</w:t>
      </w:r>
      <w:r w:rsidR="005F4C4B">
        <w:t>）</w:t>
      </w:r>
      <w:r w:rsidR="007B3437" w:rsidRPr="005B538B">
        <w:t>。</w:t>
      </w:r>
    </w:p>
    <w:p w:rsidR="00471522" w:rsidRPr="005B538B" w:rsidRDefault="00F60C55" w:rsidP="005F4C4B">
      <w:pPr>
        <w:pStyle w:val="afc"/>
      </w:pPr>
      <w:r w:rsidRPr="005B538B">
        <w:t xml:space="preserve">5.6.8 </w:t>
      </w:r>
      <w:r w:rsidR="00471522" w:rsidRPr="005B538B">
        <w:t>泄压导管应满足以下要求</w:t>
      </w:r>
      <w:r w:rsidR="00471522" w:rsidRPr="005B538B">
        <w:rPr>
          <w:rFonts w:hint="eastAsia"/>
        </w:rPr>
        <w:t>：</w:t>
      </w:r>
    </w:p>
    <w:p w:rsidR="00471522" w:rsidRPr="005B538B" w:rsidRDefault="00B64A23" w:rsidP="005F4C4B">
      <w:pPr>
        <w:pStyle w:val="aff3"/>
        <w:ind w:left="735" w:hanging="315"/>
      </w:pPr>
      <w:r>
        <w:rPr>
          <w:rFonts w:hint="eastAsia"/>
        </w:rPr>
        <w:t>a</w:t>
      </w:r>
      <w:r w:rsidR="005F4C4B">
        <w:rPr>
          <w:rFonts w:hint="eastAsia"/>
        </w:rPr>
        <w:t>）</w:t>
      </w:r>
      <w:proofErr w:type="gramStart"/>
      <w:r w:rsidR="00471522" w:rsidRPr="005B538B">
        <w:rPr>
          <w:rFonts w:hint="eastAsia"/>
        </w:rPr>
        <w:t>截面积应等于</w:t>
      </w:r>
      <w:proofErr w:type="gramEnd"/>
      <w:r w:rsidR="00471522" w:rsidRPr="005B538B">
        <w:rPr>
          <w:rFonts w:hint="eastAsia"/>
        </w:rPr>
        <w:t>泄压口面积；</w:t>
      </w:r>
    </w:p>
    <w:p w:rsidR="00471522" w:rsidRPr="005B538B" w:rsidRDefault="00B64A23" w:rsidP="005F4C4B">
      <w:pPr>
        <w:pStyle w:val="aff3"/>
        <w:ind w:left="735" w:hanging="315"/>
      </w:pPr>
      <w:r>
        <w:t>b</w:t>
      </w:r>
      <w:r w:rsidR="005F4C4B">
        <w:rPr>
          <w:rFonts w:hint="eastAsia"/>
        </w:rPr>
        <w:t>）</w:t>
      </w:r>
      <w:r w:rsidR="00471522" w:rsidRPr="005B538B">
        <w:rPr>
          <w:rFonts w:hint="eastAsia"/>
        </w:rPr>
        <w:t>泄压面的轴线与泄压导管之间的夹角不应超过</w:t>
      </w:r>
      <w:r w:rsidR="00471522" w:rsidRPr="005B538B">
        <w:rPr>
          <w:rFonts w:hint="eastAsia"/>
        </w:rPr>
        <w:t>20</w:t>
      </w:r>
      <w:r w:rsidR="00471522" w:rsidRPr="005B538B">
        <w:rPr>
          <w:rFonts w:hint="eastAsia"/>
        </w:rPr>
        <w:t>°；</w:t>
      </w:r>
    </w:p>
    <w:p w:rsidR="00471522" w:rsidRPr="005B538B" w:rsidRDefault="00B64A23" w:rsidP="005F4C4B">
      <w:pPr>
        <w:pStyle w:val="aff3"/>
        <w:ind w:left="735" w:hanging="315"/>
      </w:pPr>
      <w:r>
        <w:rPr>
          <w:rFonts w:hint="eastAsia"/>
        </w:rPr>
        <w:t>c</w:t>
      </w:r>
      <w:r w:rsidR="005F4C4B">
        <w:rPr>
          <w:rFonts w:hint="eastAsia"/>
        </w:rPr>
        <w:t>）</w:t>
      </w:r>
      <w:r w:rsidR="00471522" w:rsidRPr="005B538B">
        <w:rPr>
          <w:rFonts w:hint="eastAsia"/>
        </w:rPr>
        <w:t>泄压导管内沿泄压方向截面不应减小。</w:t>
      </w:r>
    </w:p>
    <w:p w:rsidR="00F60C55" w:rsidRPr="005F4C4B" w:rsidRDefault="00F60C55" w:rsidP="005F4C4B">
      <w:pPr>
        <w:pStyle w:val="afc"/>
      </w:pPr>
      <w:r w:rsidRPr="005B538B">
        <w:rPr>
          <w:rFonts w:eastAsiaTheme="minorEastAsia"/>
          <w:kern w:val="0"/>
          <w:szCs w:val="21"/>
        </w:rPr>
        <w:t xml:space="preserve">5.6.9 </w:t>
      </w:r>
      <w:r w:rsidR="00471522" w:rsidRPr="005B538B">
        <w:rPr>
          <w:rFonts w:hint="eastAsia"/>
        </w:rPr>
        <w:t>图</w:t>
      </w:r>
      <w:r w:rsidR="001C5E5B">
        <w:t>4</w:t>
      </w:r>
      <w:r w:rsidR="00471522" w:rsidRPr="005B538B">
        <w:rPr>
          <w:rFonts w:hint="eastAsia"/>
        </w:rPr>
        <w:t>所示泄压导管的布置方式符合式</w:t>
      </w:r>
      <w:r w:rsidR="006061A6">
        <w:rPr>
          <w:rFonts w:hint="eastAsia"/>
        </w:rPr>
        <w:t>（</w:t>
      </w:r>
      <w:r w:rsidR="00044695">
        <w:t>17</w:t>
      </w:r>
      <w:r w:rsidR="005F4C4B">
        <w:rPr>
          <w:rFonts w:hint="eastAsia"/>
        </w:rPr>
        <w:t>）</w:t>
      </w:r>
      <w:r w:rsidR="00471522" w:rsidRPr="005B538B">
        <w:rPr>
          <w:rFonts w:hint="eastAsia"/>
        </w:rPr>
        <w:t>和</w:t>
      </w:r>
      <w:r w:rsidR="006061A6">
        <w:rPr>
          <w:rFonts w:hint="eastAsia"/>
        </w:rPr>
        <w:t>（</w:t>
      </w:r>
      <w:r w:rsidR="00044695">
        <w:t>18</w:t>
      </w:r>
      <w:r w:rsidR="005F4C4B">
        <w:rPr>
          <w:rFonts w:hint="eastAsia"/>
        </w:rPr>
        <w:t>）</w:t>
      </w:r>
      <w:r w:rsidR="00471522" w:rsidRPr="005B538B">
        <w:rPr>
          <w:rFonts w:hint="eastAsia"/>
        </w:rPr>
        <w:t>的应用条件。</w:t>
      </w:r>
    </w:p>
    <w:p w:rsidR="00F60C55" w:rsidRPr="005B538B" w:rsidRDefault="00FA29BB" w:rsidP="00F60C55">
      <w:pPr>
        <w:autoSpaceDE w:val="0"/>
        <w:autoSpaceDN w:val="0"/>
        <w:adjustRightInd w:val="0"/>
        <w:jc w:val="center"/>
        <w:rPr>
          <w:rFonts w:ascii="宋体" w:cs="宋体"/>
          <w:kern w:val="0"/>
          <w:szCs w:val="21"/>
        </w:rPr>
      </w:pPr>
      <w:r w:rsidRPr="00FA29BB">
        <w:rPr>
          <w:rFonts w:ascii="宋体" w:cs="宋体"/>
          <w:noProof/>
          <w:kern w:val="0"/>
          <w:szCs w:val="21"/>
        </w:rPr>
        <w:drawing>
          <wp:inline distT="0" distB="0" distL="0" distR="0">
            <wp:extent cx="2980969" cy="1011600"/>
            <wp:effectExtent l="0" t="0" r="0" b="0"/>
            <wp:docPr id="12" name="图片 12" descr="D:\Works\02-项目\标准制定\02_粉尘爆炸泄压规范-EN 14491\03-报批稿\图\EN14491 带文字fig1_2\fig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D:\Works\02-项目\标准制定\02_粉尘爆炸泄压规范-EN 14491\03-报批稿\图\EN14491 带文字fig1_2\fig1.em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80969" cy="1011600"/>
                    </a:xfrm>
                    <a:prstGeom prst="rect">
                      <a:avLst/>
                    </a:prstGeom>
                    <a:noFill/>
                    <a:ln>
                      <a:noFill/>
                    </a:ln>
                  </pic:spPr>
                </pic:pic>
              </a:graphicData>
            </a:graphic>
          </wp:inline>
        </w:drawing>
      </w:r>
    </w:p>
    <w:p w:rsidR="00AA5B2A" w:rsidRPr="005B538B" w:rsidRDefault="00F60C55" w:rsidP="00B64A23">
      <w:pPr>
        <w:autoSpaceDE w:val="0"/>
        <w:autoSpaceDN w:val="0"/>
        <w:adjustRightInd w:val="0"/>
        <w:spacing w:before="40" w:after="120" w:line="288" w:lineRule="auto"/>
        <w:jc w:val="center"/>
        <w:rPr>
          <w:sz w:val="18"/>
        </w:rPr>
      </w:pPr>
      <w:r w:rsidRPr="005B538B">
        <w:rPr>
          <w:rFonts w:ascii="黑体" w:eastAsia="黑体" w:hAnsi="黑体" w:cs="宋体"/>
          <w:kern w:val="0"/>
          <w:szCs w:val="21"/>
        </w:rPr>
        <w:t>图</w:t>
      </w:r>
      <w:r w:rsidR="001C5E5B">
        <w:rPr>
          <w:rFonts w:ascii="黑体" w:eastAsia="黑体" w:hAnsi="黑体" w:cs="宋体"/>
          <w:kern w:val="0"/>
          <w:szCs w:val="21"/>
        </w:rPr>
        <w:t>4</w:t>
      </w:r>
      <w:r w:rsidRPr="005B538B">
        <w:rPr>
          <w:rFonts w:ascii="黑体" w:eastAsia="黑体" w:hAnsi="黑体" w:cs="宋体"/>
          <w:kern w:val="0"/>
          <w:szCs w:val="21"/>
        </w:rPr>
        <w:t xml:space="preserve"> 符合式</w:t>
      </w:r>
      <w:r w:rsidR="006061A6">
        <w:rPr>
          <w:rFonts w:ascii="黑体" w:eastAsia="黑体" w:hAnsi="黑体" w:cs="宋体" w:hint="eastAsia"/>
          <w:kern w:val="0"/>
          <w:szCs w:val="21"/>
        </w:rPr>
        <w:t>（</w:t>
      </w:r>
      <w:r w:rsidR="00044695">
        <w:rPr>
          <w:rFonts w:ascii="黑体" w:eastAsia="黑体" w:hAnsi="黑体" w:cs="宋体"/>
          <w:kern w:val="0"/>
          <w:szCs w:val="21"/>
        </w:rPr>
        <w:t>17</w:t>
      </w:r>
      <w:r w:rsidR="005F4C4B">
        <w:rPr>
          <w:rFonts w:ascii="黑体" w:eastAsia="黑体" w:hAnsi="黑体" w:cs="宋体" w:hint="eastAsia"/>
          <w:kern w:val="0"/>
          <w:szCs w:val="21"/>
        </w:rPr>
        <w:t>）</w:t>
      </w:r>
      <w:r w:rsidRPr="005B538B">
        <w:rPr>
          <w:rFonts w:ascii="黑体" w:eastAsia="黑体" w:hAnsi="黑体" w:cs="宋体" w:hint="eastAsia"/>
          <w:kern w:val="0"/>
          <w:szCs w:val="21"/>
        </w:rPr>
        <w:t>和</w:t>
      </w:r>
      <w:r w:rsidR="006061A6">
        <w:rPr>
          <w:rFonts w:ascii="黑体" w:eastAsia="黑体" w:hAnsi="黑体" w:cs="宋体" w:hint="eastAsia"/>
          <w:kern w:val="0"/>
          <w:szCs w:val="21"/>
        </w:rPr>
        <w:t>（</w:t>
      </w:r>
      <w:r w:rsidR="00044695">
        <w:rPr>
          <w:rFonts w:ascii="黑体" w:eastAsia="黑体" w:hAnsi="黑体" w:cs="宋体"/>
          <w:kern w:val="0"/>
          <w:szCs w:val="21"/>
        </w:rPr>
        <w:t>18</w:t>
      </w:r>
      <w:r w:rsidR="005F4C4B">
        <w:rPr>
          <w:rFonts w:ascii="黑体" w:eastAsia="黑体" w:hAnsi="黑体" w:cs="宋体" w:hint="eastAsia"/>
          <w:kern w:val="0"/>
          <w:szCs w:val="21"/>
        </w:rPr>
        <w:t>）</w:t>
      </w:r>
      <w:r w:rsidRPr="005B538B">
        <w:rPr>
          <w:rFonts w:ascii="黑体" w:eastAsia="黑体" w:hAnsi="黑体" w:cs="宋体" w:hint="eastAsia"/>
          <w:kern w:val="0"/>
          <w:szCs w:val="21"/>
        </w:rPr>
        <w:t>应用条件的泄压导管的设计</w:t>
      </w:r>
    </w:p>
    <w:p w:rsidR="00471522" w:rsidRPr="00B64A23" w:rsidRDefault="00F60C55" w:rsidP="005F4C4B">
      <w:pPr>
        <w:pStyle w:val="afc"/>
      </w:pPr>
      <w:r w:rsidRPr="005B538B">
        <w:t>5.6.10</w:t>
      </w:r>
      <w:r w:rsidR="00144196" w:rsidRPr="00B64A23">
        <w:rPr>
          <w:rFonts w:hint="eastAsia"/>
        </w:rPr>
        <w:t>图</w:t>
      </w:r>
      <w:r w:rsidR="00B74D13">
        <w:t>4</w:t>
      </w:r>
      <w:r w:rsidR="00144196" w:rsidRPr="00B64A23">
        <w:rPr>
          <w:rFonts w:hint="eastAsia"/>
        </w:rPr>
        <w:t>所示的泄压导管的布置不符合</w:t>
      </w:r>
      <w:r w:rsidR="00B75AA4" w:rsidRPr="00B64A23">
        <w:rPr>
          <w:rFonts w:hint="eastAsia"/>
        </w:rPr>
        <w:t>式</w:t>
      </w:r>
      <w:r w:rsidR="006061A6">
        <w:rPr>
          <w:rFonts w:hint="eastAsia"/>
        </w:rPr>
        <w:t>（</w:t>
      </w:r>
      <w:r w:rsidR="00044695">
        <w:t>17</w:t>
      </w:r>
      <w:r w:rsidR="005F4C4B">
        <w:rPr>
          <w:rFonts w:hint="eastAsia"/>
        </w:rPr>
        <w:t>）</w:t>
      </w:r>
      <w:r w:rsidR="00B75AA4" w:rsidRPr="00B64A23">
        <w:rPr>
          <w:rFonts w:hint="eastAsia"/>
        </w:rPr>
        <w:t>和</w:t>
      </w:r>
      <w:r w:rsidR="006061A6">
        <w:rPr>
          <w:rFonts w:hint="eastAsia"/>
        </w:rPr>
        <w:t>（</w:t>
      </w:r>
      <w:r w:rsidR="00044695">
        <w:t>18</w:t>
      </w:r>
      <w:r w:rsidR="005F4C4B">
        <w:rPr>
          <w:rFonts w:hint="eastAsia"/>
        </w:rPr>
        <w:t>）</w:t>
      </w:r>
      <w:r w:rsidR="00144196" w:rsidRPr="00B64A23">
        <w:rPr>
          <w:rFonts w:hint="eastAsia"/>
        </w:rPr>
        <w:t>的应用条件，除非有爆炸泄压实验作为依据，可以预测泄压管道对最大受控爆炸压力的影响，</w:t>
      </w:r>
      <w:r w:rsidR="00C80C03">
        <w:rPr>
          <w:rFonts w:hint="eastAsia"/>
        </w:rPr>
        <w:t>否则</w:t>
      </w:r>
      <w:r w:rsidR="00144196" w:rsidRPr="00B64A23">
        <w:rPr>
          <w:rFonts w:hint="eastAsia"/>
        </w:rPr>
        <w:t>不应采用图</w:t>
      </w:r>
      <w:r w:rsidR="001C5E5B">
        <w:t>5</w:t>
      </w:r>
      <w:r w:rsidR="00144196" w:rsidRPr="00B64A23">
        <w:rPr>
          <w:rFonts w:hint="eastAsia"/>
        </w:rPr>
        <w:t>所示的任意一种泄压导管布置方式。</w:t>
      </w:r>
    </w:p>
    <w:p w:rsidR="00471522" w:rsidRPr="005B538B" w:rsidRDefault="00FA29BB" w:rsidP="00471522">
      <w:pPr>
        <w:autoSpaceDE w:val="0"/>
        <w:autoSpaceDN w:val="0"/>
        <w:adjustRightInd w:val="0"/>
        <w:jc w:val="center"/>
        <w:rPr>
          <w:rFonts w:ascii="宋体" w:cs="宋体"/>
          <w:kern w:val="0"/>
          <w:szCs w:val="21"/>
        </w:rPr>
      </w:pPr>
      <w:r w:rsidRPr="00FA29BB">
        <w:rPr>
          <w:rFonts w:ascii="宋体" w:cs="宋体"/>
          <w:noProof/>
          <w:kern w:val="0"/>
          <w:szCs w:val="21"/>
        </w:rPr>
        <w:drawing>
          <wp:inline distT="0" distB="0" distL="0" distR="0">
            <wp:extent cx="4138927" cy="1821600"/>
            <wp:effectExtent l="0" t="0" r="0" b="7620"/>
            <wp:docPr id="14" name="图片 14" descr="D:\Works\02-项目\标准制定\02_粉尘爆炸泄压规范-EN 14491\03-报批稿\图\EN14491 带文字fig1_2\fig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Works\02-项目\标准制定\02_粉尘爆炸泄压规范-EN 14491\03-报批稿\图\EN14491 带文字fig1_2\fig2.em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38927" cy="1821600"/>
                    </a:xfrm>
                    <a:prstGeom prst="rect">
                      <a:avLst/>
                    </a:prstGeom>
                    <a:noFill/>
                    <a:ln>
                      <a:noFill/>
                    </a:ln>
                  </pic:spPr>
                </pic:pic>
              </a:graphicData>
            </a:graphic>
          </wp:inline>
        </w:drawing>
      </w:r>
    </w:p>
    <w:p w:rsidR="00D75B48" w:rsidRPr="005B538B" w:rsidRDefault="00471522" w:rsidP="00B64A23">
      <w:pPr>
        <w:autoSpaceDE w:val="0"/>
        <w:autoSpaceDN w:val="0"/>
        <w:adjustRightInd w:val="0"/>
        <w:spacing w:before="40" w:after="120" w:line="288" w:lineRule="auto"/>
        <w:jc w:val="center"/>
        <w:rPr>
          <w:rFonts w:ascii="黑体" w:eastAsia="黑体" w:hAnsi="黑体" w:cs="宋体"/>
          <w:kern w:val="0"/>
          <w:szCs w:val="21"/>
        </w:rPr>
      </w:pPr>
      <w:r w:rsidRPr="005B538B">
        <w:rPr>
          <w:rFonts w:ascii="黑体" w:eastAsia="黑体" w:hAnsi="黑体" w:cs="宋体"/>
          <w:kern w:val="0"/>
          <w:szCs w:val="21"/>
        </w:rPr>
        <w:t>图</w:t>
      </w:r>
      <w:r w:rsidR="001C5E5B">
        <w:rPr>
          <w:rFonts w:ascii="黑体" w:eastAsia="黑体" w:hAnsi="黑体" w:cs="宋体"/>
          <w:kern w:val="0"/>
          <w:szCs w:val="21"/>
        </w:rPr>
        <w:t>5</w:t>
      </w:r>
      <w:r w:rsidRPr="005B538B">
        <w:rPr>
          <w:rFonts w:ascii="黑体" w:eastAsia="黑体" w:hAnsi="黑体" w:cs="宋体"/>
          <w:kern w:val="0"/>
          <w:szCs w:val="21"/>
        </w:rPr>
        <w:t xml:space="preserve"> 不符合式</w:t>
      </w:r>
      <w:r w:rsidR="006061A6">
        <w:rPr>
          <w:rFonts w:ascii="黑体" w:eastAsia="黑体" w:hAnsi="黑体" w:cs="宋体" w:hint="eastAsia"/>
          <w:kern w:val="0"/>
          <w:szCs w:val="21"/>
        </w:rPr>
        <w:t>（</w:t>
      </w:r>
      <w:r w:rsidR="00044695">
        <w:rPr>
          <w:rFonts w:ascii="黑体" w:eastAsia="黑体" w:hAnsi="黑体" w:cs="宋体"/>
          <w:kern w:val="0"/>
          <w:szCs w:val="21"/>
        </w:rPr>
        <w:t>17</w:t>
      </w:r>
      <w:r w:rsidR="005F4C4B">
        <w:rPr>
          <w:rFonts w:ascii="黑体" w:eastAsia="黑体" w:hAnsi="黑体" w:cs="宋体" w:hint="eastAsia"/>
          <w:kern w:val="0"/>
          <w:szCs w:val="21"/>
        </w:rPr>
        <w:t>）</w:t>
      </w:r>
      <w:r w:rsidRPr="005B538B">
        <w:rPr>
          <w:rFonts w:ascii="黑体" w:eastAsia="黑体" w:hAnsi="黑体" w:cs="宋体" w:hint="eastAsia"/>
          <w:kern w:val="0"/>
          <w:szCs w:val="21"/>
        </w:rPr>
        <w:t>和</w:t>
      </w:r>
      <w:r w:rsidR="006061A6">
        <w:rPr>
          <w:rFonts w:ascii="黑体" w:eastAsia="黑体" w:hAnsi="黑体" w:cs="宋体" w:hint="eastAsia"/>
          <w:kern w:val="0"/>
          <w:szCs w:val="21"/>
        </w:rPr>
        <w:t>（</w:t>
      </w:r>
      <w:r w:rsidR="00044695">
        <w:rPr>
          <w:rFonts w:ascii="黑体" w:eastAsia="黑体" w:hAnsi="黑体" w:cs="宋体"/>
          <w:kern w:val="0"/>
          <w:szCs w:val="21"/>
        </w:rPr>
        <w:t>18</w:t>
      </w:r>
      <w:r w:rsidR="005F4C4B">
        <w:rPr>
          <w:rFonts w:ascii="黑体" w:eastAsia="黑体" w:hAnsi="黑体" w:cs="宋体" w:hint="eastAsia"/>
          <w:kern w:val="0"/>
          <w:szCs w:val="21"/>
        </w:rPr>
        <w:t>）</w:t>
      </w:r>
      <w:r w:rsidRPr="005B538B">
        <w:rPr>
          <w:rFonts w:ascii="黑体" w:eastAsia="黑体" w:hAnsi="黑体" w:cs="宋体" w:hint="eastAsia"/>
          <w:kern w:val="0"/>
          <w:szCs w:val="21"/>
        </w:rPr>
        <w:t>应用条件的泄压导管的设计</w:t>
      </w:r>
      <w:bookmarkStart w:id="77" w:name="_Toc476649038"/>
    </w:p>
    <w:p w:rsidR="00526CD5" w:rsidRPr="005B538B" w:rsidRDefault="00C4136B" w:rsidP="0076056D">
      <w:pPr>
        <w:pStyle w:val="2"/>
        <w:spacing w:before="156" w:after="156" w:line="288" w:lineRule="auto"/>
      </w:pPr>
      <w:bookmarkStart w:id="78" w:name="_Toc497310319"/>
      <w:r w:rsidRPr="005B538B">
        <w:t>5.</w:t>
      </w:r>
      <w:r w:rsidR="00FF7FD5" w:rsidRPr="005B538B">
        <w:t>7</w:t>
      </w:r>
      <w:bookmarkEnd w:id="77"/>
      <w:r w:rsidR="001A2474" w:rsidRPr="005B538B">
        <w:t>异相混合物</w:t>
      </w:r>
      <w:bookmarkEnd w:id="78"/>
    </w:p>
    <w:p w:rsidR="00526CD5" w:rsidRPr="005B538B" w:rsidRDefault="00041CA0" w:rsidP="00B74D13">
      <w:pPr>
        <w:pStyle w:val="afc"/>
      </w:pPr>
      <w:r w:rsidRPr="005B538B">
        <w:lastRenderedPageBreak/>
        <w:t xml:space="preserve">5.7.1 </w:t>
      </w:r>
      <w:r w:rsidR="00044122" w:rsidRPr="005B538B">
        <w:t>如果可燃气体或可燃溶剂</w:t>
      </w:r>
      <w:proofErr w:type="gramStart"/>
      <w:r w:rsidR="00044122" w:rsidRPr="005B538B">
        <w:t>蒸气</w:t>
      </w:r>
      <w:proofErr w:type="gramEnd"/>
      <w:r w:rsidR="00044122" w:rsidRPr="005B538B">
        <w:t>的浓度在容器中任意空间的浓度低于其爆炸极限</w:t>
      </w:r>
      <w:r w:rsidR="00C80C03" w:rsidRPr="003D3A85">
        <w:rPr>
          <w:i/>
        </w:rPr>
        <w:t>LEL</w:t>
      </w:r>
      <w:r w:rsidR="00C80C03" w:rsidRPr="00C80C03">
        <w:rPr>
          <w:rFonts w:hint="eastAsia"/>
          <w:vertAlign w:val="subscript"/>
        </w:rPr>
        <w:t>g</w:t>
      </w:r>
      <w:r w:rsidR="00044122" w:rsidRPr="005B538B">
        <w:t>或</w:t>
      </w:r>
      <w:r w:rsidR="00C80C03" w:rsidRPr="003D3A85">
        <w:rPr>
          <w:i/>
        </w:rPr>
        <w:t>LEL</w:t>
      </w:r>
      <w:r w:rsidR="00C80C03" w:rsidRPr="00C80C03">
        <w:rPr>
          <w:vertAlign w:val="subscript"/>
        </w:rPr>
        <w:t>V</w:t>
      </w:r>
      <w:r w:rsidR="00044122" w:rsidRPr="005B538B">
        <w:t>的</w:t>
      </w:r>
      <w:r w:rsidR="00044122" w:rsidRPr="005B538B">
        <w:t>20</w:t>
      </w:r>
      <w:r w:rsidR="000E324D">
        <w:t xml:space="preserve"> %</w:t>
      </w:r>
      <w:r w:rsidR="00044122" w:rsidRPr="005B538B">
        <w:t>，</w:t>
      </w:r>
      <w:r w:rsidR="00C80C03">
        <w:t>则</w:t>
      </w:r>
      <w:r w:rsidR="00044122" w:rsidRPr="005B538B">
        <w:t>应采用混合物中粉尘的爆炸性参数来评估</w:t>
      </w:r>
      <w:r w:rsidRPr="005B538B">
        <w:t>异相混合物</w:t>
      </w:r>
      <w:r w:rsidRPr="005B538B">
        <w:rPr>
          <w:rFonts w:hint="eastAsia"/>
        </w:rPr>
        <w:t>的</w:t>
      </w:r>
      <w:r w:rsidR="00044122" w:rsidRPr="005B538B">
        <w:t>爆炸风险。</w:t>
      </w:r>
    </w:p>
    <w:p w:rsidR="00044122" w:rsidRPr="005B538B" w:rsidRDefault="00041CA0" w:rsidP="00B74D13">
      <w:pPr>
        <w:pStyle w:val="afc"/>
      </w:pPr>
      <w:r w:rsidRPr="005B538B">
        <w:t>5.7.2</w:t>
      </w:r>
      <w:r w:rsidR="00044122" w:rsidRPr="005B538B">
        <w:t>如果所处理产品中包含</w:t>
      </w:r>
      <w:r w:rsidR="00C80C03">
        <w:rPr>
          <w:rFonts w:hint="eastAsia"/>
        </w:rPr>
        <w:t>0.5</w:t>
      </w:r>
      <w:r w:rsidR="000E324D">
        <w:rPr>
          <w:rFonts w:hint="eastAsia"/>
        </w:rPr>
        <w:t xml:space="preserve"> %</w:t>
      </w:r>
      <w:r w:rsidR="00C80C03">
        <w:rPr>
          <w:rFonts w:hint="eastAsia"/>
        </w:rPr>
        <w:t>w</w:t>
      </w:r>
      <w:r w:rsidR="00C80C03">
        <w:t>/w</w:t>
      </w:r>
      <w:r w:rsidR="00044122" w:rsidRPr="005B538B">
        <w:t>的可燃溶剂，则异相混合物的爆炸风险应予以考虑。</w:t>
      </w:r>
    </w:p>
    <w:p w:rsidR="00044122" w:rsidRPr="005B538B" w:rsidRDefault="00526CD5" w:rsidP="00B74D13">
      <w:pPr>
        <w:pStyle w:val="afc"/>
      </w:pPr>
      <w:r w:rsidRPr="005B538B">
        <w:t xml:space="preserve">5.7.4 </w:t>
      </w:r>
      <w:r w:rsidR="00044122" w:rsidRPr="00C80C03">
        <w:t>如果存在异相混合物，</w:t>
      </w:r>
      <w:r w:rsidR="007D601F">
        <w:t>则</w:t>
      </w:r>
      <w:r w:rsidR="00044122" w:rsidRPr="00C80C03">
        <w:t>应采用</w:t>
      </w:r>
      <w:r w:rsidRPr="00C80C03">
        <w:t>式</w:t>
      </w:r>
      <w:r w:rsidR="006061A6" w:rsidRPr="00C80C03">
        <w:t>（</w:t>
      </w:r>
      <w:r w:rsidR="00044695" w:rsidRPr="00C80C03">
        <w:t>1</w:t>
      </w:r>
      <w:r w:rsidR="005F4C4B">
        <w:t>）</w:t>
      </w:r>
      <w:r w:rsidR="006061A6" w:rsidRPr="00C80C03">
        <w:rPr>
          <w:rFonts w:eastAsiaTheme="minorEastAsia" w:hint="eastAsia"/>
        </w:rPr>
        <w:t>~</w:t>
      </w:r>
      <w:r w:rsidR="00E66798" w:rsidRPr="00C80C03">
        <w:rPr>
          <w:rFonts w:hint="eastAsia"/>
        </w:rPr>
        <w:t>（</w:t>
      </w:r>
      <w:r w:rsidR="00044695" w:rsidRPr="00C80C03">
        <w:t>5</w:t>
      </w:r>
      <w:r w:rsidR="005F4C4B">
        <w:t>）</w:t>
      </w:r>
      <w:r w:rsidR="00C80C03" w:rsidRPr="00C80C03">
        <w:t>计算泄压面积</w:t>
      </w:r>
      <w:r w:rsidR="00C80C03" w:rsidRPr="00C80C03">
        <w:rPr>
          <w:rFonts w:hint="eastAsia"/>
        </w:rPr>
        <w:t>，</w:t>
      </w:r>
      <w:r w:rsidR="00C80C03" w:rsidRPr="00C80C03">
        <w:t>且</w:t>
      </w:r>
      <w:r w:rsidR="007D601F">
        <w:t>应用条件满足</w:t>
      </w:r>
      <w:r w:rsidR="00044122" w:rsidRPr="00C80C03">
        <w:t>：粉尘的爆炸指数</w:t>
      </w:r>
      <w:r w:rsidR="00C80C03" w:rsidRPr="00C80C03">
        <w:rPr>
          <w:i/>
        </w:rPr>
        <w:t>K</w:t>
      </w:r>
      <w:r w:rsidR="00C80C03" w:rsidRPr="00C80C03">
        <w:rPr>
          <w:vertAlign w:val="subscript"/>
        </w:rPr>
        <w:t>St</w:t>
      </w:r>
      <w:r w:rsidR="000E324D">
        <w:t>&lt;</w:t>
      </w:r>
      <w:r w:rsidR="00C80C03" w:rsidRPr="00C80C03">
        <w:t>30</w:t>
      </w:r>
      <w:r w:rsidR="000E324D">
        <w:t xml:space="preserve"> MPa</w:t>
      </w:r>
      <w:r w:rsidR="00C80C03" w:rsidRPr="00C80C03">
        <w:t>·m·s</w:t>
      </w:r>
      <w:r w:rsidR="00C80C03" w:rsidRPr="00C80C03">
        <w:rPr>
          <w:vertAlign w:val="superscript"/>
        </w:rPr>
        <w:t>-1</w:t>
      </w:r>
      <w:r w:rsidR="00044122" w:rsidRPr="00C80C03">
        <w:t>，可燃气体或可燃</w:t>
      </w:r>
      <w:proofErr w:type="gramStart"/>
      <w:r w:rsidR="00044122" w:rsidRPr="00C80C03">
        <w:t>蒸气</w:t>
      </w:r>
      <w:proofErr w:type="gramEnd"/>
      <w:r w:rsidR="00044122" w:rsidRPr="00C80C03">
        <w:t>的爆炸指数</w:t>
      </w:r>
      <w:r w:rsidR="00C80C03" w:rsidRPr="00C80C03">
        <w:rPr>
          <w:i/>
        </w:rPr>
        <w:t>K</w:t>
      </w:r>
      <w:r w:rsidR="00C80C03">
        <w:rPr>
          <w:vertAlign w:val="subscript"/>
        </w:rPr>
        <w:t>G</w:t>
      </w:r>
      <w:r w:rsidR="000E324D">
        <w:t>&lt;</w:t>
      </w:r>
      <w:r w:rsidR="00C80C03">
        <w:t>1</w:t>
      </w:r>
      <w:r w:rsidR="00C80C03" w:rsidRPr="00C80C03">
        <w:t>0</w:t>
      </w:r>
      <w:r w:rsidR="000E324D">
        <w:t xml:space="preserve"> MPa</w:t>
      </w:r>
      <w:r w:rsidR="00C80C03" w:rsidRPr="00C80C03">
        <w:t>·m·s</w:t>
      </w:r>
      <w:r w:rsidR="00C80C03" w:rsidRPr="00C80C03">
        <w:rPr>
          <w:vertAlign w:val="superscript"/>
        </w:rPr>
        <w:t>-1</w:t>
      </w:r>
      <w:r w:rsidR="00C80C03">
        <w:rPr>
          <w:rFonts w:hint="eastAsia"/>
        </w:rPr>
        <w:t>，</w:t>
      </w:r>
      <w:proofErr w:type="gramStart"/>
      <w:r w:rsidR="00C80C03">
        <w:rPr>
          <w:rFonts w:hint="eastAsia"/>
        </w:rPr>
        <w:t>且</w:t>
      </w:r>
      <w:r w:rsidR="00044122" w:rsidRPr="005B538B">
        <w:t>下列</w:t>
      </w:r>
      <w:proofErr w:type="gramEnd"/>
      <w:r w:rsidR="00044122" w:rsidRPr="005B538B">
        <w:t>参数应作为式</w:t>
      </w:r>
      <w:r w:rsidR="006061A6">
        <w:t>（</w:t>
      </w:r>
      <w:r w:rsidR="00044695">
        <w:t>1</w:t>
      </w:r>
      <w:r w:rsidR="005F4C4B">
        <w:t>）</w:t>
      </w:r>
      <w:r w:rsidR="006061A6">
        <w:rPr>
          <w:rFonts w:eastAsiaTheme="minorEastAsia" w:hint="eastAsia"/>
        </w:rPr>
        <w:t>~</w:t>
      </w:r>
      <w:r w:rsidR="00E66798">
        <w:rPr>
          <w:rFonts w:hint="eastAsia"/>
        </w:rPr>
        <w:t>（</w:t>
      </w:r>
      <w:r w:rsidR="00044695">
        <w:t>5</w:t>
      </w:r>
      <w:r w:rsidR="005F4C4B">
        <w:t>）</w:t>
      </w:r>
      <w:r w:rsidR="00044122" w:rsidRPr="005B538B">
        <w:t>的输入参数：</w:t>
      </w:r>
    </w:p>
    <w:p w:rsidR="00044122" w:rsidRPr="005B538B" w:rsidRDefault="00614D5B" w:rsidP="005F4C4B">
      <w:pPr>
        <w:pStyle w:val="aff3"/>
        <w:ind w:left="735" w:hanging="315"/>
        <w:rPr>
          <w:kern w:val="0"/>
          <w:szCs w:val="21"/>
        </w:rPr>
      </w:pPr>
      <w:r>
        <w:rPr>
          <w:kern w:val="0"/>
          <w:szCs w:val="21"/>
        </w:rPr>
        <w:t>——</w:t>
      </w:r>
      <w:r w:rsidR="00044122" w:rsidRPr="005B538B">
        <w:rPr>
          <w:kern w:val="0"/>
          <w:szCs w:val="21"/>
        </w:rPr>
        <w:t>最大爆炸压力</w:t>
      </w:r>
      <w:r w:rsidR="00C80C03">
        <w:rPr>
          <w:rFonts w:hint="eastAsia"/>
          <w:i/>
        </w:rPr>
        <w:t>p</w:t>
      </w:r>
      <w:r w:rsidR="00C80C03">
        <w:rPr>
          <w:vertAlign w:val="subscript"/>
        </w:rPr>
        <w:t>max</w:t>
      </w:r>
      <w:r w:rsidR="00C80C03">
        <w:t>=1</w:t>
      </w:r>
      <w:r w:rsidR="000E324D">
        <w:t xml:space="preserve"> MPa</w:t>
      </w:r>
      <w:r w:rsidR="00044122" w:rsidRPr="005B538B">
        <w:rPr>
          <w:kern w:val="0"/>
          <w:szCs w:val="21"/>
        </w:rPr>
        <w:t>；</w:t>
      </w:r>
    </w:p>
    <w:p w:rsidR="00044122" w:rsidRPr="005B538B" w:rsidRDefault="00614D5B" w:rsidP="005F4C4B">
      <w:pPr>
        <w:pStyle w:val="aff3"/>
        <w:ind w:left="735" w:hanging="315"/>
        <w:rPr>
          <w:kern w:val="0"/>
          <w:szCs w:val="21"/>
        </w:rPr>
      </w:pPr>
      <w:r>
        <w:rPr>
          <w:kern w:val="0"/>
          <w:szCs w:val="21"/>
        </w:rPr>
        <w:t>——</w:t>
      </w:r>
      <w:r w:rsidR="00044122" w:rsidRPr="005B538B">
        <w:rPr>
          <w:kern w:val="0"/>
          <w:szCs w:val="21"/>
        </w:rPr>
        <w:t>粉尘爆炸指数</w:t>
      </w:r>
      <w:r w:rsidR="00C80C03" w:rsidRPr="00C80C03">
        <w:rPr>
          <w:i/>
        </w:rPr>
        <w:t>K</w:t>
      </w:r>
      <w:r w:rsidR="00C80C03" w:rsidRPr="00C80C03">
        <w:rPr>
          <w:vertAlign w:val="subscript"/>
        </w:rPr>
        <w:t>St</w:t>
      </w:r>
      <w:r w:rsidR="00C80C03">
        <w:rPr>
          <w:rFonts w:hint="eastAsia"/>
        </w:rPr>
        <w:t>=</w:t>
      </w:r>
      <w:r w:rsidR="00C80C03">
        <w:t>5</w:t>
      </w:r>
      <w:r w:rsidR="00C80C03" w:rsidRPr="00C80C03">
        <w:t>0</w:t>
      </w:r>
      <w:r w:rsidR="000E324D">
        <w:t xml:space="preserve"> MPa</w:t>
      </w:r>
      <w:r w:rsidR="00C80C03" w:rsidRPr="00C80C03">
        <w:t>·m·s</w:t>
      </w:r>
      <w:r w:rsidR="00C80C03" w:rsidRPr="00C80C03">
        <w:rPr>
          <w:vertAlign w:val="superscript"/>
        </w:rPr>
        <w:t>-1</w:t>
      </w:r>
      <w:r w:rsidR="00044122" w:rsidRPr="005B538B">
        <w:rPr>
          <w:kern w:val="0"/>
          <w:szCs w:val="21"/>
        </w:rPr>
        <w:t>。</w:t>
      </w:r>
    </w:p>
    <w:p w:rsidR="00044122" w:rsidRPr="005B538B" w:rsidRDefault="00255C71" w:rsidP="00B74D13">
      <w:pPr>
        <w:pStyle w:val="afc"/>
      </w:pPr>
      <w:r w:rsidRPr="005B538B">
        <w:t xml:space="preserve">5.7.5 </w:t>
      </w:r>
      <w:r w:rsidR="00044122" w:rsidRPr="005B538B">
        <w:t>对于由</w:t>
      </w:r>
      <w:r w:rsidR="00C80C03" w:rsidRPr="00C80C03">
        <w:rPr>
          <w:i/>
        </w:rPr>
        <w:t>K</w:t>
      </w:r>
      <w:r w:rsidR="00C80C03" w:rsidRPr="00C80C03">
        <w:rPr>
          <w:vertAlign w:val="subscript"/>
        </w:rPr>
        <w:t>St</w:t>
      </w:r>
      <w:r w:rsidR="00C80C03">
        <w:rPr>
          <w:rFonts w:hint="eastAsia"/>
        </w:rPr>
        <w:t>&gt;</w:t>
      </w:r>
      <w:r w:rsidR="00C80C03" w:rsidRPr="00C80C03">
        <w:t>30</w:t>
      </w:r>
      <w:r w:rsidR="000E324D">
        <w:t xml:space="preserve"> MPa</w:t>
      </w:r>
      <w:r w:rsidR="00C80C03" w:rsidRPr="00C80C03">
        <w:t>·m·s</w:t>
      </w:r>
      <w:r w:rsidR="00C80C03" w:rsidRPr="00C80C03">
        <w:rPr>
          <w:vertAlign w:val="superscript"/>
        </w:rPr>
        <w:t>-1</w:t>
      </w:r>
      <w:r w:rsidR="00044122" w:rsidRPr="005B538B">
        <w:t>的可燃粉尘或反应活性比丙烷强的可燃气体组成的异相混合物，在进行泄压设计前应</w:t>
      </w:r>
      <w:proofErr w:type="gramStart"/>
      <w:r w:rsidR="00044122" w:rsidRPr="005B538B">
        <w:t>测定该异相</w:t>
      </w:r>
      <w:proofErr w:type="gramEnd"/>
      <w:r w:rsidR="00044122" w:rsidRPr="005B538B">
        <w:t>混合物的爆炸特性。</w:t>
      </w:r>
    </w:p>
    <w:p w:rsidR="00044122" w:rsidRPr="005B538B" w:rsidRDefault="00255C71" w:rsidP="00B74D13">
      <w:pPr>
        <w:pStyle w:val="afc"/>
      </w:pPr>
      <w:r w:rsidRPr="005B538B">
        <w:t>5.7.6</w:t>
      </w:r>
      <w:r w:rsidR="00044122" w:rsidRPr="005B538B">
        <w:t>本标准只适用于主要成分为</w:t>
      </w:r>
      <w:r w:rsidR="00C80C03">
        <w:rPr>
          <w:rFonts w:hint="eastAsia"/>
        </w:rPr>
        <w:t>可燃</w:t>
      </w:r>
      <w:r w:rsidR="00C80C03">
        <w:t>粉尘</w:t>
      </w:r>
      <w:r w:rsidR="00044122" w:rsidRPr="005B538B">
        <w:t>的异相混合物。</w:t>
      </w:r>
    </w:p>
    <w:p w:rsidR="00554B63" w:rsidRPr="005B538B" w:rsidRDefault="00553E33" w:rsidP="00553E33">
      <w:pPr>
        <w:pStyle w:val="1"/>
        <w:spacing w:before="240" w:after="240" w:line="288" w:lineRule="auto"/>
      </w:pPr>
      <w:bookmarkStart w:id="79" w:name="_Toc497310320"/>
      <w:r>
        <w:rPr>
          <w:rFonts w:hint="eastAsia"/>
        </w:rPr>
        <w:t xml:space="preserve">6 </w:t>
      </w:r>
      <w:r w:rsidR="006B215B" w:rsidRPr="005B538B">
        <w:rPr>
          <w:rFonts w:hint="eastAsia"/>
        </w:rPr>
        <w:t>泄压设计的补充考虑</w:t>
      </w:r>
      <w:bookmarkEnd w:id="79"/>
    </w:p>
    <w:p w:rsidR="00554B63" w:rsidRPr="005B538B" w:rsidRDefault="00FC3ACB" w:rsidP="00FC3ACB">
      <w:pPr>
        <w:pStyle w:val="2"/>
        <w:spacing w:before="156" w:after="156" w:line="288" w:lineRule="auto"/>
      </w:pPr>
      <w:bookmarkStart w:id="80" w:name="_Toc497310321"/>
      <w:r>
        <w:rPr>
          <w:rFonts w:hint="eastAsia"/>
        </w:rPr>
        <w:t>6</w:t>
      </w:r>
      <w:r>
        <w:t xml:space="preserve">.1 </w:t>
      </w:r>
      <w:r w:rsidR="00554B63" w:rsidRPr="005B538B">
        <w:t>火焰效应</w:t>
      </w:r>
      <w:bookmarkEnd w:id="80"/>
    </w:p>
    <w:p w:rsidR="004A7050" w:rsidRPr="005B538B" w:rsidRDefault="00050D22" w:rsidP="00050D22">
      <w:pPr>
        <w:pStyle w:val="afc"/>
      </w:pPr>
      <w:r>
        <w:t>6.1.1</w:t>
      </w:r>
      <w:r w:rsidR="00087DB1" w:rsidRPr="005B538B">
        <w:t>泄压口外部的火焰长度应按</w:t>
      </w:r>
      <w:r w:rsidR="00554B63" w:rsidRPr="005B538B">
        <w:t>式</w:t>
      </w:r>
      <w:r w:rsidR="00ED29EE" w:rsidRPr="005B538B">
        <w:t>（</w:t>
      </w:r>
      <w:r w:rsidR="00044695">
        <w:t>19</w:t>
      </w:r>
      <w:r w:rsidR="005F4C4B">
        <w:t>）</w:t>
      </w:r>
      <w:r w:rsidR="00ED29EE" w:rsidRPr="005B538B">
        <w:t>和（</w:t>
      </w:r>
      <w:r w:rsidR="00044695">
        <w:t>20</w:t>
      </w:r>
      <w:r w:rsidR="005F4C4B">
        <w:t>）</w:t>
      </w:r>
      <w:r w:rsidR="00087DB1" w:rsidRPr="005B538B">
        <w:t>计</w:t>
      </w:r>
      <w:r w:rsidR="00554B63" w:rsidRPr="005B538B">
        <w:t>算：</w:t>
      </w:r>
    </w:p>
    <w:p w:rsidR="00693531" w:rsidRPr="005B538B" w:rsidRDefault="00693531" w:rsidP="005F4C4B">
      <w:pPr>
        <w:pStyle w:val="aff3"/>
        <w:ind w:left="735" w:hanging="315"/>
        <w:rPr>
          <w:sz w:val="18"/>
          <w:szCs w:val="18"/>
        </w:rPr>
      </w:pPr>
      <w:r w:rsidRPr="005B538B">
        <w:t>水平泄压：</w:t>
      </w:r>
    </w:p>
    <w:p w:rsidR="0094521D" w:rsidRPr="005B538B" w:rsidRDefault="00693531" w:rsidP="008B37DA">
      <w:pPr>
        <w:spacing w:before="40" w:after="40" w:line="288" w:lineRule="auto"/>
        <w:jc w:val="right"/>
      </w:pPr>
      <w:r w:rsidRPr="005B538B">
        <w:rPr>
          <w:position w:val="-12"/>
        </w:rPr>
        <w:object w:dxaOrig="1219" w:dyaOrig="380">
          <v:shape id="_x0000_i1043" type="#_x0000_t75" style="width:59.25pt;height:16.5pt" o:ole="">
            <v:imagedata r:id="rId61" o:title=""/>
          </v:shape>
          <o:OLEObject Type="Embed" ProgID="Equation.DSMT4" ShapeID="_x0000_i1043" DrawAspect="Content" ObjectID="_1571232699" r:id="rId62"/>
        </w:object>
      </w:r>
      <w:r w:rsidRPr="005B538B">
        <w:t>（</w:t>
      </w:r>
      <w:r w:rsidR="00044695">
        <w:t>19</w:t>
      </w:r>
      <w:r w:rsidR="005F4C4B">
        <w:t>）</w:t>
      </w:r>
    </w:p>
    <w:p w:rsidR="0094521D" w:rsidRPr="005B538B" w:rsidRDefault="0094521D" w:rsidP="005F4C4B">
      <w:pPr>
        <w:pStyle w:val="aff3"/>
        <w:ind w:left="735" w:hanging="315"/>
      </w:pPr>
      <w:r w:rsidRPr="005B538B">
        <w:t>垂直泄压：</w:t>
      </w:r>
    </w:p>
    <w:p w:rsidR="0094521D" w:rsidRPr="005B538B" w:rsidRDefault="00693531" w:rsidP="008B37DA">
      <w:pPr>
        <w:spacing w:before="40" w:after="40" w:line="288" w:lineRule="auto"/>
        <w:jc w:val="right"/>
      </w:pPr>
      <w:r w:rsidRPr="005B538B">
        <w:rPr>
          <w:position w:val="-12"/>
        </w:rPr>
        <w:object w:dxaOrig="1100" w:dyaOrig="380">
          <v:shape id="_x0000_i1044" type="#_x0000_t75" style="width:55.5pt;height:16.5pt" o:ole="">
            <v:imagedata r:id="rId63" o:title=""/>
          </v:shape>
          <o:OLEObject Type="Embed" ProgID="Equation.DSMT4" ShapeID="_x0000_i1044" DrawAspect="Content" ObjectID="_1571232700" r:id="rId64"/>
        </w:object>
      </w:r>
      <w:r w:rsidRPr="005B538B">
        <w:t>（</w:t>
      </w:r>
      <w:r w:rsidR="00044695">
        <w:t>20</w:t>
      </w:r>
      <w:r w:rsidR="005F4C4B">
        <w:t>）</w:t>
      </w:r>
    </w:p>
    <w:p w:rsidR="00833BB2" w:rsidRDefault="00226DAA" w:rsidP="005F4C4B">
      <w:pPr>
        <w:pStyle w:val="aff3"/>
        <w:ind w:left="735" w:hanging="315"/>
      </w:pPr>
      <w:r>
        <w:t>式中：</w:t>
      </w:r>
    </w:p>
    <w:p w:rsidR="009901BA" w:rsidRPr="005B538B" w:rsidRDefault="001F76C5" w:rsidP="005F4C4B">
      <w:pPr>
        <w:pStyle w:val="aff3"/>
        <w:ind w:left="735" w:hanging="315"/>
      </w:pPr>
      <w:r w:rsidRPr="001F76C5">
        <w:rPr>
          <w:i/>
        </w:rPr>
        <w:t>L</w:t>
      </w:r>
      <w:r w:rsidRPr="001F76C5">
        <w:rPr>
          <w:vertAlign w:val="subscript"/>
        </w:rPr>
        <w:t>F</w:t>
      </w:r>
      <w:r w:rsidR="00614D5B">
        <w:t>——</w:t>
      </w:r>
      <w:r w:rsidR="009901BA" w:rsidRPr="005B538B">
        <w:t>火焰长度，</w:t>
      </w:r>
      <w:r>
        <w:rPr>
          <w:rFonts w:hint="eastAsia"/>
        </w:rPr>
        <w:t>单位</w:t>
      </w:r>
      <w:r>
        <w:t>为</w:t>
      </w:r>
      <w:r w:rsidR="009901BA" w:rsidRPr="005B538B">
        <w:t>m</w:t>
      </w:r>
      <w:r w:rsidR="009901BA" w:rsidRPr="005B538B">
        <w:t>；</w:t>
      </w:r>
    </w:p>
    <w:p w:rsidR="00E467C1" w:rsidRPr="005B538B" w:rsidRDefault="001F76C5" w:rsidP="005F4C4B">
      <w:pPr>
        <w:pStyle w:val="aff3"/>
        <w:ind w:left="735" w:hanging="315"/>
      </w:pPr>
      <w:r w:rsidRPr="001F76C5">
        <w:rPr>
          <w:i/>
        </w:rPr>
        <w:t>V</w:t>
      </w:r>
      <w:r w:rsidR="00614D5B">
        <w:t>——</w:t>
      </w:r>
      <w:r w:rsidR="00180B89" w:rsidRPr="005B538B">
        <w:t>被保护</w:t>
      </w:r>
      <w:r w:rsidR="009901BA" w:rsidRPr="005B538B">
        <w:t>容器体积，</w:t>
      </w:r>
      <w:r>
        <w:rPr>
          <w:rFonts w:hint="eastAsia"/>
        </w:rPr>
        <w:t>单位</w:t>
      </w:r>
      <w:r>
        <w:t>为</w:t>
      </w:r>
      <w:r w:rsidR="009901BA" w:rsidRPr="005B538B">
        <w:t>m</w:t>
      </w:r>
      <w:r w:rsidR="009901BA" w:rsidRPr="005B538B">
        <w:rPr>
          <w:vertAlign w:val="superscript"/>
        </w:rPr>
        <w:t>3</w:t>
      </w:r>
      <w:r w:rsidR="009901BA" w:rsidRPr="005B538B">
        <w:t>。</w:t>
      </w:r>
    </w:p>
    <w:p w:rsidR="0094521D" w:rsidRPr="005B538B" w:rsidRDefault="0094521D" w:rsidP="005F4C4B">
      <w:pPr>
        <w:pStyle w:val="aff3"/>
        <w:ind w:left="735" w:hanging="315"/>
      </w:pPr>
      <w:r w:rsidRPr="005B538B">
        <w:t>式</w:t>
      </w:r>
      <w:r w:rsidR="006061A6">
        <w:t>（</w:t>
      </w:r>
      <w:r w:rsidR="00E467C1" w:rsidRPr="005B538B">
        <w:t>19</w:t>
      </w:r>
      <w:r w:rsidR="005F4C4B">
        <w:t>）</w:t>
      </w:r>
      <w:r w:rsidRPr="005B538B">
        <w:t>和式</w:t>
      </w:r>
      <w:r w:rsidR="00D70E61">
        <w:rPr>
          <w:rFonts w:hint="eastAsia"/>
        </w:rPr>
        <w:t>（</w:t>
      </w:r>
      <w:r w:rsidR="00E467C1" w:rsidRPr="005B538B">
        <w:t>20</w:t>
      </w:r>
      <w:r w:rsidR="005F4C4B">
        <w:t>）</w:t>
      </w:r>
      <w:r w:rsidR="00087DB1" w:rsidRPr="005B538B">
        <w:t>的应用</w:t>
      </w:r>
      <w:r w:rsidR="00E467C1" w:rsidRPr="005B538B">
        <w:t>条件如下</w:t>
      </w:r>
      <w:r w:rsidRPr="005B538B">
        <w:t>：</w:t>
      </w:r>
    </w:p>
    <w:p w:rsidR="0094521D" w:rsidRPr="005B538B" w:rsidRDefault="005F4C4B" w:rsidP="005F4C4B">
      <w:pPr>
        <w:pStyle w:val="aff3"/>
        <w:ind w:left="735" w:hanging="315"/>
      </w:pPr>
      <w:r>
        <w:t>——</w:t>
      </w:r>
      <w:r w:rsidR="00E467C1" w:rsidRPr="005B538B">
        <w:t>容器</w:t>
      </w:r>
      <w:r w:rsidR="0094521D" w:rsidRPr="005B538B">
        <w:t>容积：</w:t>
      </w:r>
      <w:r w:rsidR="001F76C5">
        <w:rPr>
          <w:rFonts w:hint="eastAsia"/>
        </w:rPr>
        <w:t>0.1</w:t>
      </w:r>
      <w:r w:rsidR="001F76C5">
        <w:t>m</w:t>
      </w:r>
      <w:r w:rsidR="001F76C5" w:rsidRPr="001F76C5">
        <w:rPr>
          <w:vertAlign w:val="superscript"/>
        </w:rPr>
        <w:t>3</w:t>
      </w:r>
      <w:r w:rsidR="007A4113">
        <w:t>≤</w:t>
      </w:r>
      <w:r w:rsidR="001F76C5" w:rsidRPr="001F76C5">
        <w:rPr>
          <w:i/>
        </w:rPr>
        <w:t>V</w:t>
      </w:r>
      <w:r w:rsidR="007A4113">
        <w:t>≤</w:t>
      </w:r>
      <w:r w:rsidR="001F76C5">
        <w:t>10000</w:t>
      </w:r>
      <w:r w:rsidR="009218CF">
        <w:t>m</w:t>
      </w:r>
      <w:r w:rsidR="001F76C5" w:rsidRPr="001F76C5">
        <w:rPr>
          <w:vertAlign w:val="superscript"/>
        </w:rPr>
        <w:t>3</w:t>
      </w:r>
      <w:r w:rsidR="0094521D" w:rsidRPr="005B538B">
        <w:t>；</w:t>
      </w:r>
    </w:p>
    <w:p w:rsidR="0094521D" w:rsidRPr="005B538B" w:rsidRDefault="005F4C4B" w:rsidP="005F4C4B">
      <w:pPr>
        <w:pStyle w:val="aff3"/>
        <w:ind w:left="735" w:hanging="315"/>
      </w:pPr>
      <w:r>
        <w:t>——</w:t>
      </w:r>
      <w:r w:rsidR="0094521D" w:rsidRPr="005B538B">
        <w:t>静开启压力：</w:t>
      </w:r>
      <w:bookmarkStart w:id="81" w:name="OLE_LINK21"/>
      <w:r w:rsidR="001F76C5">
        <w:t>0.01</w:t>
      </w:r>
      <w:r w:rsidR="000E324D">
        <w:t xml:space="preserve"> MPa</w:t>
      </w:r>
      <w:r w:rsidR="000E324D" w:rsidRPr="000E324D">
        <w:t>≤</w:t>
      </w:r>
      <w:r w:rsidR="001F76C5">
        <w:rPr>
          <w:i/>
        </w:rPr>
        <w:t>p</w:t>
      </w:r>
      <w:r w:rsidR="001F76C5">
        <w:rPr>
          <w:vertAlign w:val="subscript"/>
        </w:rPr>
        <w:t>stat</w:t>
      </w:r>
      <w:r w:rsidR="000E324D">
        <w:t>≤</w:t>
      </w:r>
      <w:r w:rsidR="001F76C5">
        <w:t>0.02</w:t>
      </w:r>
      <w:r w:rsidR="000E324D">
        <w:t xml:space="preserve"> MPa</w:t>
      </w:r>
      <w:bookmarkEnd w:id="81"/>
      <w:r w:rsidR="0094521D" w:rsidRPr="005B538B">
        <w:t>；</w:t>
      </w:r>
    </w:p>
    <w:p w:rsidR="0094521D" w:rsidRPr="005B538B" w:rsidRDefault="005F4C4B" w:rsidP="005F4C4B">
      <w:pPr>
        <w:pStyle w:val="aff3"/>
        <w:ind w:left="735" w:hanging="315"/>
      </w:pPr>
      <w:r>
        <w:t>——</w:t>
      </w:r>
      <w:r w:rsidR="007F31B6" w:rsidRPr="005B538B">
        <w:t>最大受控爆炸</w:t>
      </w:r>
      <w:r w:rsidR="0094521D" w:rsidRPr="005B538B">
        <w:t>压力：</w:t>
      </w:r>
      <w:bookmarkStart w:id="82" w:name="OLE_LINK22"/>
      <w:r w:rsidR="001F76C5">
        <w:t>0.01</w:t>
      </w:r>
      <w:r w:rsidR="000E324D">
        <w:t xml:space="preserve"> MPa</w:t>
      </w:r>
      <w:r w:rsidR="00715F3F">
        <w:t>&lt;</w:t>
      </w:r>
      <w:r w:rsidR="001F76C5">
        <w:rPr>
          <w:i/>
        </w:rPr>
        <w:t>p</w:t>
      </w:r>
      <w:r w:rsidR="001F76C5">
        <w:rPr>
          <w:vertAlign w:val="subscript"/>
        </w:rPr>
        <w:t>red, max</w:t>
      </w:r>
      <w:r w:rsidR="000E324D">
        <w:t>≤</w:t>
      </w:r>
      <w:r w:rsidR="001F76C5">
        <w:t>0.2</w:t>
      </w:r>
      <w:r w:rsidR="000E324D">
        <w:t xml:space="preserve"> MPa</w:t>
      </w:r>
      <w:bookmarkEnd w:id="82"/>
      <w:r w:rsidR="0094521D" w:rsidRPr="005B538B">
        <w:rPr>
          <w:iCs/>
        </w:rPr>
        <w:t>；</w:t>
      </w:r>
    </w:p>
    <w:p w:rsidR="008821F9" w:rsidRPr="005B538B" w:rsidRDefault="005F4C4B" w:rsidP="005F4C4B">
      <w:pPr>
        <w:pStyle w:val="aff3"/>
        <w:ind w:left="735" w:hanging="315"/>
      </w:pPr>
      <w:r>
        <w:t>——</w:t>
      </w:r>
      <w:r w:rsidR="00D85B14" w:rsidRPr="005B538B">
        <w:t>粉尘</w:t>
      </w:r>
      <w:r w:rsidR="008821F9" w:rsidRPr="005B538B">
        <w:t>最大爆炸压力：</w:t>
      </w:r>
      <w:r w:rsidR="001F76C5">
        <w:t>0.5</w:t>
      </w:r>
      <w:r w:rsidR="000E324D">
        <w:t xml:space="preserve"> MPa</w:t>
      </w:r>
      <w:r w:rsidR="000E324D" w:rsidRPr="000E324D">
        <w:t>≤</w:t>
      </w:r>
      <w:r w:rsidR="001F76C5">
        <w:rPr>
          <w:i/>
        </w:rPr>
        <w:t>p</w:t>
      </w:r>
      <w:r w:rsidR="001F76C5">
        <w:rPr>
          <w:vertAlign w:val="subscript"/>
        </w:rPr>
        <w:t>max</w:t>
      </w:r>
      <w:r w:rsidR="000E324D">
        <w:t>≤</w:t>
      </w:r>
      <w:r w:rsidR="001F76C5">
        <w:t>1.0</w:t>
      </w:r>
      <w:r w:rsidR="000E324D">
        <w:t xml:space="preserve"> MPa</w:t>
      </w:r>
      <w:r w:rsidR="008821F9" w:rsidRPr="005B538B">
        <w:t>；</w:t>
      </w:r>
    </w:p>
    <w:p w:rsidR="00BB3FEC" w:rsidRPr="005B538B" w:rsidRDefault="005F4C4B" w:rsidP="005F4C4B">
      <w:pPr>
        <w:pStyle w:val="aff3"/>
        <w:ind w:left="735" w:hanging="315"/>
      </w:pPr>
      <w:r>
        <w:t>——</w:t>
      </w:r>
      <w:r w:rsidR="00BB3FEC" w:rsidRPr="005B538B">
        <w:t>粉尘爆炸指数：</w:t>
      </w:r>
      <w:r w:rsidR="001F76C5" w:rsidRPr="0080709F">
        <w:t>1</w:t>
      </w:r>
      <w:r w:rsidR="000E324D">
        <w:t xml:space="preserve"> MPa</w:t>
      </w:r>
      <w:r w:rsidR="001F76C5" w:rsidRPr="0080709F">
        <w:t>·m·s</w:t>
      </w:r>
      <w:r w:rsidR="001F76C5" w:rsidRPr="0080709F">
        <w:rPr>
          <w:vertAlign w:val="superscript"/>
        </w:rPr>
        <w:t>-1</w:t>
      </w:r>
      <w:r w:rsidR="000E324D" w:rsidRPr="000E324D">
        <w:t>≤</w:t>
      </w:r>
      <w:r w:rsidR="001F76C5" w:rsidRPr="0080709F">
        <w:rPr>
          <w:i/>
        </w:rPr>
        <w:t>K</w:t>
      </w:r>
      <w:r w:rsidR="001F76C5" w:rsidRPr="0080709F">
        <w:rPr>
          <w:vertAlign w:val="subscript"/>
        </w:rPr>
        <w:t>St</w:t>
      </w:r>
      <w:r w:rsidR="000E324D">
        <w:t>≤</w:t>
      </w:r>
      <w:r w:rsidR="001F76C5">
        <w:t>30</w:t>
      </w:r>
      <w:r w:rsidR="000E324D">
        <w:t xml:space="preserve"> MPa</w:t>
      </w:r>
      <w:r w:rsidR="001F76C5" w:rsidRPr="0080709F">
        <w:t>·m·s</w:t>
      </w:r>
      <w:r w:rsidR="001F76C5" w:rsidRPr="0080709F">
        <w:rPr>
          <w:vertAlign w:val="superscript"/>
        </w:rPr>
        <w:t>-1</w:t>
      </w:r>
      <w:r w:rsidR="00BB3FEC" w:rsidRPr="005B538B">
        <w:t>；</w:t>
      </w:r>
    </w:p>
    <w:p w:rsidR="0094521D" w:rsidRPr="005B538B" w:rsidRDefault="005F4C4B" w:rsidP="005F4C4B">
      <w:pPr>
        <w:pStyle w:val="aff3"/>
        <w:ind w:left="735" w:hanging="315"/>
      </w:pPr>
      <w:r>
        <w:t>——</w:t>
      </w:r>
      <w:r w:rsidR="00B74CAD" w:rsidRPr="005B538B">
        <w:t>容器的长径比：</w:t>
      </w:r>
      <w:bookmarkStart w:id="83" w:name="OLE_LINK27"/>
      <w:bookmarkStart w:id="84" w:name="OLE_LINK28"/>
      <w:r w:rsidR="001F76C5" w:rsidRPr="001F76C5">
        <w:rPr>
          <w:rFonts w:hint="eastAsia"/>
          <w:i/>
        </w:rPr>
        <w:t>L</w:t>
      </w:r>
      <w:r w:rsidR="001F76C5">
        <w:rPr>
          <w:rFonts w:hint="eastAsia"/>
        </w:rPr>
        <w:t>/</w:t>
      </w:r>
      <w:r w:rsidR="001F76C5" w:rsidRPr="001F76C5">
        <w:rPr>
          <w:rFonts w:hint="eastAsia"/>
          <w:i/>
        </w:rPr>
        <w:t>D</w:t>
      </w:r>
      <w:r w:rsidR="000E324D">
        <w:t>&lt;</w:t>
      </w:r>
      <w:r w:rsidR="001F76C5">
        <w:rPr>
          <w:rFonts w:hint="eastAsia"/>
        </w:rPr>
        <w:t>2</w:t>
      </w:r>
      <w:bookmarkEnd w:id="83"/>
      <w:bookmarkEnd w:id="84"/>
      <w:r w:rsidR="0094521D" w:rsidRPr="005B538B">
        <w:t>。</w:t>
      </w:r>
    </w:p>
    <w:p w:rsidR="00087DB1" w:rsidRPr="005B538B" w:rsidRDefault="00087DB1" w:rsidP="005F4C4B">
      <w:pPr>
        <w:pStyle w:val="aff3"/>
        <w:ind w:left="735" w:hanging="315"/>
        <w:rPr>
          <w:kern w:val="0"/>
          <w:szCs w:val="21"/>
        </w:rPr>
      </w:pPr>
      <w:r w:rsidRPr="005B538B">
        <w:rPr>
          <w:kern w:val="0"/>
          <w:szCs w:val="21"/>
        </w:rPr>
        <w:t>如</w:t>
      </w:r>
      <w:r w:rsidR="001F76C5">
        <w:rPr>
          <w:rFonts w:hint="eastAsia"/>
          <w:kern w:val="0"/>
          <w:szCs w:val="21"/>
        </w:rPr>
        <w:t>果</w:t>
      </w:r>
      <w:r w:rsidRPr="005B538B">
        <w:rPr>
          <w:kern w:val="0"/>
          <w:szCs w:val="21"/>
        </w:rPr>
        <w:t>计算结果超过</w:t>
      </w:r>
      <w:r w:rsidRPr="005B538B">
        <w:rPr>
          <w:rFonts w:hint="eastAsia"/>
          <w:kern w:val="0"/>
          <w:szCs w:val="21"/>
        </w:rPr>
        <w:t>60m</w:t>
      </w:r>
      <w:r w:rsidRPr="005B538B">
        <w:rPr>
          <w:kern w:val="0"/>
          <w:szCs w:val="21"/>
        </w:rPr>
        <w:t>，</w:t>
      </w:r>
      <w:r w:rsidR="001F76C5">
        <w:rPr>
          <w:rFonts w:hint="eastAsia"/>
          <w:kern w:val="0"/>
          <w:szCs w:val="21"/>
        </w:rPr>
        <w:t>则</w:t>
      </w:r>
      <w:r w:rsidR="007924E9" w:rsidRPr="005B538B">
        <w:rPr>
          <w:kern w:val="0"/>
          <w:szCs w:val="21"/>
        </w:rPr>
        <w:t>火焰长度</w:t>
      </w:r>
      <w:r w:rsidR="001F76C5" w:rsidRPr="001F76C5">
        <w:rPr>
          <w:i/>
        </w:rPr>
        <w:t>L</w:t>
      </w:r>
      <w:r w:rsidR="001F76C5" w:rsidRPr="001F76C5">
        <w:rPr>
          <w:vertAlign w:val="subscript"/>
        </w:rPr>
        <w:t>F</w:t>
      </w:r>
      <w:r w:rsidR="001F76C5">
        <w:rPr>
          <w:rFonts w:hint="eastAsia"/>
          <w:kern w:val="0"/>
          <w:szCs w:val="21"/>
        </w:rPr>
        <w:t>取</w:t>
      </w:r>
      <w:r w:rsidRPr="005B538B">
        <w:rPr>
          <w:kern w:val="0"/>
          <w:szCs w:val="21"/>
        </w:rPr>
        <w:t>60</w:t>
      </w:r>
      <w:r w:rsidR="009218CF">
        <w:rPr>
          <w:kern w:val="0"/>
          <w:szCs w:val="21"/>
        </w:rPr>
        <w:t>m</w:t>
      </w:r>
      <w:r w:rsidRPr="005B538B">
        <w:rPr>
          <w:kern w:val="0"/>
          <w:szCs w:val="21"/>
        </w:rPr>
        <w:t>。</w:t>
      </w:r>
    </w:p>
    <w:p w:rsidR="00E51252" w:rsidRPr="005B538B" w:rsidRDefault="00050D22" w:rsidP="00050D22">
      <w:pPr>
        <w:pStyle w:val="afc"/>
      </w:pPr>
      <w:r>
        <w:t>6.1.2</w:t>
      </w:r>
      <w:r w:rsidR="00C17F35">
        <w:t>水平或垂直方向爆炸泄压的火焰宽度</w:t>
      </w:r>
      <w:r w:rsidR="00C17F35">
        <w:rPr>
          <w:rFonts w:hint="eastAsia"/>
        </w:rPr>
        <w:t>应按</w:t>
      </w:r>
      <w:r w:rsidR="00E51252" w:rsidRPr="005B538B">
        <w:t>式</w:t>
      </w:r>
      <w:r w:rsidR="006061A6">
        <w:t>（</w:t>
      </w:r>
      <w:r w:rsidR="00044695">
        <w:t>21</w:t>
      </w:r>
      <w:r w:rsidR="005F4C4B">
        <w:t>）</w:t>
      </w:r>
      <w:r w:rsidR="00E51252" w:rsidRPr="005B538B">
        <w:t>计算：</w:t>
      </w:r>
    </w:p>
    <w:bookmarkStart w:id="85" w:name="OLE_LINK29"/>
    <w:p w:rsidR="00B979B6" w:rsidRPr="005B538B" w:rsidRDefault="006A449D" w:rsidP="008B37DA">
      <w:pPr>
        <w:spacing w:before="40" w:after="40" w:line="288" w:lineRule="auto"/>
        <w:ind w:firstLineChars="200" w:firstLine="420"/>
        <w:jc w:val="right"/>
      </w:pPr>
      <w:r w:rsidRPr="005B538B">
        <w:rPr>
          <w:position w:val="-12"/>
        </w:rPr>
        <w:object w:dxaOrig="1320" w:dyaOrig="380">
          <v:shape id="_x0000_i1045" type="#_x0000_t75" style="width:1in;height:16.5pt" o:ole="">
            <v:imagedata r:id="rId65" o:title=""/>
          </v:shape>
          <o:OLEObject Type="Embed" ProgID="Equation.DSMT4" ShapeID="_x0000_i1045" DrawAspect="Content" ObjectID="_1571232701" r:id="rId66"/>
        </w:object>
      </w:r>
      <w:bookmarkEnd w:id="85"/>
      <w:r w:rsidR="00B979B6" w:rsidRPr="005B538B">
        <w:t>（</w:t>
      </w:r>
      <w:r w:rsidR="00044695">
        <w:t>21</w:t>
      </w:r>
      <w:r w:rsidR="005F4C4B">
        <w:t>）</w:t>
      </w:r>
    </w:p>
    <w:p w:rsidR="00833BB2" w:rsidRDefault="00226DAA" w:rsidP="005F4C4B">
      <w:pPr>
        <w:pStyle w:val="aff3"/>
        <w:ind w:left="735" w:hanging="315"/>
      </w:pPr>
      <w:r>
        <w:lastRenderedPageBreak/>
        <w:t>式中：</w:t>
      </w:r>
    </w:p>
    <w:p w:rsidR="00833BB2" w:rsidRDefault="003F68CB" w:rsidP="005F4C4B">
      <w:pPr>
        <w:pStyle w:val="aff3"/>
        <w:ind w:left="735" w:hanging="315"/>
      </w:pPr>
      <w:r>
        <w:rPr>
          <w:i/>
        </w:rPr>
        <w:t>W</w:t>
      </w:r>
      <w:r w:rsidRPr="001F76C5">
        <w:rPr>
          <w:vertAlign w:val="subscript"/>
        </w:rPr>
        <w:t>F</w:t>
      </w:r>
      <w:r w:rsidR="00614D5B">
        <w:t>——</w:t>
      </w:r>
      <w:r w:rsidR="00B979B6" w:rsidRPr="005B538B">
        <w:t>火焰宽度，</w:t>
      </w:r>
      <w:r>
        <w:rPr>
          <w:rFonts w:hint="eastAsia"/>
        </w:rPr>
        <w:t>单位</w:t>
      </w:r>
      <w:r>
        <w:t>为</w:t>
      </w:r>
      <w:r w:rsidR="00BE5DFA">
        <w:t>m</w:t>
      </w:r>
      <w:r w:rsidR="00B979B6" w:rsidRPr="005B538B">
        <w:t>；</w:t>
      </w:r>
    </w:p>
    <w:p w:rsidR="00B979B6" w:rsidRPr="005B538B" w:rsidRDefault="003F68CB" w:rsidP="005F4C4B">
      <w:pPr>
        <w:pStyle w:val="aff3"/>
        <w:ind w:left="735" w:hanging="315"/>
      </w:pPr>
      <w:r>
        <w:rPr>
          <w:i/>
        </w:rPr>
        <w:t>V</w:t>
      </w:r>
      <w:r w:rsidR="00614D5B">
        <w:t>——</w:t>
      </w:r>
      <w:r w:rsidR="00385741" w:rsidRPr="005B538B">
        <w:t>容</w:t>
      </w:r>
      <w:r w:rsidR="00B979B6" w:rsidRPr="005B538B">
        <w:t>器</w:t>
      </w:r>
      <w:r w:rsidR="00385741" w:rsidRPr="005B538B">
        <w:t>容</w:t>
      </w:r>
      <w:r w:rsidR="00B979B6" w:rsidRPr="005B538B">
        <w:t>积，</w:t>
      </w:r>
      <w:r>
        <w:rPr>
          <w:rFonts w:hint="eastAsia"/>
        </w:rPr>
        <w:t>单位为</w:t>
      </w:r>
      <w:r w:rsidR="00BE5DFA">
        <w:t>m</w:t>
      </w:r>
      <w:r w:rsidR="00BE5DFA" w:rsidRPr="00BE5DFA">
        <w:rPr>
          <w:vertAlign w:val="superscript"/>
        </w:rPr>
        <w:t>3</w:t>
      </w:r>
      <w:r w:rsidR="003F240F" w:rsidRPr="005B538B">
        <w:t>。</w:t>
      </w:r>
    </w:p>
    <w:p w:rsidR="003F240F" w:rsidRPr="005B538B" w:rsidRDefault="003F240F" w:rsidP="005F4C4B">
      <w:pPr>
        <w:pStyle w:val="aff3"/>
        <w:ind w:left="735" w:hanging="315"/>
      </w:pPr>
      <w:r w:rsidRPr="005B538B">
        <w:t>式</w:t>
      </w:r>
      <w:r w:rsidR="006061A6">
        <w:t>（</w:t>
      </w:r>
      <w:r w:rsidR="00044695">
        <w:t>21</w:t>
      </w:r>
      <w:r w:rsidR="005F4C4B">
        <w:t>）</w:t>
      </w:r>
      <w:r w:rsidRPr="005B538B">
        <w:t>的</w:t>
      </w:r>
      <w:r w:rsidR="00087DB1" w:rsidRPr="005B538B">
        <w:t>应用条件</w:t>
      </w:r>
      <w:r w:rsidRPr="005B538B">
        <w:t>如下：</w:t>
      </w:r>
    </w:p>
    <w:p w:rsidR="003F240F" w:rsidRPr="005B538B" w:rsidRDefault="005F4C4B" w:rsidP="005F4C4B">
      <w:pPr>
        <w:pStyle w:val="aff3"/>
        <w:ind w:left="735" w:hanging="315"/>
      </w:pPr>
      <w:r>
        <w:t>——</w:t>
      </w:r>
      <w:r w:rsidR="003F240F" w:rsidRPr="005B538B">
        <w:t>粉尘爆炸指数：</w:t>
      </w:r>
      <w:r w:rsidR="003F68CB" w:rsidRPr="0080709F">
        <w:rPr>
          <w:i/>
        </w:rPr>
        <w:t>K</w:t>
      </w:r>
      <w:r w:rsidR="003F68CB" w:rsidRPr="0080709F">
        <w:rPr>
          <w:vertAlign w:val="subscript"/>
        </w:rPr>
        <w:t>St</w:t>
      </w:r>
      <w:r w:rsidR="000E324D">
        <w:t>≤</w:t>
      </w:r>
      <w:r w:rsidR="003F68CB">
        <w:t>20</w:t>
      </w:r>
      <w:r w:rsidR="000E324D">
        <w:t xml:space="preserve"> MPa</w:t>
      </w:r>
      <w:r w:rsidR="003F68CB" w:rsidRPr="0080709F">
        <w:t>·m·s</w:t>
      </w:r>
      <w:r w:rsidR="003F68CB" w:rsidRPr="0080709F">
        <w:rPr>
          <w:vertAlign w:val="superscript"/>
        </w:rPr>
        <w:t>-1</w:t>
      </w:r>
      <w:r w:rsidR="003F240F" w:rsidRPr="005B538B">
        <w:t>；</w:t>
      </w:r>
    </w:p>
    <w:p w:rsidR="00FF7C18" w:rsidRPr="005B538B" w:rsidRDefault="005F4C4B" w:rsidP="005F4C4B">
      <w:pPr>
        <w:pStyle w:val="aff3"/>
        <w:ind w:left="735" w:hanging="315"/>
      </w:pPr>
      <w:r>
        <w:t>——</w:t>
      </w:r>
      <w:r w:rsidR="00FF7C18" w:rsidRPr="005B538B">
        <w:t>式</w:t>
      </w:r>
      <w:r w:rsidR="006061A6">
        <w:t>（</w:t>
      </w:r>
      <w:r w:rsidR="00044695">
        <w:t>19</w:t>
      </w:r>
      <w:r>
        <w:t>）</w:t>
      </w:r>
      <w:r w:rsidR="00FF7C18" w:rsidRPr="005B538B">
        <w:t>和式</w:t>
      </w:r>
      <w:r w:rsidR="006061A6">
        <w:t>（</w:t>
      </w:r>
      <w:r w:rsidR="00044695">
        <w:t>20</w:t>
      </w:r>
      <w:r>
        <w:t>）</w:t>
      </w:r>
      <w:r w:rsidR="00FF7C18" w:rsidRPr="005B538B">
        <w:t>的</w:t>
      </w:r>
      <w:r w:rsidR="00596E68">
        <w:t>其它</w:t>
      </w:r>
      <w:r w:rsidR="00087DB1" w:rsidRPr="005B538B">
        <w:t>应用条件</w:t>
      </w:r>
      <w:r w:rsidR="00FF7C18" w:rsidRPr="005B538B">
        <w:t>也适用于式</w:t>
      </w:r>
      <w:r w:rsidR="006061A6">
        <w:t>（</w:t>
      </w:r>
      <w:r w:rsidR="00044695">
        <w:t>21</w:t>
      </w:r>
      <w:r>
        <w:t>）</w:t>
      </w:r>
      <w:r w:rsidR="00FF7C18" w:rsidRPr="005B538B">
        <w:t>。</w:t>
      </w:r>
    </w:p>
    <w:p w:rsidR="00836D52" w:rsidRPr="005B538B" w:rsidRDefault="00050D22" w:rsidP="00050D22">
      <w:pPr>
        <w:pStyle w:val="afc"/>
      </w:pPr>
      <w:r>
        <w:t xml:space="preserve">6.1.3 </w:t>
      </w:r>
      <w:r w:rsidR="007924E9" w:rsidRPr="005B538B">
        <w:t>如</w:t>
      </w:r>
      <w:r w:rsidR="00901B8A">
        <w:t>果</w:t>
      </w:r>
      <w:r w:rsidR="007924E9" w:rsidRPr="005B538B">
        <w:t>外部火焰可能对</w:t>
      </w:r>
      <w:r w:rsidR="007A4113">
        <w:rPr>
          <w:rFonts w:hint="eastAsia"/>
        </w:rPr>
        <w:t>泄压口</w:t>
      </w:r>
      <w:r w:rsidR="007924E9" w:rsidRPr="005B538B">
        <w:t>周边造成危害</w:t>
      </w:r>
      <w:r w:rsidR="007924E9" w:rsidRPr="005B538B">
        <w:rPr>
          <w:rFonts w:hint="eastAsia"/>
        </w:rPr>
        <w:t>，</w:t>
      </w:r>
      <w:r w:rsidR="00901B8A">
        <w:rPr>
          <w:rFonts w:hint="eastAsia"/>
        </w:rPr>
        <w:t>则</w:t>
      </w:r>
      <w:r w:rsidR="007924E9" w:rsidRPr="005B538B">
        <w:t>应采</w:t>
      </w:r>
      <w:r w:rsidR="00385741" w:rsidRPr="005B538B">
        <w:t>用泄压导向</w:t>
      </w:r>
      <w:proofErr w:type="gramStart"/>
      <w:r w:rsidR="00385741" w:rsidRPr="005B538B">
        <w:t>板限制</w:t>
      </w:r>
      <w:proofErr w:type="gramEnd"/>
      <w:r w:rsidR="00385741" w:rsidRPr="005B538B">
        <w:t>外部火焰长度</w:t>
      </w:r>
      <w:r w:rsidR="00C9627D">
        <w:rPr>
          <w:rFonts w:hint="eastAsia"/>
        </w:rPr>
        <w:t>，导向板的设计方法见附录</w:t>
      </w:r>
      <w:r w:rsidR="00C9627D">
        <w:rPr>
          <w:rFonts w:hint="eastAsia"/>
        </w:rPr>
        <w:t>F</w:t>
      </w:r>
      <w:r w:rsidR="00C9627D">
        <w:rPr>
          <w:rFonts w:hint="eastAsia"/>
        </w:rPr>
        <w:t>。</w:t>
      </w:r>
    </w:p>
    <w:p w:rsidR="00B979B6" w:rsidRPr="005B538B" w:rsidRDefault="00FC3ACB" w:rsidP="00FC3ACB">
      <w:pPr>
        <w:pStyle w:val="2"/>
        <w:spacing w:before="156" w:after="156" w:line="288" w:lineRule="auto"/>
      </w:pPr>
      <w:bookmarkStart w:id="86" w:name="_Toc497310322"/>
      <w:r>
        <w:rPr>
          <w:rFonts w:hint="eastAsia"/>
        </w:rPr>
        <w:t xml:space="preserve">6.2 </w:t>
      </w:r>
      <w:r w:rsidR="00B979B6" w:rsidRPr="005B538B">
        <w:t>压力</w:t>
      </w:r>
      <w:r w:rsidR="00C3772D" w:rsidRPr="005B538B">
        <w:t>效应</w:t>
      </w:r>
      <w:bookmarkEnd w:id="86"/>
    </w:p>
    <w:p w:rsidR="007924E9" w:rsidRPr="005B538B" w:rsidRDefault="00050D22" w:rsidP="00050D22">
      <w:pPr>
        <w:pStyle w:val="afc"/>
      </w:pPr>
      <w:r>
        <w:t xml:space="preserve">6.2.1 </w:t>
      </w:r>
      <w:r w:rsidR="007924E9" w:rsidRPr="005B538B">
        <w:rPr>
          <w:rFonts w:hint="eastAsia"/>
        </w:rPr>
        <w:t>爆炸泄压的</w:t>
      </w:r>
      <w:r w:rsidR="007924E9" w:rsidRPr="005B538B">
        <w:t>外部压力效应</w:t>
      </w:r>
      <w:proofErr w:type="gramStart"/>
      <w:r w:rsidR="007A4113">
        <w:t>应</w:t>
      </w:r>
      <w:proofErr w:type="gramEnd"/>
      <w:r w:rsidR="007A4113">
        <w:t>考虑泄压口外部的粉尘云爆炸产生的压力和容器内部爆炸泄压</w:t>
      </w:r>
      <w:r w:rsidR="007924E9" w:rsidRPr="005B538B">
        <w:t>所产生的压力的叠加</w:t>
      </w:r>
      <w:r w:rsidR="007924E9" w:rsidRPr="005B538B">
        <w:rPr>
          <w:rFonts w:hint="eastAsia"/>
        </w:rPr>
        <w:t>。</w:t>
      </w:r>
    </w:p>
    <w:p w:rsidR="007924E9" w:rsidRPr="005F4C4B" w:rsidRDefault="007924E9" w:rsidP="005F4C4B">
      <w:pPr>
        <w:pStyle w:val="aff3"/>
        <w:ind w:left="690" w:hanging="270"/>
        <w:rPr>
          <w:sz w:val="18"/>
        </w:rPr>
      </w:pPr>
      <w:r w:rsidRPr="005F4C4B">
        <w:rPr>
          <w:rFonts w:ascii="黑体" w:eastAsia="黑体" w:hAnsi="黑体"/>
          <w:sz w:val="18"/>
        </w:rPr>
        <w:t>注</w:t>
      </w:r>
      <w:r w:rsidRPr="005F4C4B">
        <w:rPr>
          <w:rFonts w:ascii="黑体" w:eastAsia="黑体" w:hAnsi="黑体" w:hint="eastAsia"/>
          <w:sz w:val="18"/>
        </w:rPr>
        <w:t>：</w:t>
      </w:r>
      <w:r w:rsidRPr="005F4C4B">
        <w:rPr>
          <w:rFonts w:ascii="宋体" w:hAnsi="宋体"/>
          <w:sz w:val="18"/>
        </w:rPr>
        <w:t>爆</w:t>
      </w:r>
      <w:r w:rsidR="007A4113">
        <w:rPr>
          <w:sz w:val="18"/>
        </w:rPr>
        <w:t>炸泄压产生的压力有很强的方向效应</w:t>
      </w:r>
      <w:r w:rsidR="007A4113">
        <w:rPr>
          <w:rFonts w:hint="eastAsia"/>
          <w:sz w:val="18"/>
        </w:rPr>
        <w:t>，</w:t>
      </w:r>
      <w:r w:rsidRPr="005F4C4B">
        <w:rPr>
          <w:sz w:val="18"/>
        </w:rPr>
        <w:t>泄压口外部区域的粉尘云爆炸产生的压力没有方向效应。</w:t>
      </w:r>
    </w:p>
    <w:p w:rsidR="001A258B" w:rsidRDefault="00050D22" w:rsidP="00050D22">
      <w:pPr>
        <w:pStyle w:val="afc"/>
        <w:rPr>
          <w:kern w:val="0"/>
          <w:szCs w:val="21"/>
        </w:rPr>
      </w:pPr>
      <w:r>
        <w:t xml:space="preserve">6.2.2 </w:t>
      </w:r>
      <w:r w:rsidR="007924E9" w:rsidRPr="005B538B">
        <w:t>泄压口外部的粉尘云爆炸产生的</w:t>
      </w:r>
      <w:r w:rsidR="006845B5">
        <w:rPr>
          <w:rFonts w:hint="eastAsia"/>
        </w:rPr>
        <w:t>外部</w:t>
      </w:r>
      <w:r w:rsidR="006845B5">
        <w:t>峰值</w:t>
      </w:r>
      <w:r w:rsidR="007924E9" w:rsidRPr="005B538B">
        <w:t>压力</w:t>
      </w:r>
      <w:r w:rsidR="007924E9" w:rsidRPr="005B538B">
        <w:rPr>
          <w:rFonts w:hint="eastAsia"/>
        </w:rPr>
        <w:t>应</w:t>
      </w:r>
      <w:r w:rsidR="007924E9" w:rsidRPr="005B538B">
        <w:rPr>
          <w:rFonts w:hint="eastAsia"/>
          <w:kern w:val="0"/>
          <w:szCs w:val="21"/>
        </w:rPr>
        <w:t>按</w:t>
      </w:r>
      <w:r w:rsidR="007924E9" w:rsidRPr="005B538B">
        <w:rPr>
          <w:kern w:val="0"/>
          <w:szCs w:val="21"/>
        </w:rPr>
        <w:t>式</w:t>
      </w:r>
      <w:r w:rsidR="006061A6">
        <w:t>（</w:t>
      </w:r>
      <w:r w:rsidR="00044695">
        <w:t>22</w:t>
      </w:r>
      <w:r w:rsidR="005F4C4B">
        <w:t>）</w:t>
      </w:r>
      <w:r w:rsidR="007924E9" w:rsidRPr="005B538B">
        <w:rPr>
          <w:kern w:val="0"/>
          <w:szCs w:val="21"/>
        </w:rPr>
        <w:t>计算</w:t>
      </w:r>
      <w:r w:rsidR="001A258B" w:rsidRPr="005B538B">
        <w:rPr>
          <w:kern w:val="0"/>
          <w:szCs w:val="21"/>
        </w:rPr>
        <w:t>：</w:t>
      </w:r>
    </w:p>
    <w:p w:rsidR="00932F9D" w:rsidRPr="005B538B" w:rsidRDefault="00932F9D" w:rsidP="00932F9D">
      <w:pPr>
        <w:pStyle w:val="afc"/>
        <w:jc w:val="right"/>
      </w:pPr>
      <w:r w:rsidRPr="005B538B">
        <w:rPr>
          <w:position w:val="-14"/>
        </w:rPr>
        <w:object w:dxaOrig="3220" w:dyaOrig="400">
          <v:shape id="_x0000_i1046" type="#_x0000_t75" style="width:167.25pt;height:18.75pt" o:ole="">
            <v:imagedata r:id="rId67" o:title=""/>
          </v:shape>
          <o:OLEObject Type="Embed" ProgID="Equation.DSMT4" ShapeID="_x0000_i1046" DrawAspect="Content" ObjectID="_1571232702" r:id="rId68"/>
        </w:object>
      </w:r>
      <w:r>
        <w:rPr>
          <w:rFonts w:hint="eastAsia"/>
        </w:rPr>
        <w:t>（</w:t>
      </w:r>
      <w:r>
        <w:rPr>
          <w:rFonts w:hint="eastAsia"/>
        </w:rPr>
        <w:t>22</w:t>
      </w:r>
      <w:r>
        <w:t>）</w:t>
      </w:r>
    </w:p>
    <w:p w:rsidR="00833BB2" w:rsidRPr="00411705" w:rsidRDefault="00226DAA" w:rsidP="005F4C4B">
      <w:pPr>
        <w:pStyle w:val="aff3"/>
        <w:ind w:left="735" w:hanging="315"/>
      </w:pPr>
      <w:r w:rsidRPr="00411705">
        <w:t>式中：</w:t>
      </w:r>
    </w:p>
    <w:p w:rsidR="00833BB2" w:rsidRPr="00411705" w:rsidRDefault="00050D22" w:rsidP="005F4C4B">
      <w:pPr>
        <w:pStyle w:val="aff3"/>
        <w:ind w:left="735" w:hanging="315"/>
      </w:pPr>
      <w:r w:rsidRPr="00411705">
        <w:rPr>
          <w:i/>
        </w:rPr>
        <w:t>p</w:t>
      </w:r>
      <w:r w:rsidRPr="00411705">
        <w:rPr>
          <w:vertAlign w:val="subscript"/>
        </w:rPr>
        <w:t>ext, max</w:t>
      </w:r>
      <w:r w:rsidR="00614D5B" w:rsidRPr="00411705">
        <w:t>——</w:t>
      </w:r>
      <w:r w:rsidR="00567C19">
        <w:t>外部峰值压力</w:t>
      </w:r>
      <w:r w:rsidR="006A5488" w:rsidRPr="00411705">
        <w:t>，</w:t>
      </w:r>
      <w:r w:rsidRPr="00411705">
        <w:rPr>
          <w:rFonts w:hint="eastAsia"/>
        </w:rPr>
        <w:t>单位为</w:t>
      </w:r>
      <w:r w:rsidR="000E324D">
        <w:rPr>
          <w:rFonts w:hint="eastAsia"/>
        </w:rPr>
        <w:t xml:space="preserve"> MPa</w:t>
      </w:r>
      <w:r w:rsidR="006A5488" w:rsidRPr="00411705">
        <w:t>；</w:t>
      </w:r>
    </w:p>
    <w:p w:rsidR="00833BB2" w:rsidRPr="00411705" w:rsidRDefault="00050D22" w:rsidP="005F4C4B">
      <w:pPr>
        <w:pStyle w:val="aff3"/>
        <w:ind w:left="735" w:hanging="315"/>
      </w:pPr>
      <w:r w:rsidRPr="00411705">
        <w:rPr>
          <w:i/>
        </w:rPr>
        <w:t>p</w:t>
      </w:r>
      <w:r w:rsidRPr="00411705">
        <w:rPr>
          <w:vertAlign w:val="subscript"/>
        </w:rPr>
        <w:t>red, max</w:t>
      </w:r>
      <w:r w:rsidR="00614D5B" w:rsidRPr="00411705">
        <w:t>——</w:t>
      </w:r>
      <w:r w:rsidR="006A5488" w:rsidRPr="00411705">
        <w:t>最大受控爆炸压力，</w:t>
      </w:r>
      <w:r w:rsidRPr="00411705">
        <w:rPr>
          <w:rFonts w:hint="eastAsia"/>
        </w:rPr>
        <w:t>单位为</w:t>
      </w:r>
      <w:r w:rsidR="000E324D">
        <w:rPr>
          <w:rFonts w:hint="eastAsia"/>
        </w:rPr>
        <w:t xml:space="preserve"> MPa</w:t>
      </w:r>
      <w:r w:rsidR="006A5488" w:rsidRPr="00411705">
        <w:t>；</w:t>
      </w:r>
    </w:p>
    <w:p w:rsidR="00833BB2" w:rsidRDefault="00050D22" w:rsidP="005F4C4B">
      <w:pPr>
        <w:pStyle w:val="aff3"/>
        <w:ind w:left="735" w:hanging="315"/>
      </w:pPr>
      <w:r w:rsidRPr="00050D22">
        <w:rPr>
          <w:i/>
        </w:rPr>
        <w:t>A</w:t>
      </w:r>
      <w:r w:rsidRPr="00050D22">
        <w:rPr>
          <w:vertAlign w:val="subscript"/>
        </w:rPr>
        <w:t>V</w:t>
      </w:r>
      <w:r w:rsidR="00614D5B">
        <w:t>——</w:t>
      </w:r>
      <w:r w:rsidR="006A5488" w:rsidRPr="005B538B">
        <w:t>几何泄压面积，</w:t>
      </w:r>
      <w:r>
        <w:rPr>
          <w:rFonts w:hint="eastAsia"/>
        </w:rPr>
        <w:t>单位为</w:t>
      </w:r>
      <w:r>
        <w:t>m</w:t>
      </w:r>
      <w:r w:rsidRPr="00050D22">
        <w:rPr>
          <w:vertAlign w:val="superscript"/>
        </w:rPr>
        <w:t>2</w:t>
      </w:r>
      <w:r w:rsidR="006A5488" w:rsidRPr="005B538B">
        <w:t>；</w:t>
      </w:r>
    </w:p>
    <w:p w:rsidR="00833BB2" w:rsidRDefault="00050D22" w:rsidP="005F4C4B">
      <w:pPr>
        <w:pStyle w:val="aff3"/>
        <w:ind w:left="735" w:hanging="315"/>
      </w:pPr>
      <w:r w:rsidRPr="00050D22">
        <w:rPr>
          <w:i/>
        </w:rPr>
        <w:t>V</w:t>
      </w:r>
      <w:r w:rsidR="00614D5B">
        <w:t>——</w:t>
      </w:r>
      <w:r w:rsidR="006A5488" w:rsidRPr="005B538B">
        <w:t>容器体积，</w:t>
      </w:r>
      <w:r>
        <w:rPr>
          <w:rFonts w:hint="eastAsia"/>
        </w:rPr>
        <w:t>单位为</w:t>
      </w:r>
      <w:r>
        <w:t>m</w:t>
      </w:r>
      <w:r w:rsidRPr="00050D22">
        <w:rPr>
          <w:vertAlign w:val="superscript"/>
        </w:rPr>
        <w:t>3</w:t>
      </w:r>
      <w:r w:rsidR="006A5488" w:rsidRPr="005B538B">
        <w:t>。</w:t>
      </w:r>
    </w:p>
    <w:p w:rsidR="008365C8" w:rsidRDefault="008365C8" w:rsidP="008365C8">
      <w:pPr>
        <w:pStyle w:val="aff3"/>
        <w:ind w:left="735" w:hanging="315"/>
      </w:pPr>
      <w:r w:rsidRPr="005B538B">
        <w:t>式</w:t>
      </w:r>
      <w:r>
        <w:rPr>
          <w:rFonts w:hint="eastAsia"/>
        </w:rPr>
        <w:t>（</w:t>
      </w:r>
      <w:r>
        <w:rPr>
          <w:rFonts w:hint="eastAsia"/>
        </w:rPr>
        <w:t>22</w:t>
      </w:r>
      <w:r>
        <w:rPr>
          <w:rFonts w:hint="eastAsia"/>
        </w:rPr>
        <w:t>）</w:t>
      </w:r>
      <w:r w:rsidRPr="005B538B">
        <w:t>的应用条件如下：</w:t>
      </w:r>
      <w:bookmarkStart w:id="87" w:name="OLE_LINK70"/>
    </w:p>
    <w:p w:rsidR="008365C8" w:rsidRDefault="008365C8" w:rsidP="008365C8">
      <w:pPr>
        <w:pStyle w:val="aff3"/>
        <w:ind w:left="735" w:hanging="315"/>
      </w:pPr>
      <w:r>
        <w:rPr>
          <w:rFonts w:hint="eastAsia"/>
        </w:rPr>
        <w:t>——</w:t>
      </w:r>
      <w:r w:rsidRPr="005B538B">
        <w:t>容器体积：</w:t>
      </w:r>
      <w:r>
        <w:rPr>
          <w:rFonts w:hint="eastAsia"/>
        </w:rPr>
        <w:t>0.1</w:t>
      </w:r>
      <w:r>
        <w:t>m</w:t>
      </w:r>
      <w:r w:rsidRPr="001F76C5">
        <w:rPr>
          <w:vertAlign w:val="superscript"/>
        </w:rPr>
        <w:t>3</w:t>
      </w:r>
      <w:r>
        <w:t>≤</w:t>
      </w:r>
      <w:r w:rsidRPr="001F76C5">
        <w:rPr>
          <w:i/>
        </w:rPr>
        <w:t>V</w:t>
      </w:r>
      <w:r>
        <w:t>≤250m</w:t>
      </w:r>
      <w:r w:rsidRPr="001F76C5">
        <w:rPr>
          <w:vertAlign w:val="superscript"/>
        </w:rPr>
        <w:t>3</w:t>
      </w:r>
      <w:r w:rsidRPr="005B538B">
        <w:t>；</w:t>
      </w:r>
      <w:bookmarkEnd w:id="87"/>
    </w:p>
    <w:p w:rsidR="008365C8" w:rsidRDefault="008365C8" w:rsidP="008365C8">
      <w:pPr>
        <w:pStyle w:val="aff3"/>
        <w:ind w:left="735" w:hanging="315"/>
      </w:pPr>
      <w:r>
        <w:rPr>
          <w:rFonts w:hint="eastAsia"/>
        </w:rPr>
        <w:t>——</w:t>
      </w:r>
      <w:r w:rsidRPr="005B538B">
        <w:t>泄压装置的静开启压力：</w:t>
      </w:r>
      <w:r>
        <w:rPr>
          <w:i/>
        </w:rPr>
        <w:t>p</w:t>
      </w:r>
      <w:r>
        <w:rPr>
          <w:vertAlign w:val="subscript"/>
        </w:rPr>
        <w:t>stat</w:t>
      </w:r>
      <w:r>
        <w:t>≤0.01 MPa</w:t>
      </w:r>
      <w:r w:rsidRPr="005B538B">
        <w:t>；</w:t>
      </w:r>
    </w:p>
    <w:p w:rsidR="008365C8" w:rsidRDefault="008365C8" w:rsidP="008365C8">
      <w:pPr>
        <w:pStyle w:val="aff3"/>
        <w:ind w:left="735" w:hanging="315"/>
      </w:pPr>
      <w:r>
        <w:rPr>
          <w:rFonts w:hint="eastAsia"/>
        </w:rPr>
        <w:t>——</w:t>
      </w:r>
      <w:r w:rsidRPr="005B538B">
        <w:t>最大受控爆炸压力：</w:t>
      </w:r>
      <w:bookmarkStart w:id="88" w:name="OLE_LINK38"/>
      <w:r>
        <w:t>0.01 MPa&lt;</w:t>
      </w:r>
      <w:r>
        <w:rPr>
          <w:i/>
        </w:rPr>
        <w:t>p</w:t>
      </w:r>
      <w:r>
        <w:rPr>
          <w:vertAlign w:val="subscript"/>
        </w:rPr>
        <w:t>red, max</w:t>
      </w:r>
      <w:r>
        <w:t>≤0.1 MPa</w:t>
      </w:r>
      <w:bookmarkEnd w:id="88"/>
      <w:r w:rsidRPr="005B538B">
        <w:t>；</w:t>
      </w:r>
    </w:p>
    <w:p w:rsidR="008365C8" w:rsidRDefault="008365C8" w:rsidP="008365C8">
      <w:pPr>
        <w:pStyle w:val="aff3"/>
        <w:ind w:left="735" w:hanging="315"/>
      </w:pPr>
      <w:r>
        <w:rPr>
          <w:rFonts w:hint="eastAsia"/>
        </w:rPr>
        <w:t>——</w:t>
      </w:r>
      <w:r w:rsidRPr="005B538B">
        <w:t>离泄压口的距离：</w:t>
      </w:r>
      <w:r w:rsidRPr="00833BB2">
        <w:rPr>
          <w:rFonts w:hint="eastAsia"/>
          <w:i/>
        </w:rPr>
        <w:t>r</w:t>
      </w:r>
      <w:r>
        <w:rPr>
          <w:rFonts w:hint="eastAsia"/>
        </w:rPr>
        <w:t>&gt;</w:t>
      </w:r>
      <w:r w:rsidRPr="00833BB2">
        <w:rPr>
          <w:rFonts w:hint="eastAsia"/>
          <w:i/>
        </w:rPr>
        <w:t>R</w:t>
      </w:r>
      <w:r w:rsidRPr="00833BB2">
        <w:rPr>
          <w:rFonts w:hint="eastAsia"/>
          <w:vertAlign w:val="subscript"/>
        </w:rPr>
        <w:t>S</w:t>
      </w:r>
      <w:r w:rsidRPr="005B538B">
        <w:t>；</w:t>
      </w:r>
    </w:p>
    <w:p w:rsidR="008365C8" w:rsidRDefault="008365C8" w:rsidP="008365C8">
      <w:pPr>
        <w:pStyle w:val="aff3"/>
        <w:ind w:left="735" w:hanging="315"/>
      </w:pPr>
      <w:r>
        <w:rPr>
          <w:rFonts w:hint="eastAsia"/>
        </w:rPr>
        <w:t>——</w:t>
      </w:r>
      <w:r w:rsidRPr="005B538B">
        <w:t>粉尘最大爆炸压力：</w:t>
      </w:r>
      <w:r>
        <w:rPr>
          <w:i/>
        </w:rPr>
        <w:t>p</w:t>
      </w:r>
      <w:r>
        <w:rPr>
          <w:vertAlign w:val="subscript"/>
        </w:rPr>
        <w:t>max</w:t>
      </w:r>
      <w:r>
        <w:t>≤0.9 MPa</w:t>
      </w:r>
      <w:r w:rsidRPr="005B538B">
        <w:t>；</w:t>
      </w:r>
    </w:p>
    <w:p w:rsidR="008365C8" w:rsidRDefault="008365C8" w:rsidP="008365C8">
      <w:pPr>
        <w:pStyle w:val="aff3"/>
        <w:ind w:left="735" w:hanging="315"/>
      </w:pPr>
      <w:r>
        <w:rPr>
          <w:rFonts w:hint="eastAsia"/>
        </w:rPr>
        <w:t>——</w:t>
      </w:r>
      <w:r w:rsidRPr="005B538B">
        <w:t>粉尘</w:t>
      </w:r>
      <w:r w:rsidRPr="0080709F">
        <w:rPr>
          <w:i/>
        </w:rPr>
        <w:t>K</w:t>
      </w:r>
      <w:r w:rsidRPr="0080709F">
        <w:rPr>
          <w:vertAlign w:val="subscript"/>
        </w:rPr>
        <w:t>St</w:t>
      </w:r>
      <w:r w:rsidRPr="005B538B">
        <w:t>值：</w:t>
      </w:r>
      <w:r w:rsidRPr="0080709F">
        <w:rPr>
          <w:i/>
        </w:rPr>
        <w:t>K</w:t>
      </w:r>
      <w:r w:rsidRPr="0080709F">
        <w:rPr>
          <w:vertAlign w:val="subscript"/>
        </w:rPr>
        <w:t>St</w:t>
      </w:r>
      <w:r>
        <w:t>≤20 MPa</w:t>
      </w:r>
      <w:r w:rsidRPr="0080709F">
        <w:t>·m·s</w:t>
      </w:r>
      <w:r w:rsidRPr="0080709F">
        <w:rPr>
          <w:vertAlign w:val="superscript"/>
        </w:rPr>
        <w:t>-1</w:t>
      </w:r>
      <w:r w:rsidRPr="005B538B">
        <w:t>；</w:t>
      </w:r>
    </w:p>
    <w:p w:rsidR="008365C8" w:rsidRPr="005B538B" w:rsidRDefault="008365C8" w:rsidP="008365C8">
      <w:pPr>
        <w:pStyle w:val="aff3"/>
        <w:ind w:left="735" w:hanging="315"/>
      </w:pPr>
      <w:r>
        <w:rPr>
          <w:rFonts w:hint="eastAsia"/>
        </w:rPr>
        <w:t>——</w:t>
      </w:r>
      <w:r w:rsidRPr="005B538B">
        <w:t>容器的长径比：</w:t>
      </w:r>
      <w:bookmarkStart w:id="89" w:name="OLE_LINK25"/>
      <w:bookmarkStart w:id="90" w:name="OLE_LINK26"/>
      <w:r w:rsidRPr="00833BB2">
        <w:rPr>
          <w:rFonts w:hint="eastAsia"/>
          <w:i/>
        </w:rPr>
        <w:t>L</w:t>
      </w:r>
      <w:r>
        <w:rPr>
          <w:rFonts w:hint="eastAsia"/>
        </w:rPr>
        <w:t>/</w:t>
      </w:r>
      <w:r w:rsidRPr="00833BB2">
        <w:rPr>
          <w:rFonts w:hint="eastAsia"/>
          <w:i/>
        </w:rPr>
        <w:t>D</w:t>
      </w:r>
      <w:r>
        <w:t>&lt;</w:t>
      </w:r>
      <w:r>
        <w:rPr>
          <w:rFonts w:hint="eastAsia"/>
        </w:rPr>
        <w:t>2</w:t>
      </w:r>
      <w:bookmarkEnd w:id="89"/>
      <w:bookmarkEnd w:id="90"/>
      <w:r w:rsidRPr="005B538B">
        <w:t>。</w:t>
      </w:r>
    </w:p>
    <w:p w:rsidR="006A5488" w:rsidRPr="005B538B" w:rsidRDefault="007A4113" w:rsidP="007A4113">
      <w:pPr>
        <w:pStyle w:val="afc"/>
      </w:pPr>
      <w:r>
        <w:rPr>
          <w:rFonts w:hint="eastAsia"/>
        </w:rPr>
        <w:t xml:space="preserve">6.2.3 </w:t>
      </w:r>
      <w:r w:rsidR="00567C19">
        <w:t>外部峰值压力</w:t>
      </w:r>
      <w:r w:rsidR="00050D22">
        <w:rPr>
          <w:i/>
        </w:rPr>
        <w:t>p</w:t>
      </w:r>
      <w:r w:rsidR="00050D22">
        <w:rPr>
          <w:vertAlign w:val="subscript"/>
        </w:rPr>
        <w:t>ext, max</w:t>
      </w:r>
      <w:r w:rsidR="00DC51BA" w:rsidRPr="005B538B">
        <w:t>在以下距离出现：</w:t>
      </w:r>
    </w:p>
    <w:p w:rsidR="006A5488" w:rsidRPr="005B538B" w:rsidRDefault="007A4113" w:rsidP="008B37DA">
      <w:pPr>
        <w:spacing w:before="40" w:after="40" w:line="288" w:lineRule="auto"/>
        <w:ind w:firstLineChars="200" w:firstLine="420"/>
        <w:jc w:val="right"/>
      </w:pPr>
      <w:r w:rsidRPr="005B538B">
        <w:rPr>
          <w:position w:val="-12"/>
        </w:rPr>
        <w:object w:dxaOrig="1300" w:dyaOrig="360">
          <v:shape id="_x0000_i1047" type="#_x0000_t75" style="width:66pt;height:18.75pt" o:ole="">
            <v:imagedata r:id="rId69" o:title=""/>
          </v:shape>
          <o:OLEObject Type="Embed" ProgID="Equation.DSMT4" ShapeID="_x0000_i1047" DrawAspect="Content" ObjectID="_1571232703" r:id="rId70"/>
        </w:object>
      </w:r>
      <w:r w:rsidR="006A5488" w:rsidRPr="005B538B">
        <w:t>（</w:t>
      </w:r>
      <w:r w:rsidR="00044695">
        <w:t>23</w:t>
      </w:r>
      <w:r w:rsidR="005F4C4B">
        <w:t>）</w:t>
      </w:r>
    </w:p>
    <w:p w:rsidR="00833BB2" w:rsidRDefault="00226DAA" w:rsidP="005F4C4B">
      <w:pPr>
        <w:pStyle w:val="aff3"/>
        <w:ind w:left="735" w:hanging="315"/>
      </w:pPr>
      <w:r>
        <w:t>式中：</w:t>
      </w:r>
    </w:p>
    <w:p w:rsidR="00833BB2" w:rsidRDefault="00050D22" w:rsidP="005F4C4B">
      <w:pPr>
        <w:pStyle w:val="aff3"/>
        <w:ind w:left="735" w:hanging="315"/>
      </w:pPr>
      <w:r w:rsidRPr="001F76C5">
        <w:rPr>
          <w:i/>
        </w:rPr>
        <w:t>L</w:t>
      </w:r>
      <w:r w:rsidRPr="001F76C5">
        <w:rPr>
          <w:vertAlign w:val="subscript"/>
        </w:rPr>
        <w:t>F</w:t>
      </w:r>
      <w:r w:rsidR="00614D5B">
        <w:t>——</w:t>
      </w:r>
      <w:r w:rsidR="006A5488" w:rsidRPr="005B538B">
        <w:t>火焰长度，</w:t>
      </w:r>
      <w:r>
        <w:t>单位为</w:t>
      </w:r>
      <w:r w:rsidR="006A5488" w:rsidRPr="005B538B">
        <w:t>m</w:t>
      </w:r>
      <w:r w:rsidR="006A5488" w:rsidRPr="005B538B">
        <w:t>，</w:t>
      </w:r>
      <w:r w:rsidR="00B53D70">
        <w:rPr>
          <w:rFonts w:hint="eastAsia"/>
        </w:rPr>
        <w:t>按</w:t>
      </w:r>
      <w:r w:rsidR="006A5488" w:rsidRPr="005B538B">
        <w:t>6.2.2</w:t>
      </w:r>
      <w:r w:rsidR="006A5488" w:rsidRPr="005B538B">
        <w:t>中的式（</w:t>
      </w:r>
      <w:r w:rsidR="00044695">
        <w:t>19</w:t>
      </w:r>
      <w:r w:rsidR="005F4C4B">
        <w:t>）</w:t>
      </w:r>
      <w:r w:rsidR="006A5488" w:rsidRPr="005B538B">
        <w:t>或</w:t>
      </w:r>
      <w:r w:rsidR="00B53D70">
        <w:rPr>
          <w:rFonts w:hint="eastAsia"/>
        </w:rPr>
        <w:t>式</w:t>
      </w:r>
      <w:r w:rsidR="006A5488" w:rsidRPr="005B538B">
        <w:t>（</w:t>
      </w:r>
      <w:r w:rsidR="00044695">
        <w:t>20</w:t>
      </w:r>
      <w:r w:rsidR="005F4C4B">
        <w:t>）</w:t>
      </w:r>
      <w:r w:rsidR="006A5488" w:rsidRPr="005B538B">
        <w:t>计算。</w:t>
      </w:r>
    </w:p>
    <w:p w:rsidR="008365C8" w:rsidRPr="005B538B" w:rsidRDefault="008365C8" w:rsidP="008365C8">
      <w:pPr>
        <w:pStyle w:val="aff3"/>
        <w:ind w:left="735" w:hanging="315"/>
      </w:pPr>
      <w:r w:rsidRPr="005B538B">
        <w:rPr>
          <w:kern w:val="0"/>
        </w:rPr>
        <w:t>式（</w:t>
      </w:r>
      <w:r>
        <w:rPr>
          <w:kern w:val="0"/>
        </w:rPr>
        <w:t>23</w:t>
      </w:r>
      <w:r>
        <w:rPr>
          <w:kern w:val="0"/>
        </w:rPr>
        <w:t>）</w:t>
      </w:r>
      <w:r w:rsidRPr="005B538B">
        <w:rPr>
          <w:kern w:val="0"/>
        </w:rPr>
        <w:t>的应用条件与</w:t>
      </w:r>
      <w:r>
        <w:rPr>
          <w:rFonts w:hint="eastAsia"/>
          <w:kern w:val="0"/>
        </w:rPr>
        <w:t>式（</w:t>
      </w:r>
      <w:r>
        <w:rPr>
          <w:rFonts w:hint="eastAsia"/>
          <w:kern w:val="0"/>
        </w:rPr>
        <w:t>2</w:t>
      </w:r>
      <w:r>
        <w:rPr>
          <w:kern w:val="0"/>
        </w:rPr>
        <w:t>2</w:t>
      </w:r>
      <w:r>
        <w:rPr>
          <w:rFonts w:hint="eastAsia"/>
          <w:kern w:val="0"/>
        </w:rPr>
        <w:t>）</w:t>
      </w:r>
      <w:r w:rsidRPr="005B538B">
        <w:rPr>
          <w:kern w:val="0"/>
        </w:rPr>
        <w:t>的应用条件相同。</w:t>
      </w:r>
    </w:p>
    <w:p w:rsidR="006A5488" w:rsidRPr="005B538B" w:rsidRDefault="007A4113" w:rsidP="007A4113">
      <w:pPr>
        <w:pStyle w:val="afc"/>
      </w:pPr>
      <w:r>
        <w:rPr>
          <w:rFonts w:hint="eastAsia"/>
        </w:rPr>
        <w:lastRenderedPageBreak/>
        <w:t xml:space="preserve">6.2.4 </w:t>
      </w:r>
      <w:r w:rsidR="006A5488" w:rsidRPr="005B538B">
        <w:t>在距离泄压口较远距离</w:t>
      </w:r>
      <w:bookmarkStart w:id="91" w:name="OLE_LINK33"/>
      <w:bookmarkStart w:id="92" w:name="OLE_LINK34"/>
      <w:r w:rsidR="001866AA" w:rsidRPr="005B538B">
        <w:t>大于</w:t>
      </w:r>
      <w:bookmarkEnd w:id="91"/>
      <w:bookmarkEnd w:id="92"/>
      <w:r w:rsidR="00833BB2">
        <w:rPr>
          <w:i/>
        </w:rPr>
        <w:t>R</w:t>
      </w:r>
      <w:r w:rsidR="00833BB2">
        <w:rPr>
          <w:vertAlign w:val="subscript"/>
        </w:rPr>
        <w:t>S</w:t>
      </w:r>
      <w:r w:rsidR="001866AA" w:rsidRPr="005B538B">
        <w:t>的位置</w:t>
      </w:r>
      <w:r w:rsidR="00833BB2" w:rsidRPr="00833BB2">
        <w:rPr>
          <w:i/>
        </w:rPr>
        <w:t>r</w:t>
      </w:r>
      <w:r w:rsidR="0061324D" w:rsidRPr="005B538B">
        <w:t>处</w:t>
      </w:r>
      <w:r w:rsidR="001866AA" w:rsidRPr="005B538B">
        <w:t>，</w:t>
      </w:r>
      <w:r w:rsidR="00E05CFC" w:rsidRPr="005B538B">
        <w:t>泄压口外部的粉尘云爆炸产生的</w:t>
      </w:r>
      <w:r w:rsidR="001866AA" w:rsidRPr="005B538B">
        <w:t>外部压力</w:t>
      </w:r>
      <w:bookmarkStart w:id="93" w:name="OLE_LINK35"/>
      <w:bookmarkStart w:id="94" w:name="OLE_LINK36"/>
      <w:r w:rsidR="00833BB2">
        <w:rPr>
          <w:i/>
        </w:rPr>
        <w:t>p</w:t>
      </w:r>
      <w:r w:rsidR="00833BB2">
        <w:rPr>
          <w:vertAlign w:val="subscript"/>
        </w:rPr>
        <w:t>ext, r</w:t>
      </w:r>
      <w:bookmarkEnd w:id="93"/>
      <w:bookmarkEnd w:id="94"/>
      <w:r w:rsidR="006A5488" w:rsidRPr="005B538B">
        <w:t>会降低，</w:t>
      </w:r>
      <w:r w:rsidR="00B53D70">
        <w:rPr>
          <w:rFonts w:hint="eastAsia"/>
        </w:rPr>
        <w:t>应按式（</w:t>
      </w:r>
      <w:r w:rsidR="00B53D70">
        <w:rPr>
          <w:rFonts w:hint="eastAsia"/>
        </w:rPr>
        <w:t>2</w:t>
      </w:r>
      <w:r w:rsidR="00B53D70">
        <w:t>4</w:t>
      </w:r>
      <w:r w:rsidR="00B53D70">
        <w:rPr>
          <w:rFonts w:hint="eastAsia"/>
        </w:rPr>
        <w:t>）对</w:t>
      </w:r>
      <w:r w:rsidR="006A5488" w:rsidRPr="005B538B">
        <w:t>其</w:t>
      </w:r>
      <w:r w:rsidR="00B53D70">
        <w:rPr>
          <w:rFonts w:hint="eastAsia"/>
        </w:rPr>
        <w:t>进行</w:t>
      </w:r>
      <w:r w:rsidR="006A5488" w:rsidRPr="005B538B">
        <w:t>计算：</w:t>
      </w:r>
    </w:p>
    <w:bookmarkStart w:id="95" w:name="OLE_LINK41"/>
    <w:bookmarkStart w:id="96" w:name="OLE_LINK42"/>
    <w:p w:rsidR="006A5488" w:rsidRPr="005B538B" w:rsidRDefault="007A4113" w:rsidP="008B37DA">
      <w:pPr>
        <w:spacing w:before="40" w:after="40" w:line="288" w:lineRule="auto"/>
        <w:ind w:firstLineChars="200" w:firstLine="420"/>
        <w:jc w:val="right"/>
      </w:pPr>
      <w:r w:rsidRPr="005B538B">
        <w:rPr>
          <w:position w:val="-14"/>
        </w:rPr>
        <w:object w:dxaOrig="2320" w:dyaOrig="400">
          <v:shape id="_x0000_i1048" type="#_x0000_t75" style="width:114pt;height:23.25pt" o:ole="">
            <v:imagedata r:id="rId71" o:title=""/>
          </v:shape>
          <o:OLEObject Type="Embed" ProgID="Equation.DSMT4" ShapeID="_x0000_i1048" DrawAspect="Content" ObjectID="_1571232704" r:id="rId72"/>
        </w:object>
      </w:r>
      <w:bookmarkEnd w:id="95"/>
      <w:bookmarkEnd w:id="96"/>
      <w:r w:rsidR="006A5488" w:rsidRPr="005B538B">
        <w:t>（</w:t>
      </w:r>
      <w:r w:rsidR="00044695">
        <w:t>24</w:t>
      </w:r>
      <w:r w:rsidR="005F4C4B">
        <w:t>）</w:t>
      </w:r>
    </w:p>
    <w:p w:rsidR="00833BB2" w:rsidRDefault="00226DAA" w:rsidP="005F4C4B">
      <w:pPr>
        <w:pStyle w:val="aff3"/>
        <w:ind w:left="735" w:hanging="315"/>
      </w:pPr>
      <w:r>
        <w:t>式中：</w:t>
      </w:r>
    </w:p>
    <w:p w:rsidR="006A5488" w:rsidRDefault="006A5488" w:rsidP="005F4C4B">
      <w:pPr>
        <w:pStyle w:val="aff3"/>
        <w:ind w:left="735" w:hanging="315"/>
      </w:pPr>
      <w:r w:rsidRPr="005B538B">
        <w:rPr>
          <w:position w:val="-4"/>
        </w:rPr>
        <w:object w:dxaOrig="180" w:dyaOrig="200">
          <v:shape id="_x0000_i1049" type="#_x0000_t75" style="width:12.75pt;height:12.75pt" o:ole="">
            <v:imagedata r:id="rId73" o:title=""/>
          </v:shape>
          <o:OLEObject Type="Embed" ProgID="Equation.DSMT4" ShapeID="_x0000_i1049" DrawAspect="Content" ObjectID="_1571232705" r:id="rId74"/>
        </w:object>
      </w:r>
      <w:r w:rsidR="00614D5B">
        <w:t>——</w:t>
      </w:r>
      <w:r w:rsidR="0061324D" w:rsidRPr="005B538B">
        <w:t>外部压力计算位置离泄压口的距离</w:t>
      </w:r>
      <w:r w:rsidRPr="005B538B">
        <w:t>，</w:t>
      </w:r>
      <w:r w:rsidRPr="005B538B">
        <w:t>m</w:t>
      </w:r>
      <w:r w:rsidRPr="005B538B">
        <w:t>。</w:t>
      </w:r>
    </w:p>
    <w:p w:rsidR="008365C8" w:rsidRPr="005B538B" w:rsidRDefault="008365C8" w:rsidP="008365C8">
      <w:pPr>
        <w:pStyle w:val="aff3"/>
        <w:ind w:left="735" w:hanging="315"/>
      </w:pPr>
      <w:r w:rsidRPr="005B538B">
        <w:rPr>
          <w:kern w:val="0"/>
        </w:rPr>
        <w:t>式（</w:t>
      </w:r>
      <w:r>
        <w:rPr>
          <w:kern w:val="0"/>
        </w:rPr>
        <w:t>24</w:t>
      </w:r>
      <w:r>
        <w:rPr>
          <w:kern w:val="0"/>
        </w:rPr>
        <w:t>）</w:t>
      </w:r>
      <w:r w:rsidRPr="005B538B">
        <w:rPr>
          <w:kern w:val="0"/>
        </w:rPr>
        <w:t>的应用条件与</w:t>
      </w:r>
      <w:r>
        <w:rPr>
          <w:rFonts w:hint="eastAsia"/>
          <w:kern w:val="0"/>
        </w:rPr>
        <w:t>式（</w:t>
      </w:r>
      <w:r>
        <w:rPr>
          <w:rFonts w:hint="eastAsia"/>
          <w:kern w:val="0"/>
        </w:rPr>
        <w:t>2</w:t>
      </w:r>
      <w:r>
        <w:rPr>
          <w:kern w:val="0"/>
        </w:rPr>
        <w:t>2</w:t>
      </w:r>
      <w:r>
        <w:rPr>
          <w:rFonts w:hint="eastAsia"/>
          <w:kern w:val="0"/>
        </w:rPr>
        <w:t>）</w:t>
      </w:r>
      <w:r w:rsidRPr="005B538B">
        <w:rPr>
          <w:kern w:val="0"/>
        </w:rPr>
        <w:t>的应用条件相同。</w:t>
      </w:r>
    </w:p>
    <w:p w:rsidR="008E332A" w:rsidRPr="005B538B" w:rsidRDefault="00833BB2" w:rsidP="00833BB2">
      <w:pPr>
        <w:pStyle w:val="afc"/>
      </w:pPr>
      <w:r>
        <w:t>6.2.</w:t>
      </w:r>
      <w:r w:rsidR="007A4113">
        <w:t>5</w:t>
      </w:r>
      <w:r w:rsidR="008E332A" w:rsidRPr="005B538B">
        <w:t>容器内部爆炸泄放所产生的</w:t>
      </w:r>
      <w:r w:rsidR="00E05CFC">
        <w:rPr>
          <w:rFonts w:hint="eastAsia"/>
        </w:rPr>
        <w:t>外部</w:t>
      </w:r>
      <w:r w:rsidR="008E332A" w:rsidRPr="005B538B">
        <w:t>压力</w:t>
      </w:r>
      <w:r w:rsidR="007C4911">
        <w:rPr>
          <w:i/>
        </w:rPr>
        <w:t>p</w:t>
      </w:r>
      <w:r w:rsidR="007C4911">
        <w:rPr>
          <w:vertAlign w:val="subscript"/>
        </w:rPr>
        <w:t>ext, r</w:t>
      </w:r>
      <w:r w:rsidR="008E332A" w:rsidRPr="005B538B">
        <w:t>应按式</w:t>
      </w:r>
      <w:r w:rsidR="008E332A" w:rsidRPr="005B538B">
        <w:rPr>
          <w:rFonts w:hint="eastAsia"/>
        </w:rPr>
        <w:t>（</w:t>
      </w:r>
      <w:r w:rsidR="008E332A" w:rsidRPr="005B538B">
        <w:rPr>
          <w:rFonts w:hint="eastAsia"/>
        </w:rPr>
        <w:t>2</w:t>
      </w:r>
      <w:r w:rsidR="00044695">
        <w:t>5</w:t>
      </w:r>
      <w:r w:rsidR="005F4C4B">
        <w:rPr>
          <w:rFonts w:hint="eastAsia"/>
        </w:rPr>
        <w:t>）</w:t>
      </w:r>
      <w:r w:rsidR="008E332A" w:rsidRPr="005B538B">
        <w:rPr>
          <w:rFonts w:hint="eastAsia"/>
        </w:rPr>
        <w:t>计算：</w:t>
      </w:r>
    </w:p>
    <w:p w:rsidR="00BC0ED9" w:rsidRPr="005B538B" w:rsidRDefault="00284225" w:rsidP="008B37DA">
      <w:pPr>
        <w:spacing w:before="40" w:after="40" w:line="288" w:lineRule="auto"/>
        <w:ind w:firstLineChars="200" w:firstLine="420"/>
        <w:jc w:val="right"/>
      </w:pPr>
      <w:r w:rsidRPr="005B538B">
        <w:rPr>
          <w:position w:val="-14"/>
        </w:rPr>
        <w:object w:dxaOrig="4220" w:dyaOrig="400">
          <v:shape id="_x0000_i1050" type="#_x0000_t75" style="width:209.25pt;height:23.25pt" o:ole="">
            <v:imagedata r:id="rId75" o:title=""/>
          </v:shape>
          <o:OLEObject Type="Embed" ProgID="Equation.DSMT4" ShapeID="_x0000_i1050" DrawAspect="Content" ObjectID="_1571232706" r:id="rId76"/>
        </w:object>
      </w:r>
      <w:r w:rsidR="00BC0ED9" w:rsidRPr="005B538B">
        <w:t>（</w:t>
      </w:r>
      <w:r w:rsidR="00044695">
        <w:t>25</w:t>
      </w:r>
      <w:r w:rsidR="005F4C4B">
        <w:t>）</w:t>
      </w:r>
    </w:p>
    <w:p w:rsidR="007C4911" w:rsidRDefault="00226DAA" w:rsidP="005F4C4B">
      <w:pPr>
        <w:pStyle w:val="aff3"/>
        <w:ind w:left="735" w:hanging="315"/>
      </w:pPr>
      <w:r>
        <w:t>式中：</w:t>
      </w:r>
    </w:p>
    <w:p w:rsidR="007C4911" w:rsidRDefault="007C4911" w:rsidP="005F4C4B">
      <w:pPr>
        <w:pStyle w:val="aff3"/>
        <w:ind w:left="735" w:hanging="315"/>
      </w:pPr>
      <w:r w:rsidRPr="007C4911">
        <w:rPr>
          <w:i/>
        </w:rPr>
        <w:t>r</w:t>
      </w:r>
      <w:r w:rsidR="00614D5B">
        <w:t>——</w:t>
      </w:r>
      <w:r w:rsidR="00BC0ED9" w:rsidRPr="005B538B">
        <w:t>距离泄压口的距离，</w:t>
      </w:r>
      <w:r>
        <w:rPr>
          <w:rFonts w:hint="eastAsia"/>
        </w:rPr>
        <w:t>单位为</w:t>
      </w:r>
      <w:r w:rsidR="00BC0ED9" w:rsidRPr="005B538B">
        <w:t>m</w:t>
      </w:r>
      <w:r w:rsidR="00BC0ED9" w:rsidRPr="005B538B">
        <w:t>，且</w:t>
      </w:r>
      <w:r w:rsidRPr="00833BB2">
        <w:rPr>
          <w:rFonts w:hint="eastAsia"/>
          <w:i/>
        </w:rPr>
        <w:t>r</w:t>
      </w:r>
      <w:r>
        <w:rPr>
          <w:rFonts w:hint="eastAsia"/>
        </w:rPr>
        <w:t>&gt;</w:t>
      </w:r>
      <w:r w:rsidRPr="00833BB2">
        <w:rPr>
          <w:rFonts w:hint="eastAsia"/>
          <w:i/>
        </w:rPr>
        <w:t>R</w:t>
      </w:r>
      <w:r w:rsidRPr="00833BB2">
        <w:rPr>
          <w:rFonts w:hint="eastAsia"/>
          <w:vertAlign w:val="subscript"/>
        </w:rPr>
        <w:t>S</w:t>
      </w:r>
      <w:r w:rsidR="00BC0ED9" w:rsidRPr="005B538B">
        <w:t>；</w:t>
      </w:r>
    </w:p>
    <w:p w:rsidR="007C4911" w:rsidRDefault="007C4911" w:rsidP="005F4C4B">
      <w:pPr>
        <w:pStyle w:val="aff3"/>
        <w:ind w:left="735" w:hanging="315"/>
      </w:pPr>
      <w:r w:rsidRPr="007C4911">
        <w:rPr>
          <w:i/>
        </w:rPr>
        <w:t>D</w:t>
      </w:r>
      <w:r w:rsidR="00614D5B">
        <w:t>——</w:t>
      </w:r>
      <w:r w:rsidR="00BC0ED9" w:rsidRPr="005B538B">
        <w:t>泄压口的水力直径，</w:t>
      </w:r>
      <w:r>
        <w:rPr>
          <w:rFonts w:hint="eastAsia"/>
        </w:rPr>
        <w:t>单位为</w:t>
      </w:r>
      <w:r w:rsidR="00BC0ED9" w:rsidRPr="005B538B">
        <w:t>m</w:t>
      </w:r>
      <w:r w:rsidR="00BC0ED9" w:rsidRPr="005B538B">
        <w:t>；</w:t>
      </w:r>
    </w:p>
    <w:p w:rsidR="00BC0ED9" w:rsidRPr="007C4911" w:rsidRDefault="007C4911" w:rsidP="005F4C4B">
      <w:pPr>
        <w:pStyle w:val="aff3"/>
        <w:ind w:left="735" w:hanging="315"/>
      </w:pPr>
      <w:r>
        <w:rPr>
          <w:kern w:val="0"/>
        </w:rPr>
        <w:t>α</w:t>
      </w:r>
      <w:r w:rsidR="00614D5B">
        <w:rPr>
          <w:kern w:val="0"/>
        </w:rPr>
        <w:t>——</w:t>
      </w:r>
      <w:r w:rsidR="00BC0ED9" w:rsidRPr="005B538B">
        <w:rPr>
          <w:kern w:val="0"/>
        </w:rPr>
        <w:t>泄压方向角，</w:t>
      </w:r>
      <w:r>
        <w:rPr>
          <w:rFonts w:hint="eastAsia"/>
        </w:rPr>
        <w:t>单位为</w:t>
      </w:r>
      <w:r w:rsidR="00BC0ED9" w:rsidRPr="005B538B">
        <w:rPr>
          <w:kern w:val="0"/>
        </w:rPr>
        <w:t>°</w:t>
      </w:r>
      <w:r>
        <w:rPr>
          <w:rFonts w:hint="eastAsia"/>
          <w:kern w:val="0"/>
        </w:rPr>
        <w:t>，且</w:t>
      </w:r>
      <w:r w:rsidR="00BC0ED9" w:rsidRPr="005B538B">
        <w:rPr>
          <w:kern w:val="0"/>
        </w:rPr>
        <w:t>泄压面正方向</w:t>
      </w:r>
      <w:r>
        <w:rPr>
          <w:rFonts w:hint="eastAsia"/>
          <w:kern w:val="0"/>
        </w:rPr>
        <w:t>的</w:t>
      </w:r>
      <w:r w:rsidR="00B53D70">
        <w:rPr>
          <w:kern w:val="0"/>
        </w:rPr>
        <w:t>α=0</w:t>
      </w:r>
      <w:r w:rsidR="00B53D70" w:rsidRPr="005B538B">
        <w:rPr>
          <w:kern w:val="0"/>
        </w:rPr>
        <w:t>°</w:t>
      </w:r>
      <w:r>
        <w:rPr>
          <w:rFonts w:hint="eastAsia"/>
          <w:kern w:val="0"/>
        </w:rPr>
        <w:t>，</w:t>
      </w:r>
      <w:r>
        <w:rPr>
          <w:kern w:val="0"/>
        </w:rPr>
        <w:t>泄压面</w:t>
      </w:r>
      <w:r w:rsidR="004B2F1B" w:rsidRPr="005B538B">
        <w:rPr>
          <w:kern w:val="0"/>
        </w:rPr>
        <w:t>侧方向</w:t>
      </w:r>
      <w:r>
        <w:rPr>
          <w:rFonts w:hint="eastAsia"/>
          <w:kern w:val="0"/>
        </w:rPr>
        <w:t>的</w:t>
      </w:r>
      <w:r w:rsidR="00B53D70">
        <w:rPr>
          <w:kern w:val="0"/>
        </w:rPr>
        <w:t>α=90</w:t>
      </w:r>
      <w:r w:rsidR="00B53D70" w:rsidRPr="005B538B">
        <w:rPr>
          <w:kern w:val="0"/>
        </w:rPr>
        <w:t>°</w:t>
      </w:r>
      <w:r w:rsidR="004B2F1B" w:rsidRPr="005B538B">
        <w:rPr>
          <w:kern w:val="0"/>
        </w:rPr>
        <w:t>。</w:t>
      </w:r>
    </w:p>
    <w:p w:rsidR="00BC0ED9" w:rsidRPr="005B538B" w:rsidRDefault="00BC0ED9" w:rsidP="005F4C4B">
      <w:pPr>
        <w:pStyle w:val="aff3"/>
        <w:ind w:left="735" w:hanging="315"/>
      </w:pPr>
      <w:r w:rsidRPr="005B538B">
        <w:rPr>
          <w:kern w:val="0"/>
        </w:rPr>
        <w:t>式（</w:t>
      </w:r>
      <w:r w:rsidR="00C17F35">
        <w:rPr>
          <w:kern w:val="0"/>
        </w:rPr>
        <w:t>2</w:t>
      </w:r>
      <w:r w:rsidR="00044695">
        <w:rPr>
          <w:kern w:val="0"/>
        </w:rPr>
        <w:t>5</w:t>
      </w:r>
      <w:r w:rsidR="005F4C4B">
        <w:rPr>
          <w:kern w:val="0"/>
        </w:rPr>
        <w:t>）</w:t>
      </w:r>
      <w:r w:rsidR="004B2F1B" w:rsidRPr="005B538B">
        <w:rPr>
          <w:kern w:val="0"/>
        </w:rPr>
        <w:t>的应用</w:t>
      </w:r>
      <w:r w:rsidRPr="005B538B">
        <w:rPr>
          <w:kern w:val="0"/>
        </w:rPr>
        <w:t>条件与</w:t>
      </w:r>
      <w:r w:rsidR="008365C8">
        <w:rPr>
          <w:rFonts w:hint="eastAsia"/>
          <w:kern w:val="0"/>
        </w:rPr>
        <w:t>式（</w:t>
      </w:r>
      <w:r w:rsidR="008365C8">
        <w:rPr>
          <w:rFonts w:hint="eastAsia"/>
          <w:kern w:val="0"/>
        </w:rPr>
        <w:t>2</w:t>
      </w:r>
      <w:r w:rsidR="008365C8">
        <w:rPr>
          <w:kern w:val="0"/>
        </w:rPr>
        <w:t>2</w:t>
      </w:r>
      <w:r w:rsidR="008365C8">
        <w:rPr>
          <w:rFonts w:hint="eastAsia"/>
          <w:kern w:val="0"/>
        </w:rPr>
        <w:t>）</w:t>
      </w:r>
      <w:r w:rsidR="004B2F1B" w:rsidRPr="005B538B">
        <w:rPr>
          <w:kern w:val="0"/>
        </w:rPr>
        <w:t>的应用条件</w:t>
      </w:r>
      <w:r w:rsidR="00E04937" w:rsidRPr="005B538B">
        <w:rPr>
          <w:kern w:val="0"/>
        </w:rPr>
        <w:t>相同</w:t>
      </w:r>
      <w:r w:rsidRPr="005B538B">
        <w:rPr>
          <w:kern w:val="0"/>
        </w:rPr>
        <w:t>。</w:t>
      </w:r>
    </w:p>
    <w:p w:rsidR="00B979B6" w:rsidRPr="005B538B" w:rsidRDefault="00B979B6" w:rsidP="0076056D">
      <w:pPr>
        <w:pStyle w:val="2"/>
        <w:spacing w:before="156" w:after="156" w:line="288" w:lineRule="auto"/>
      </w:pPr>
      <w:bookmarkStart w:id="97" w:name="_Toc497310323"/>
      <w:r w:rsidRPr="005B538B">
        <w:t>6.</w:t>
      </w:r>
      <w:r w:rsidR="006B215B" w:rsidRPr="005B538B">
        <w:t>3</w:t>
      </w:r>
      <w:r w:rsidRPr="005B538B">
        <w:t>反冲力</w:t>
      </w:r>
      <w:bookmarkEnd w:id="97"/>
    </w:p>
    <w:p w:rsidR="004669E9" w:rsidRPr="005B538B" w:rsidRDefault="007C4911" w:rsidP="007C4911">
      <w:pPr>
        <w:pStyle w:val="afc"/>
      </w:pPr>
      <w:r>
        <w:t xml:space="preserve">6.3.1 </w:t>
      </w:r>
      <w:r w:rsidR="008E332A" w:rsidRPr="005B538B">
        <w:rPr>
          <w:rFonts w:hint="eastAsia"/>
        </w:rPr>
        <w:t>最大反冲力</w:t>
      </w:r>
      <w:r w:rsidRPr="007C4911">
        <w:rPr>
          <w:rFonts w:hint="eastAsia"/>
          <w:i/>
        </w:rPr>
        <w:t>F</w:t>
      </w:r>
      <w:r w:rsidRPr="007C4911">
        <w:rPr>
          <w:rFonts w:hint="eastAsia"/>
          <w:vertAlign w:val="subscript"/>
        </w:rPr>
        <w:t>R</w:t>
      </w:r>
      <w:r w:rsidRPr="007C4911">
        <w:rPr>
          <w:vertAlign w:val="subscript"/>
        </w:rPr>
        <w:t>max</w:t>
      </w:r>
      <w:r w:rsidR="008E332A" w:rsidRPr="005B538B">
        <w:t>应按</w:t>
      </w:r>
      <w:r w:rsidR="004669E9" w:rsidRPr="005B538B">
        <w:t>式</w:t>
      </w:r>
      <w:r w:rsidR="006061A6">
        <w:rPr>
          <w:rFonts w:hint="eastAsia"/>
        </w:rPr>
        <w:t>（</w:t>
      </w:r>
      <w:r w:rsidR="00C17F35">
        <w:t>2</w:t>
      </w:r>
      <w:r w:rsidR="00044695">
        <w:t>6</w:t>
      </w:r>
      <w:r w:rsidR="005F4C4B">
        <w:rPr>
          <w:rFonts w:hint="eastAsia"/>
        </w:rPr>
        <w:t>）</w:t>
      </w:r>
      <w:r w:rsidR="004669E9" w:rsidRPr="005B538B">
        <w:t>计算：</w:t>
      </w:r>
    </w:p>
    <w:bookmarkStart w:id="98" w:name="OLE_LINK55"/>
    <w:p w:rsidR="004669E9" w:rsidRPr="005B538B" w:rsidRDefault="006A449D" w:rsidP="008B37DA">
      <w:pPr>
        <w:spacing w:before="40" w:after="40" w:line="288" w:lineRule="auto"/>
        <w:ind w:firstLineChars="200" w:firstLine="420"/>
        <w:jc w:val="right"/>
      </w:pPr>
      <w:r w:rsidRPr="005B538B">
        <w:rPr>
          <w:position w:val="-14"/>
        </w:rPr>
        <w:object w:dxaOrig="2320" w:dyaOrig="380">
          <v:shape id="_x0000_i1051" type="#_x0000_t75" style="width:120.75pt;height:16.5pt" o:ole="">
            <v:imagedata r:id="rId77" o:title=""/>
          </v:shape>
          <o:OLEObject Type="Embed" ProgID="Equation.DSMT4" ShapeID="_x0000_i1051" DrawAspect="Content" ObjectID="_1571232707" r:id="rId78"/>
        </w:object>
      </w:r>
      <w:bookmarkEnd w:id="98"/>
      <w:r w:rsidR="004669E9" w:rsidRPr="005B538B">
        <w:t>（</w:t>
      </w:r>
      <w:r w:rsidR="00C17F35">
        <w:t>2</w:t>
      </w:r>
      <w:r w:rsidR="00044695">
        <w:t>6</w:t>
      </w:r>
      <w:r w:rsidR="005F4C4B">
        <w:t>）</w:t>
      </w:r>
    </w:p>
    <w:p w:rsidR="00990E5A" w:rsidRDefault="00226DAA" w:rsidP="005F4C4B">
      <w:pPr>
        <w:pStyle w:val="aff3"/>
        <w:ind w:left="735" w:hanging="315"/>
      </w:pPr>
      <w:r>
        <w:t>式中：</w:t>
      </w:r>
    </w:p>
    <w:p w:rsidR="00990E5A" w:rsidRDefault="007C4911" w:rsidP="005F4C4B">
      <w:pPr>
        <w:pStyle w:val="aff3"/>
        <w:ind w:left="735" w:hanging="315"/>
      </w:pPr>
      <w:r w:rsidRPr="007C4911">
        <w:rPr>
          <w:rFonts w:hint="eastAsia"/>
          <w:i/>
        </w:rPr>
        <w:t>F</w:t>
      </w:r>
      <w:r w:rsidRPr="007C4911">
        <w:rPr>
          <w:rFonts w:hint="eastAsia"/>
          <w:vertAlign w:val="subscript"/>
        </w:rPr>
        <w:t>R</w:t>
      </w:r>
      <w:r w:rsidRPr="007C4911">
        <w:rPr>
          <w:vertAlign w:val="subscript"/>
        </w:rPr>
        <w:t>max</w:t>
      </w:r>
      <w:r w:rsidR="00614D5B">
        <w:t>——</w:t>
      </w:r>
      <w:r w:rsidR="004669E9" w:rsidRPr="005B538B">
        <w:t>反冲力，</w:t>
      </w:r>
      <w:r>
        <w:rPr>
          <w:rFonts w:hint="eastAsia"/>
        </w:rPr>
        <w:t>单位为</w:t>
      </w:r>
      <w:r w:rsidR="004669E9" w:rsidRPr="005B538B">
        <w:t>kN;</w:t>
      </w:r>
    </w:p>
    <w:p w:rsidR="00990E5A" w:rsidRDefault="007C4911" w:rsidP="005F4C4B">
      <w:pPr>
        <w:pStyle w:val="aff3"/>
        <w:ind w:left="735" w:hanging="315"/>
      </w:pPr>
      <w:r>
        <w:rPr>
          <w:i/>
        </w:rPr>
        <w:t>A</w:t>
      </w:r>
      <w:r>
        <w:rPr>
          <w:vertAlign w:val="subscript"/>
        </w:rPr>
        <w:t>V</w:t>
      </w:r>
      <w:r w:rsidR="00614D5B">
        <w:t>——</w:t>
      </w:r>
      <w:r w:rsidR="004669E9" w:rsidRPr="005B538B">
        <w:t>几何泄压面积，</w:t>
      </w:r>
      <w:r>
        <w:rPr>
          <w:rFonts w:hint="eastAsia"/>
        </w:rPr>
        <w:t>单位为</w:t>
      </w:r>
      <w:r>
        <w:rPr>
          <w:rFonts w:hint="eastAsia"/>
        </w:rPr>
        <w:t>m</w:t>
      </w:r>
      <w:r w:rsidRPr="007C4911">
        <w:rPr>
          <w:vertAlign w:val="superscript"/>
        </w:rPr>
        <w:t>2</w:t>
      </w:r>
      <w:r w:rsidR="004669E9" w:rsidRPr="005B538B">
        <w:t>；</w:t>
      </w:r>
    </w:p>
    <w:p w:rsidR="004669E9" w:rsidRPr="005B538B" w:rsidRDefault="007C4911" w:rsidP="005F4C4B">
      <w:pPr>
        <w:pStyle w:val="aff3"/>
        <w:ind w:left="735" w:hanging="315"/>
      </w:pPr>
      <w:r>
        <w:rPr>
          <w:i/>
        </w:rPr>
        <w:t>p</w:t>
      </w:r>
      <w:r>
        <w:rPr>
          <w:vertAlign w:val="subscript"/>
        </w:rPr>
        <w:t>red, max</w:t>
      </w:r>
      <w:r w:rsidR="00614D5B">
        <w:t>——</w:t>
      </w:r>
      <w:r w:rsidR="004669E9" w:rsidRPr="005B538B">
        <w:t>最大受控爆炸压力，</w:t>
      </w:r>
      <w:r>
        <w:rPr>
          <w:rFonts w:hint="eastAsia"/>
        </w:rPr>
        <w:t>单位为</w:t>
      </w:r>
      <w:r w:rsidR="000E324D">
        <w:rPr>
          <w:rFonts w:hint="eastAsia"/>
        </w:rPr>
        <w:t xml:space="preserve"> MPa</w:t>
      </w:r>
      <w:r w:rsidR="004669E9" w:rsidRPr="005B538B">
        <w:t>。</w:t>
      </w:r>
    </w:p>
    <w:p w:rsidR="008E332A" w:rsidRPr="007C4911" w:rsidRDefault="007C4911" w:rsidP="007C4911">
      <w:pPr>
        <w:pStyle w:val="afc"/>
      </w:pPr>
      <w:r>
        <w:t xml:space="preserve">6.3.2 </w:t>
      </w:r>
      <w:r w:rsidR="008E332A" w:rsidRPr="005B538B">
        <w:t>在泄压设计时</w:t>
      </w:r>
      <w:r w:rsidR="008E332A" w:rsidRPr="005B538B">
        <w:rPr>
          <w:rFonts w:hint="eastAsia"/>
        </w:rPr>
        <w:t>，</w:t>
      </w:r>
      <w:r>
        <w:t>应考虑</w:t>
      </w:r>
      <w:r w:rsidR="004E2B4C">
        <w:rPr>
          <w:rFonts w:hint="eastAsia"/>
        </w:rPr>
        <w:t>：</w:t>
      </w:r>
      <w:r w:rsidR="008E332A" w:rsidRPr="005B538B">
        <w:rPr>
          <w:kern w:val="0"/>
        </w:rPr>
        <w:t>在容器的两侧对称布置相同面积的泄压口</w:t>
      </w:r>
      <w:r w:rsidR="008E332A" w:rsidRPr="005B538B">
        <w:rPr>
          <w:rFonts w:hint="eastAsia"/>
          <w:kern w:val="0"/>
        </w:rPr>
        <w:t>，</w:t>
      </w:r>
      <w:r w:rsidR="00BD104B">
        <w:rPr>
          <w:rFonts w:hint="eastAsia"/>
          <w:kern w:val="0"/>
        </w:rPr>
        <w:t>由于泄压口不能保证同时开启，所以</w:t>
      </w:r>
      <w:r w:rsidR="008E332A" w:rsidRPr="005B538B">
        <w:rPr>
          <w:rFonts w:hint="eastAsia"/>
          <w:kern w:val="0"/>
        </w:rPr>
        <w:t>不能保证反冲力会互相抵消。</w:t>
      </w:r>
    </w:p>
    <w:p w:rsidR="009A15E0" w:rsidRPr="005B538B" w:rsidRDefault="004E2B4C" w:rsidP="004E2B4C">
      <w:pPr>
        <w:pStyle w:val="afc"/>
      </w:pPr>
      <w:r>
        <w:t xml:space="preserve">6.3.3 </w:t>
      </w:r>
      <w:r w:rsidR="008E332A" w:rsidRPr="005B538B">
        <w:t>泄压容器支撑结构的设计应考虑反冲力的持续时间</w:t>
      </w:r>
      <w:r w:rsidR="00B53D70">
        <w:rPr>
          <w:i/>
        </w:rPr>
        <w:t>t</w:t>
      </w:r>
      <w:r w:rsidR="00B53D70">
        <w:rPr>
          <w:vertAlign w:val="subscript"/>
        </w:rPr>
        <w:t>R</w:t>
      </w:r>
      <w:r w:rsidR="008E332A" w:rsidRPr="005B538B">
        <w:rPr>
          <w:rFonts w:hint="eastAsia"/>
        </w:rPr>
        <w:t>，</w:t>
      </w:r>
      <w:r>
        <w:rPr>
          <w:rFonts w:hint="eastAsia"/>
        </w:rPr>
        <w:t>且</w:t>
      </w:r>
      <w:r w:rsidR="00B53D70">
        <w:rPr>
          <w:rFonts w:hint="eastAsia"/>
        </w:rPr>
        <w:t>应</w:t>
      </w:r>
      <w:r w:rsidR="00C17F35">
        <w:t>按式</w:t>
      </w:r>
      <w:r w:rsidR="006061A6">
        <w:rPr>
          <w:rFonts w:hint="eastAsia"/>
        </w:rPr>
        <w:t>（</w:t>
      </w:r>
      <w:r w:rsidR="00044695">
        <w:t>27</w:t>
      </w:r>
      <w:r w:rsidR="005F4C4B">
        <w:rPr>
          <w:rFonts w:hint="eastAsia"/>
        </w:rPr>
        <w:t>）</w:t>
      </w:r>
      <w:r w:rsidR="00C17F35">
        <w:rPr>
          <w:rFonts w:hint="eastAsia"/>
        </w:rPr>
        <w:t>计算</w:t>
      </w:r>
      <w:r w:rsidR="009A15E0" w:rsidRPr="005B538B">
        <w:t>：</w:t>
      </w:r>
    </w:p>
    <w:bookmarkStart w:id="99" w:name="OLE_LINK59"/>
    <w:p w:rsidR="009A15E0" w:rsidRPr="005B538B" w:rsidRDefault="003D26E8" w:rsidP="008B37DA">
      <w:pPr>
        <w:spacing w:before="40" w:after="40" w:line="288" w:lineRule="auto"/>
        <w:ind w:firstLineChars="200" w:firstLine="420"/>
        <w:jc w:val="right"/>
      </w:pPr>
      <w:r w:rsidRPr="005B538B">
        <w:rPr>
          <w:position w:val="-14"/>
        </w:rPr>
        <w:object w:dxaOrig="3180" w:dyaOrig="400">
          <v:shape id="_x0000_i1052" type="#_x0000_t75" style="width:2in;height:23.25pt" o:ole="">
            <v:imagedata r:id="rId79" o:title=""/>
          </v:shape>
          <o:OLEObject Type="Embed" ProgID="Equation.DSMT4" ShapeID="_x0000_i1052" DrawAspect="Content" ObjectID="_1571232708" r:id="rId80"/>
        </w:object>
      </w:r>
      <w:bookmarkEnd w:id="99"/>
      <w:r w:rsidR="009A15E0" w:rsidRPr="005B538B">
        <w:t>（</w:t>
      </w:r>
      <w:r w:rsidR="009A15E0" w:rsidRPr="005B538B">
        <w:t>2</w:t>
      </w:r>
      <w:r w:rsidR="00044695">
        <w:t>7</w:t>
      </w:r>
      <w:r w:rsidR="005F4C4B">
        <w:t>）</w:t>
      </w:r>
    </w:p>
    <w:p w:rsidR="004E2B4C" w:rsidRDefault="00226DAA" w:rsidP="005F4C4B">
      <w:pPr>
        <w:pStyle w:val="aff3"/>
        <w:ind w:left="735" w:hanging="315"/>
      </w:pPr>
      <w:r>
        <w:t>式中：</w:t>
      </w:r>
      <w:bookmarkStart w:id="100" w:name="OLE_LINK61"/>
      <w:bookmarkStart w:id="101" w:name="OLE_LINK62"/>
    </w:p>
    <w:bookmarkEnd w:id="100"/>
    <w:bookmarkEnd w:id="101"/>
    <w:p w:rsidR="004E2B4C" w:rsidRDefault="004E2B4C" w:rsidP="005F4C4B">
      <w:pPr>
        <w:pStyle w:val="aff3"/>
        <w:ind w:left="735" w:hanging="315"/>
      </w:pPr>
      <w:r>
        <w:rPr>
          <w:i/>
        </w:rPr>
        <w:t>t</w:t>
      </w:r>
      <w:r>
        <w:rPr>
          <w:vertAlign w:val="subscript"/>
        </w:rPr>
        <w:t>R</w:t>
      </w:r>
      <w:r w:rsidR="00614D5B">
        <w:t>——</w:t>
      </w:r>
      <w:r w:rsidR="009A15E0" w:rsidRPr="005B538B">
        <w:t>反冲力脉冲持续的时间，</w:t>
      </w:r>
      <w:r>
        <w:rPr>
          <w:rFonts w:hint="eastAsia"/>
        </w:rPr>
        <w:t>单位</w:t>
      </w:r>
      <w:r>
        <w:t>为</w:t>
      </w:r>
      <w:r w:rsidR="009A15E0" w:rsidRPr="005B538B">
        <w:t>s</w:t>
      </w:r>
      <w:r w:rsidR="009A15E0" w:rsidRPr="005B538B">
        <w:t>；</w:t>
      </w:r>
      <w:bookmarkStart w:id="102" w:name="OLE_LINK56"/>
    </w:p>
    <w:bookmarkEnd w:id="102"/>
    <w:p w:rsidR="004E2B4C" w:rsidRDefault="004E2B4C" w:rsidP="005F4C4B">
      <w:pPr>
        <w:pStyle w:val="aff3"/>
        <w:ind w:left="735" w:hanging="315"/>
      </w:pPr>
      <w:r>
        <w:rPr>
          <w:i/>
        </w:rPr>
        <w:t>K</w:t>
      </w:r>
      <w:r>
        <w:rPr>
          <w:vertAlign w:val="subscript"/>
        </w:rPr>
        <w:t>St</w:t>
      </w:r>
      <w:r w:rsidR="00614D5B">
        <w:t>——</w:t>
      </w:r>
      <w:r w:rsidR="009A15E0" w:rsidRPr="005B538B">
        <w:t>粉尘爆炸常数，</w:t>
      </w:r>
      <w:r>
        <w:rPr>
          <w:rFonts w:hint="eastAsia"/>
        </w:rPr>
        <w:t>单位</w:t>
      </w:r>
      <w:r>
        <w:t>为</w:t>
      </w:r>
      <w:r w:rsidR="000E324D">
        <w:t xml:space="preserve"> MPa</w:t>
      </w:r>
      <w:r w:rsidRPr="0080709F">
        <w:t>·m·s</w:t>
      </w:r>
      <w:r w:rsidRPr="0080709F">
        <w:rPr>
          <w:vertAlign w:val="superscript"/>
        </w:rPr>
        <w:t>-1</w:t>
      </w:r>
      <w:r w:rsidR="009A15E0" w:rsidRPr="005B538B">
        <w:t>；</w:t>
      </w:r>
    </w:p>
    <w:p w:rsidR="00A00AEE" w:rsidRDefault="00A00AEE" w:rsidP="005F4C4B">
      <w:pPr>
        <w:pStyle w:val="aff3"/>
        <w:ind w:left="735" w:hanging="315"/>
      </w:pPr>
      <w:r w:rsidRPr="00A00AEE">
        <w:rPr>
          <w:rFonts w:hint="eastAsia"/>
          <w:i/>
        </w:rPr>
        <w:t>V</w:t>
      </w:r>
      <w:r>
        <w:t>——</w:t>
      </w:r>
      <w:r>
        <w:t>容器体积</w:t>
      </w:r>
      <w:r>
        <w:rPr>
          <w:rFonts w:hint="eastAsia"/>
        </w:rPr>
        <w:t>，</w:t>
      </w:r>
      <w:r>
        <w:t>单位为</w:t>
      </w:r>
      <w:r>
        <w:t>m</w:t>
      </w:r>
      <w:r w:rsidRPr="00A00AEE">
        <w:rPr>
          <w:vertAlign w:val="superscript"/>
        </w:rPr>
        <w:t>3</w:t>
      </w:r>
      <w:r>
        <w:rPr>
          <w:rFonts w:hint="eastAsia"/>
        </w:rPr>
        <w:t>；</w:t>
      </w:r>
    </w:p>
    <w:p w:rsidR="004E2B4C" w:rsidRDefault="004E2B4C" w:rsidP="005F4C4B">
      <w:pPr>
        <w:pStyle w:val="aff3"/>
        <w:ind w:left="735" w:hanging="315"/>
      </w:pPr>
      <w:r>
        <w:rPr>
          <w:i/>
        </w:rPr>
        <w:t>p</w:t>
      </w:r>
      <w:r>
        <w:rPr>
          <w:vertAlign w:val="subscript"/>
        </w:rPr>
        <w:t>red, max</w:t>
      </w:r>
      <w:r w:rsidR="00614D5B">
        <w:t>——</w:t>
      </w:r>
      <w:r w:rsidR="009A15E0" w:rsidRPr="005B538B">
        <w:t>最大受控爆炸压力，</w:t>
      </w:r>
      <w:r>
        <w:rPr>
          <w:rFonts w:hint="eastAsia"/>
        </w:rPr>
        <w:t>单位</w:t>
      </w:r>
      <w:r>
        <w:t>为</w:t>
      </w:r>
      <w:r w:rsidR="000E324D">
        <w:t xml:space="preserve"> MPa</w:t>
      </w:r>
      <w:r w:rsidR="009A15E0" w:rsidRPr="005B538B">
        <w:t>；</w:t>
      </w:r>
    </w:p>
    <w:p w:rsidR="009A15E0" w:rsidRPr="005B538B" w:rsidRDefault="004E2B4C" w:rsidP="005F4C4B">
      <w:pPr>
        <w:pStyle w:val="aff3"/>
        <w:ind w:left="735" w:hanging="315"/>
      </w:pPr>
      <w:r>
        <w:rPr>
          <w:i/>
        </w:rPr>
        <w:t>A</w:t>
      </w:r>
      <w:r>
        <w:rPr>
          <w:vertAlign w:val="subscript"/>
        </w:rPr>
        <w:t>V</w:t>
      </w:r>
      <w:r w:rsidR="00614D5B">
        <w:t>——</w:t>
      </w:r>
      <w:r w:rsidR="009A15E0" w:rsidRPr="005B538B">
        <w:t>几何泄压面积，</w:t>
      </w:r>
      <w:r>
        <w:rPr>
          <w:rFonts w:hint="eastAsia"/>
        </w:rPr>
        <w:t>单位</w:t>
      </w:r>
      <w:r>
        <w:t>为</w:t>
      </w:r>
      <w:r>
        <w:t>m</w:t>
      </w:r>
      <w:r w:rsidRPr="004E2B4C">
        <w:rPr>
          <w:vertAlign w:val="superscript"/>
        </w:rPr>
        <w:t>2</w:t>
      </w:r>
      <w:r w:rsidR="009A15E0" w:rsidRPr="005B538B">
        <w:t>。</w:t>
      </w:r>
    </w:p>
    <w:p w:rsidR="008E332A" w:rsidRPr="005B538B" w:rsidRDefault="004E2B4C" w:rsidP="004E2B4C">
      <w:pPr>
        <w:pStyle w:val="afc"/>
      </w:pPr>
      <w:bookmarkStart w:id="103" w:name="OLE_LINK63"/>
      <w:bookmarkStart w:id="104" w:name="OLE_LINK64"/>
      <w:bookmarkStart w:id="105" w:name="OLE_LINK65"/>
      <w:r>
        <w:t xml:space="preserve">6.3.4 </w:t>
      </w:r>
      <w:r w:rsidR="008E332A" w:rsidRPr="005B538B">
        <w:t>反冲力产生的冲量</w:t>
      </w:r>
      <w:r w:rsidR="00B53D70">
        <w:rPr>
          <w:i/>
        </w:rPr>
        <w:t>I</w:t>
      </w:r>
      <w:r w:rsidR="00B53D70">
        <w:rPr>
          <w:vertAlign w:val="subscript"/>
        </w:rPr>
        <w:t>R</w:t>
      </w:r>
      <w:r w:rsidR="008E332A" w:rsidRPr="005B538B">
        <w:t>应按式</w:t>
      </w:r>
      <w:r w:rsidR="006061A6">
        <w:rPr>
          <w:rFonts w:hint="eastAsia"/>
        </w:rPr>
        <w:t>（</w:t>
      </w:r>
      <w:r w:rsidR="00044695">
        <w:t>28</w:t>
      </w:r>
      <w:r w:rsidR="005F4C4B">
        <w:rPr>
          <w:rFonts w:hint="eastAsia"/>
        </w:rPr>
        <w:t>）</w:t>
      </w:r>
      <w:r w:rsidR="008E332A" w:rsidRPr="005B538B">
        <w:t>计算：</w:t>
      </w:r>
    </w:p>
    <w:p w:rsidR="009A15E0" w:rsidRPr="005B538B" w:rsidRDefault="006A449D" w:rsidP="008B37DA">
      <w:pPr>
        <w:autoSpaceDE w:val="0"/>
        <w:autoSpaceDN w:val="0"/>
        <w:adjustRightInd w:val="0"/>
        <w:spacing w:before="40" w:after="40" w:line="288" w:lineRule="auto"/>
        <w:jc w:val="right"/>
      </w:pPr>
      <w:r w:rsidRPr="005B538B">
        <w:rPr>
          <w:position w:val="-12"/>
        </w:rPr>
        <w:object w:dxaOrig="1860" w:dyaOrig="360">
          <v:shape id="_x0000_i1053" type="#_x0000_t75" style="width:90.75pt;height:18.75pt" o:ole="">
            <v:imagedata r:id="rId81" o:title=""/>
          </v:shape>
          <o:OLEObject Type="Embed" ProgID="Equation.DSMT4" ShapeID="_x0000_i1053" DrawAspect="Content" ObjectID="_1571232709" r:id="rId82"/>
        </w:object>
      </w:r>
      <w:bookmarkEnd w:id="103"/>
      <w:bookmarkEnd w:id="104"/>
      <w:bookmarkEnd w:id="105"/>
      <w:r w:rsidR="009A15E0" w:rsidRPr="005B538B">
        <w:t>（</w:t>
      </w:r>
      <w:r w:rsidR="00C17F35">
        <w:t>2</w:t>
      </w:r>
      <w:r w:rsidR="00044695">
        <w:t>8</w:t>
      </w:r>
      <w:r w:rsidR="005F4C4B">
        <w:t>）</w:t>
      </w:r>
    </w:p>
    <w:p w:rsidR="004E2B4C" w:rsidRDefault="00226DAA" w:rsidP="005F4C4B">
      <w:pPr>
        <w:pStyle w:val="aff3"/>
        <w:ind w:left="735" w:hanging="315"/>
      </w:pPr>
      <w:r>
        <w:t>式中：</w:t>
      </w:r>
    </w:p>
    <w:p w:rsidR="009A15E0" w:rsidRPr="004E2B4C" w:rsidRDefault="004E2B4C" w:rsidP="005F4C4B">
      <w:pPr>
        <w:pStyle w:val="aff3"/>
        <w:ind w:left="735" w:hanging="315"/>
      </w:pPr>
      <w:r>
        <w:rPr>
          <w:i/>
        </w:rPr>
        <w:t>I</w:t>
      </w:r>
      <w:r>
        <w:rPr>
          <w:vertAlign w:val="subscript"/>
        </w:rPr>
        <w:t>R</w:t>
      </w:r>
      <w:r w:rsidR="00614D5B">
        <w:t>——</w:t>
      </w:r>
      <w:r w:rsidR="00400F69" w:rsidRPr="005B538B">
        <w:t>反冲力</w:t>
      </w:r>
      <w:r w:rsidR="009A15E0" w:rsidRPr="005B538B">
        <w:t>冲量，</w:t>
      </w:r>
      <w:r>
        <w:rPr>
          <w:rFonts w:hint="eastAsia"/>
        </w:rPr>
        <w:t>单位</w:t>
      </w:r>
      <w:r>
        <w:t>为</w:t>
      </w:r>
      <w:r>
        <w:t>kN·s</w:t>
      </w:r>
      <w:r w:rsidR="009A15E0" w:rsidRPr="005B538B">
        <w:t>。</w:t>
      </w:r>
    </w:p>
    <w:p w:rsidR="00B979B6" w:rsidRPr="005B538B" w:rsidRDefault="00B979B6" w:rsidP="0076056D">
      <w:pPr>
        <w:pStyle w:val="2"/>
        <w:spacing w:before="156" w:after="156" w:line="288" w:lineRule="auto"/>
      </w:pPr>
      <w:bookmarkStart w:id="106" w:name="_Toc497310324"/>
      <w:r w:rsidRPr="005B538B">
        <w:t>6.</w:t>
      </w:r>
      <w:r w:rsidR="00CF7890" w:rsidRPr="005B538B">
        <w:t>4</w:t>
      </w:r>
      <w:r w:rsidRPr="005B538B">
        <w:t>真空消除器</w:t>
      </w:r>
      <w:bookmarkEnd w:id="106"/>
    </w:p>
    <w:p w:rsidR="008E332A" w:rsidRPr="005B538B" w:rsidRDefault="004E2B4C" w:rsidP="004E2B4C">
      <w:pPr>
        <w:pStyle w:val="afc"/>
      </w:pPr>
      <w:r>
        <w:t xml:space="preserve">6.4.1 </w:t>
      </w:r>
      <w:r w:rsidR="00A356CF" w:rsidRPr="005B538B">
        <w:t>为</w:t>
      </w:r>
      <w:r w:rsidR="00B979B6" w:rsidRPr="005B538B">
        <w:t>防止容器内产生</w:t>
      </w:r>
      <w:r w:rsidR="00390772" w:rsidRPr="005B538B">
        <w:t>不可接受的</w:t>
      </w:r>
      <w:r w:rsidR="00B979B6" w:rsidRPr="005B538B">
        <w:t>高真空</w:t>
      </w:r>
      <w:r w:rsidR="00390772" w:rsidRPr="005B538B">
        <w:t>，应</w:t>
      </w:r>
      <w:r w:rsidR="00A356CF" w:rsidRPr="005B538B">
        <w:t>按式（</w:t>
      </w:r>
      <w:r w:rsidR="00044695">
        <w:t>29</w:t>
      </w:r>
      <w:r w:rsidR="005F4C4B">
        <w:t>）</w:t>
      </w:r>
      <w:r w:rsidR="00A356CF" w:rsidRPr="005B538B">
        <w:t>确定真空消除器的尺寸</w:t>
      </w:r>
      <w:r w:rsidR="00B979B6" w:rsidRPr="005B538B">
        <w:t>。</w:t>
      </w:r>
    </w:p>
    <w:p w:rsidR="00B979B6" w:rsidRPr="005B538B" w:rsidRDefault="00D44599" w:rsidP="008B37DA">
      <w:pPr>
        <w:spacing w:before="40" w:after="40" w:line="288" w:lineRule="auto"/>
        <w:ind w:firstLineChars="200" w:firstLine="420"/>
        <w:jc w:val="right"/>
      </w:pPr>
      <w:r w:rsidRPr="005B538B">
        <w:rPr>
          <w:position w:val="-12"/>
        </w:rPr>
        <w:object w:dxaOrig="5420" w:dyaOrig="380">
          <v:shape id="_x0000_i1054" type="#_x0000_t75" style="width:269.25pt;height:16.5pt" o:ole="">
            <v:imagedata r:id="rId83" o:title=""/>
          </v:shape>
          <o:OLEObject Type="Embed" ProgID="Equation.DSMT4" ShapeID="_x0000_i1054" DrawAspect="Content" ObjectID="_1571232710" r:id="rId84"/>
        </w:object>
      </w:r>
      <w:r w:rsidR="00B979B6" w:rsidRPr="005B538B">
        <w:t>（</w:t>
      </w:r>
      <w:r w:rsidR="00044695">
        <w:rPr>
          <w:rFonts w:hint="eastAsia"/>
        </w:rPr>
        <w:t>29</w:t>
      </w:r>
      <w:r w:rsidR="005F4C4B">
        <w:t>）</w:t>
      </w:r>
    </w:p>
    <w:p w:rsidR="004E2B4C" w:rsidRDefault="00226DAA" w:rsidP="005F4C4B">
      <w:pPr>
        <w:pStyle w:val="aff3"/>
        <w:ind w:left="735" w:hanging="315"/>
      </w:pPr>
      <w:r>
        <w:t>式中：</w:t>
      </w:r>
    </w:p>
    <w:p w:rsidR="004E2B4C" w:rsidRDefault="004E2B4C" w:rsidP="005F4C4B">
      <w:pPr>
        <w:pStyle w:val="aff3"/>
        <w:ind w:left="735" w:hanging="315"/>
      </w:pPr>
      <w:r w:rsidRPr="004E2B4C">
        <w:rPr>
          <w:i/>
        </w:rPr>
        <w:t>A</w:t>
      </w:r>
      <w:r>
        <w:rPr>
          <w:vertAlign w:val="subscript"/>
        </w:rPr>
        <w:t>suc</w:t>
      </w:r>
      <w:r w:rsidR="00614D5B">
        <w:t>——</w:t>
      </w:r>
      <w:r w:rsidR="00B979B6" w:rsidRPr="005B538B">
        <w:t>有效抽吸面积，</w:t>
      </w:r>
      <w:r>
        <w:rPr>
          <w:rFonts w:hint="eastAsia"/>
        </w:rPr>
        <w:t>单位</w:t>
      </w:r>
      <w:r>
        <w:t>为</w:t>
      </w:r>
      <w:r>
        <w:t>m</w:t>
      </w:r>
      <w:r>
        <w:rPr>
          <w:rFonts w:hint="eastAsia"/>
          <w:vertAlign w:val="superscript"/>
        </w:rPr>
        <w:t>2</w:t>
      </w:r>
      <w:r w:rsidR="00B979B6" w:rsidRPr="005B538B">
        <w:t>；</w:t>
      </w:r>
      <w:bookmarkStart w:id="107" w:name="OLE_LINK68"/>
      <w:bookmarkStart w:id="108" w:name="OLE_LINK69"/>
    </w:p>
    <w:p w:rsidR="004E2B4C" w:rsidRDefault="004E2B4C" w:rsidP="005F4C4B">
      <w:pPr>
        <w:pStyle w:val="aff3"/>
        <w:ind w:left="735" w:hanging="315"/>
      </w:pPr>
      <w:r>
        <w:rPr>
          <w:i/>
        </w:rPr>
        <w:t>p</w:t>
      </w:r>
      <w:r>
        <w:rPr>
          <w:vertAlign w:val="subscript"/>
        </w:rPr>
        <w:t>vac</w:t>
      </w:r>
      <w:bookmarkEnd w:id="107"/>
      <w:bookmarkEnd w:id="108"/>
      <w:r w:rsidR="00614D5B">
        <w:t>——</w:t>
      </w:r>
      <w:r w:rsidR="0088020C" w:rsidRPr="005B538B">
        <w:t>耐真空强度</w:t>
      </w:r>
      <w:r w:rsidR="00B979B6" w:rsidRPr="005B538B">
        <w:t>，</w:t>
      </w:r>
      <w:r>
        <w:rPr>
          <w:rFonts w:hint="eastAsia"/>
        </w:rPr>
        <w:t>单位</w:t>
      </w:r>
      <w:r>
        <w:t>为</w:t>
      </w:r>
      <w:r w:rsidR="000E324D">
        <w:t xml:space="preserve"> MPa</w:t>
      </w:r>
      <w:r w:rsidR="00B979B6" w:rsidRPr="005B538B">
        <w:t>；</w:t>
      </w:r>
    </w:p>
    <w:p w:rsidR="00B979B6" w:rsidRPr="005B538B" w:rsidRDefault="004E2B4C" w:rsidP="005F4C4B">
      <w:pPr>
        <w:pStyle w:val="aff3"/>
        <w:ind w:left="735" w:hanging="315"/>
      </w:pPr>
      <w:r>
        <w:rPr>
          <w:i/>
        </w:rPr>
        <w:t>V</w:t>
      </w:r>
      <w:r w:rsidR="00614D5B">
        <w:t>——</w:t>
      </w:r>
      <w:r w:rsidR="0068394E" w:rsidRPr="005B538B">
        <w:t>容器容积</w:t>
      </w:r>
      <w:r w:rsidR="00B979B6" w:rsidRPr="005B538B">
        <w:t>，</w:t>
      </w:r>
      <w:r>
        <w:rPr>
          <w:rFonts w:hint="eastAsia"/>
        </w:rPr>
        <w:t>单位</w:t>
      </w:r>
      <w:r>
        <w:t>为</w:t>
      </w:r>
      <w:r>
        <w:t>m</w:t>
      </w:r>
      <w:r w:rsidRPr="004E2B4C">
        <w:rPr>
          <w:rFonts w:hint="eastAsia"/>
          <w:vertAlign w:val="superscript"/>
        </w:rPr>
        <w:t>3</w:t>
      </w:r>
      <w:r w:rsidR="00B979B6" w:rsidRPr="005B538B">
        <w:t>。</w:t>
      </w:r>
    </w:p>
    <w:p w:rsidR="009347BC" w:rsidRDefault="00B979B6" w:rsidP="005F4C4B">
      <w:pPr>
        <w:pStyle w:val="aff3"/>
        <w:ind w:left="735" w:hanging="315"/>
      </w:pPr>
      <w:r w:rsidRPr="005B538B">
        <w:t>式（</w:t>
      </w:r>
      <w:r w:rsidR="00044695">
        <w:t>29</w:t>
      </w:r>
      <w:r w:rsidR="005F4C4B">
        <w:t>）</w:t>
      </w:r>
      <w:r w:rsidRPr="005B538B">
        <w:t>的</w:t>
      </w:r>
      <w:r w:rsidR="00087DB1" w:rsidRPr="005B538B">
        <w:t>应用条件</w:t>
      </w:r>
      <w:r w:rsidRPr="005B538B">
        <w:t>如下：</w:t>
      </w:r>
    </w:p>
    <w:p w:rsidR="009347BC" w:rsidRDefault="00614D5B" w:rsidP="005F4C4B">
      <w:pPr>
        <w:pStyle w:val="aff3"/>
        <w:ind w:left="735" w:hanging="315"/>
      </w:pPr>
      <w:r>
        <w:t>——</w:t>
      </w:r>
      <w:r w:rsidR="00B979B6" w:rsidRPr="005B538B">
        <w:t>容器</w:t>
      </w:r>
      <w:r w:rsidR="0068394E" w:rsidRPr="005B538B">
        <w:t>容积</w:t>
      </w:r>
      <w:r w:rsidR="00B979B6" w:rsidRPr="005B538B">
        <w:t>：</w:t>
      </w:r>
      <w:r w:rsidR="009347BC" w:rsidRPr="009347BC">
        <w:t>5</w:t>
      </w:r>
      <w:r w:rsidR="009218CF">
        <w:t>m</w:t>
      </w:r>
      <w:r w:rsidR="009347BC" w:rsidRPr="009347BC">
        <w:rPr>
          <w:vertAlign w:val="superscript"/>
        </w:rPr>
        <w:t>3</w:t>
      </w:r>
      <w:r w:rsidR="000E324D">
        <w:t>≤</w:t>
      </w:r>
      <w:r w:rsidR="009347BC" w:rsidRPr="009347BC">
        <w:rPr>
          <w:i/>
        </w:rPr>
        <w:t>V</w:t>
      </w:r>
      <w:r w:rsidR="000E324D" w:rsidRPr="00776425">
        <w:t>≤</w:t>
      </w:r>
      <w:r w:rsidR="009347BC" w:rsidRPr="009347BC">
        <w:t>5000</w:t>
      </w:r>
      <w:r w:rsidR="009218CF">
        <w:t>m</w:t>
      </w:r>
      <w:r w:rsidR="009347BC" w:rsidRPr="009347BC">
        <w:rPr>
          <w:vertAlign w:val="superscript"/>
        </w:rPr>
        <w:t>3</w:t>
      </w:r>
      <w:r w:rsidR="00B979B6" w:rsidRPr="005B538B">
        <w:t>；</w:t>
      </w:r>
    </w:p>
    <w:p w:rsidR="00717AC5" w:rsidRPr="005B538B" w:rsidRDefault="00614D5B" w:rsidP="005F4C4B">
      <w:pPr>
        <w:pStyle w:val="aff3"/>
        <w:ind w:left="735" w:hanging="315"/>
      </w:pPr>
      <w:r>
        <w:t>——</w:t>
      </w:r>
      <w:r w:rsidR="0088020C" w:rsidRPr="005B538B">
        <w:t>容器耐真空强度</w:t>
      </w:r>
      <w:r w:rsidR="00B979B6" w:rsidRPr="005B538B">
        <w:t>：</w:t>
      </w:r>
      <w:r w:rsidR="009347BC">
        <w:rPr>
          <w:rFonts w:hint="eastAsia"/>
        </w:rPr>
        <w:t>0.0025</w:t>
      </w:r>
      <w:r w:rsidR="000E324D">
        <w:rPr>
          <w:rFonts w:hint="eastAsia"/>
        </w:rPr>
        <w:t xml:space="preserve"> MPa</w:t>
      </w:r>
      <w:r w:rsidR="000E324D">
        <w:t>≤</w:t>
      </w:r>
      <w:r w:rsidR="009347BC">
        <w:rPr>
          <w:i/>
        </w:rPr>
        <w:t>p</w:t>
      </w:r>
      <w:r w:rsidR="009347BC">
        <w:rPr>
          <w:vertAlign w:val="subscript"/>
        </w:rPr>
        <w:t>vac</w:t>
      </w:r>
      <w:r w:rsidR="000E324D" w:rsidRPr="00776425">
        <w:t>≤</w:t>
      </w:r>
      <w:r w:rsidR="009347BC">
        <w:t>0.05</w:t>
      </w:r>
      <w:r w:rsidR="000E324D">
        <w:t xml:space="preserve"> MPa</w:t>
      </w:r>
      <w:r w:rsidR="00B979B6" w:rsidRPr="005B538B">
        <w:t>。</w:t>
      </w:r>
    </w:p>
    <w:p w:rsidR="00342152" w:rsidRPr="005B538B" w:rsidRDefault="004C12E6" w:rsidP="00227F73">
      <w:pPr>
        <w:pStyle w:val="1"/>
        <w:spacing w:before="240" w:after="240" w:line="288" w:lineRule="auto"/>
      </w:pPr>
      <w:bookmarkStart w:id="109" w:name="_Toc56390496"/>
      <w:bookmarkStart w:id="110" w:name="_Toc56390578"/>
      <w:bookmarkStart w:id="111" w:name="_Toc497310325"/>
      <w:r w:rsidRPr="005B538B">
        <w:t>7</w:t>
      </w:r>
      <w:bookmarkEnd w:id="109"/>
      <w:bookmarkEnd w:id="110"/>
      <w:r w:rsidR="00342152" w:rsidRPr="005B538B">
        <w:rPr>
          <w:rFonts w:hint="eastAsia"/>
        </w:rPr>
        <w:t>使用</w:t>
      </w:r>
      <w:r w:rsidR="00AA655E">
        <w:rPr>
          <w:rFonts w:hint="eastAsia"/>
        </w:rPr>
        <w:t>说明</w:t>
      </w:r>
      <w:bookmarkEnd w:id="111"/>
    </w:p>
    <w:p w:rsidR="00342152" w:rsidRPr="005B538B" w:rsidRDefault="00342152" w:rsidP="005F4C4B">
      <w:pPr>
        <w:pStyle w:val="aff3"/>
        <w:ind w:left="735" w:hanging="315"/>
      </w:pPr>
      <w:r w:rsidRPr="005B538B">
        <w:rPr>
          <w:rFonts w:hint="eastAsia"/>
        </w:rPr>
        <w:t>所有采用爆炸泄压保护的粉尘处理设备都应带有使用说明，使用说明应包含如下信息：</w:t>
      </w:r>
    </w:p>
    <w:p w:rsidR="00342152" w:rsidRPr="003F68CB" w:rsidRDefault="00342152" w:rsidP="005F4C4B">
      <w:pPr>
        <w:pStyle w:val="aff3"/>
        <w:ind w:left="735" w:hanging="315"/>
      </w:pPr>
      <w:r w:rsidRPr="003F68CB">
        <w:t>a</w:t>
      </w:r>
      <w:r w:rsidR="005F4C4B">
        <w:t>）</w:t>
      </w:r>
      <w:r w:rsidRPr="003F68CB">
        <w:t>操作要求的所有细节；</w:t>
      </w:r>
    </w:p>
    <w:p w:rsidR="00342152" w:rsidRPr="003F68CB" w:rsidRDefault="00342152" w:rsidP="005F4C4B">
      <w:pPr>
        <w:pStyle w:val="aff3"/>
        <w:ind w:left="735" w:hanging="315"/>
      </w:pPr>
      <w:r w:rsidRPr="003F68CB">
        <w:t>b</w:t>
      </w:r>
      <w:r w:rsidR="005F4C4B">
        <w:t>）</w:t>
      </w:r>
      <w:r w:rsidRPr="003F68CB">
        <w:t>计算泄压面积使用的方法；</w:t>
      </w:r>
    </w:p>
    <w:p w:rsidR="00342152" w:rsidRPr="003F68CB" w:rsidRDefault="00342152" w:rsidP="005F4C4B">
      <w:pPr>
        <w:pStyle w:val="aff3"/>
        <w:ind w:left="735" w:hanging="315"/>
      </w:pPr>
      <w:r w:rsidRPr="003F68CB">
        <w:t>c</w:t>
      </w:r>
      <w:r w:rsidR="005F4C4B">
        <w:t>）</w:t>
      </w:r>
      <w:r w:rsidRPr="003F68CB">
        <w:t>最大受控爆炸压力；</w:t>
      </w:r>
    </w:p>
    <w:p w:rsidR="00342152" w:rsidRPr="003F68CB" w:rsidRDefault="00342152" w:rsidP="005F4C4B">
      <w:pPr>
        <w:pStyle w:val="aff3"/>
        <w:ind w:left="735" w:hanging="315"/>
      </w:pPr>
      <w:r w:rsidRPr="003F68CB">
        <w:t>d</w:t>
      </w:r>
      <w:r w:rsidR="005F4C4B">
        <w:t>）</w:t>
      </w:r>
      <w:r w:rsidRPr="003F68CB">
        <w:t>用于计算泄压面积的静开启压力值；</w:t>
      </w:r>
    </w:p>
    <w:p w:rsidR="00342152" w:rsidRPr="003F68CB" w:rsidRDefault="00342152" w:rsidP="005F4C4B">
      <w:pPr>
        <w:pStyle w:val="aff3"/>
        <w:ind w:left="735" w:hanging="315"/>
      </w:pPr>
      <w:r w:rsidRPr="003F68CB">
        <w:t>e</w:t>
      </w:r>
      <w:r w:rsidR="005F4C4B">
        <w:t>）</w:t>
      </w:r>
      <w:r w:rsidRPr="003F68CB">
        <w:t>粉尘爆炸特性参数</w:t>
      </w:r>
      <w:r w:rsidR="00044695" w:rsidRPr="003F68CB">
        <w:rPr>
          <w:i/>
        </w:rPr>
        <w:t>p</w:t>
      </w:r>
      <w:r w:rsidR="00044695" w:rsidRPr="003F68CB">
        <w:rPr>
          <w:vertAlign w:val="subscript"/>
        </w:rPr>
        <w:t>max</w:t>
      </w:r>
      <w:r w:rsidRPr="003F68CB">
        <w:t>和</w:t>
      </w:r>
      <w:r w:rsidR="00044695" w:rsidRPr="003F68CB">
        <w:rPr>
          <w:i/>
        </w:rPr>
        <w:t>K</w:t>
      </w:r>
      <w:r w:rsidR="00044695" w:rsidRPr="003F68CB">
        <w:rPr>
          <w:vertAlign w:val="subscript"/>
        </w:rPr>
        <w:t>St</w:t>
      </w:r>
      <w:r w:rsidRPr="003F68CB">
        <w:t>的上限；</w:t>
      </w:r>
    </w:p>
    <w:p w:rsidR="00342152" w:rsidRPr="003F68CB" w:rsidRDefault="00342152" w:rsidP="005F4C4B">
      <w:pPr>
        <w:pStyle w:val="aff3"/>
        <w:ind w:left="735" w:hanging="315"/>
      </w:pPr>
      <w:r w:rsidRPr="003F68CB">
        <w:t>f</w:t>
      </w:r>
      <w:r w:rsidR="005F4C4B">
        <w:t>）</w:t>
      </w:r>
      <w:r w:rsidRPr="003F68CB">
        <w:t>外部效应（火焰，压力</w:t>
      </w:r>
      <w:r w:rsidR="005F4C4B">
        <w:t>）</w:t>
      </w:r>
      <w:r w:rsidRPr="003F68CB">
        <w:t>和安全距离的信息；</w:t>
      </w:r>
    </w:p>
    <w:p w:rsidR="00342152" w:rsidRPr="003F68CB" w:rsidRDefault="00342152" w:rsidP="005F4C4B">
      <w:pPr>
        <w:pStyle w:val="aff3"/>
        <w:ind w:left="735" w:hanging="315"/>
      </w:pPr>
      <w:r w:rsidRPr="003F68CB">
        <w:t>g</w:t>
      </w:r>
      <w:r w:rsidR="005F4C4B">
        <w:t>）</w:t>
      </w:r>
      <w:r w:rsidRPr="003F68CB">
        <w:t>爆炸后应遵循的流程的完整描述</w:t>
      </w:r>
      <w:r w:rsidR="005C4797" w:rsidRPr="003F68CB">
        <w:t>；</w:t>
      </w:r>
    </w:p>
    <w:p w:rsidR="00342152" w:rsidRPr="003F68CB" w:rsidRDefault="00342152" w:rsidP="005F4C4B">
      <w:pPr>
        <w:pStyle w:val="aff3"/>
        <w:ind w:left="735" w:hanging="315"/>
      </w:pPr>
      <w:r w:rsidRPr="003F68CB">
        <w:t>h</w:t>
      </w:r>
      <w:r w:rsidR="005F4C4B">
        <w:t>）</w:t>
      </w:r>
      <w:r w:rsidRPr="003F68CB">
        <w:t>定期检查</w:t>
      </w:r>
      <w:r w:rsidR="005C4797" w:rsidRPr="003F68CB">
        <w:t>；</w:t>
      </w:r>
    </w:p>
    <w:p w:rsidR="00342152" w:rsidRPr="005B538B" w:rsidRDefault="00342152" w:rsidP="005F4C4B">
      <w:pPr>
        <w:pStyle w:val="aff3"/>
        <w:ind w:left="735" w:hanging="315"/>
      </w:pPr>
      <w:r w:rsidRPr="003F68CB">
        <w:t>i</w:t>
      </w:r>
      <w:r w:rsidR="005F4C4B">
        <w:t>）</w:t>
      </w:r>
      <w:r w:rsidRPr="003F68CB">
        <w:t>非正常</w:t>
      </w:r>
      <w:r w:rsidRPr="005B538B">
        <w:rPr>
          <w:rFonts w:hint="eastAsia"/>
        </w:rPr>
        <w:t>情况检查</w:t>
      </w:r>
      <w:r w:rsidR="00EB5CED" w:rsidRPr="005B538B">
        <w:rPr>
          <w:rFonts w:hint="eastAsia"/>
        </w:rPr>
        <w:t>。</w:t>
      </w:r>
    </w:p>
    <w:p w:rsidR="00B6489D" w:rsidRPr="005B538B" w:rsidRDefault="00EB5CED" w:rsidP="00227F73">
      <w:pPr>
        <w:pStyle w:val="1"/>
        <w:spacing w:before="240" w:after="240" w:line="288" w:lineRule="auto"/>
      </w:pPr>
      <w:bookmarkStart w:id="112" w:name="_Toc497310326"/>
      <w:r w:rsidRPr="005B538B">
        <w:t>8</w:t>
      </w:r>
      <w:r w:rsidR="007623C8" w:rsidRPr="005B538B">
        <w:t>安装、</w:t>
      </w:r>
      <w:r w:rsidR="000B496E" w:rsidRPr="005B538B">
        <w:t>检查、维护与</w:t>
      </w:r>
      <w:r w:rsidR="00B6489D" w:rsidRPr="005B538B">
        <w:t>维修</w:t>
      </w:r>
      <w:bookmarkEnd w:id="112"/>
    </w:p>
    <w:p w:rsidR="00EB5CED" w:rsidRPr="00B6436D" w:rsidRDefault="00EB5CED" w:rsidP="00B6436D">
      <w:pPr>
        <w:pStyle w:val="afc"/>
      </w:pPr>
      <w:r w:rsidRPr="005B538B">
        <w:t>8</w:t>
      </w:r>
      <w:r w:rsidR="009D0E5D" w:rsidRPr="005B538B">
        <w:t xml:space="preserve">.1 </w:t>
      </w:r>
      <w:r w:rsidR="009D0E5D" w:rsidRPr="005B538B">
        <w:t>设备安装</w:t>
      </w:r>
      <w:r w:rsidR="00483FE7" w:rsidRPr="005B538B">
        <w:t>和维修</w:t>
      </w:r>
      <w:r w:rsidRPr="005B538B">
        <w:t>应按照制造商</w:t>
      </w:r>
      <w:r w:rsidR="00B6436D">
        <w:t>的要求进行</w:t>
      </w:r>
      <w:r w:rsidR="00B6436D">
        <w:rPr>
          <w:rFonts w:hint="eastAsia"/>
        </w:rPr>
        <w:t>，</w:t>
      </w:r>
      <w:r w:rsidRPr="00B6436D">
        <w:t>例如，</w:t>
      </w:r>
      <w:proofErr w:type="gramStart"/>
      <w:r w:rsidRPr="00B6436D">
        <w:t>泄爆门</w:t>
      </w:r>
      <w:proofErr w:type="gramEnd"/>
      <w:r w:rsidRPr="00B6436D">
        <w:t>的安装方式会影响其开启与关闭行为，进而影响泄压效率。</w:t>
      </w:r>
    </w:p>
    <w:p w:rsidR="005B267A" w:rsidRPr="005B538B" w:rsidRDefault="00EB5CED" w:rsidP="008B37DA">
      <w:pPr>
        <w:pStyle w:val="afc"/>
      </w:pPr>
      <w:r w:rsidRPr="005B538B">
        <w:t>8</w:t>
      </w:r>
      <w:r w:rsidR="009D0E5D" w:rsidRPr="005B538B">
        <w:t xml:space="preserve">.2 </w:t>
      </w:r>
      <w:r w:rsidR="009D0E5D" w:rsidRPr="005B538B">
        <w:t>使用单位</w:t>
      </w:r>
      <w:r w:rsidR="002E079E" w:rsidRPr="005B538B">
        <w:t>应</w:t>
      </w:r>
      <w:r w:rsidR="009D0E5D" w:rsidRPr="005B538B">
        <w:t>对</w:t>
      </w:r>
      <w:r w:rsidRPr="005B538B">
        <w:t>泄压装置</w:t>
      </w:r>
      <w:r w:rsidR="002E079E" w:rsidRPr="005B538B">
        <w:t>和</w:t>
      </w:r>
      <w:r w:rsidRPr="005B538B">
        <w:t>元件</w:t>
      </w:r>
      <w:r w:rsidR="002E079E" w:rsidRPr="005B538B">
        <w:t>进行</w:t>
      </w:r>
      <w:r w:rsidR="009D0E5D" w:rsidRPr="005B538B">
        <w:t>定期检</w:t>
      </w:r>
      <w:r w:rsidR="002E079E" w:rsidRPr="005B538B">
        <w:t>查和维护，并保证其功能</w:t>
      </w:r>
      <w:r w:rsidR="00387DAE" w:rsidRPr="005B538B">
        <w:t>完好</w:t>
      </w:r>
      <w:r w:rsidR="009D0E5D" w:rsidRPr="005B538B">
        <w:t>。</w:t>
      </w:r>
      <w:r w:rsidR="002E079E" w:rsidRPr="005B538B">
        <w:t>检查内容包括：</w:t>
      </w:r>
    </w:p>
    <w:p w:rsidR="005B267A" w:rsidRPr="005B538B" w:rsidRDefault="003F68CB" w:rsidP="005F4C4B">
      <w:pPr>
        <w:pStyle w:val="aff3"/>
        <w:ind w:left="735" w:hanging="315"/>
      </w:pPr>
      <w:r>
        <w:t>a</w:t>
      </w:r>
      <w:r w:rsidR="005F4C4B">
        <w:rPr>
          <w:rFonts w:hint="eastAsia"/>
        </w:rPr>
        <w:t>）</w:t>
      </w:r>
      <w:r w:rsidR="00EB5CED" w:rsidRPr="005B538B">
        <w:t>泄压装置</w:t>
      </w:r>
      <w:r w:rsidR="005B267A" w:rsidRPr="005B538B">
        <w:t>表面是否有积尘、积雪、积冰或</w:t>
      </w:r>
      <w:r w:rsidR="00261F53" w:rsidRPr="005B538B">
        <w:t>存在</w:t>
      </w:r>
      <w:r w:rsidR="005B267A" w:rsidRPr="005B538B">
        <w:t>其它影响</w:t>
      </w:r>
      <w:r w:rsidR="00EB5CED" w:rsidRPr="005B538B">
        <w:t>泄压装置</w:t>
      </w:r>
      <w:r w:rsidR="00387DAE" w:rsidRPr="005B538B">
        <w:t>正常功能的因素</w:t>
      </w:r>
      <w:r w:rsidR="00483FE7" w:rsidRPr="005B538B">
        <w:t>；</w:t>
      </w:r>
    </w:p>
    <w:p w:rsidR="005B267A" w:rsidRPr="005B538B" w:rsidRDefault="003F68CB" w:rsidP="005F4C4B">
      <w:pPr>
        <w:pStyle w:val="aff3"/>
        <w:ind w:left="735" w:hanging="315"/>
      </w:pPr>
      <w:r>
        <w:t>b</w:t>
      </w:r>
      <w:r w:rsidR="005F4C4B">
        <w:rPr>
          <w:rFonts w:hint="eastAsia"/>
        </w:rPr>
        <w:t>）</w:t>
      </w:r>
      <w:r w:rsidR="002E079E" w:rsidRPr="005B538B">
        <w:t>爆破片是否破损；</w:t>
      </w:r>
    </w:p>
    <w:p w:rsidR="009D0E5D" w:rsidRPr="005B538B" w:rsidRDefault="003F68CB" w:rsidP="005F4C4B">
      <w:pPr>
        <w:pStyle w:val="aff3"/>
        <w:ind w:left="735" w:hanging="315"/>
      </w:pPr>
      <w:r>
        <w:lastRenderedPageBreak/>
        <w:t>c</w:t>
      </w:r>
      <w:r w:rsidR="005F4C4B">
        <w:rPr>
          <w:rFonts w:hint="eastAsia"/>
        </w:rPr>
        <w:t>）</w:t>
      </w:r>
      <w:proofErr w:type="gramStart"/>
      <w:r w:rsidR="002E079E" w:rsidRPr="005B538B">
        <w:t>泄爆板或</w:t>
      </w:r>
      <w:r w:rsidR="00794C3B">
        <w:t>泄爆</w:t>
      </w:r>
      <w:r w:rsidR="002E079E" w:rsidRPr="005B538B">
        <w:t>门</w:t>
      </w:r>
      <w:proofErr w:type="gramEnd"/>
      <w:r w:rsidR="002E079E" w:rsidRPr="005B538B">
        <w:t>的链、钩、夹紧装置、密封垫是否正常</w:t>
      </w:r>
      <w:r w:rsidR="00483FE7" w:rsidRPr="005B538B">
        <w:t>。</w:t>
      </w:r>
    </w:p>
    <w:p w:rsidR="00AA655E" w:rsidRDefault="00EB5CED" w:rsidP="005F4C4B">
      <w:pPr>
        <w:pStyle w:val="afc"/>
      </w:pPr>
      <w:r w:rsidRPr="005B538B">
        <w:t>8</w:t>
      </w:r>
      <w:r w:rsidR="009D0E5D" w:rsidRPr="005B538B">
        <w:t>.</w:t>
      </w:r>
      <w:r w:rsidR="00635217" w:rsidRPr="005B538B">
        <w:t>3</w:t>
      </w:r>
      <w:r w:rsidRPr="005B538B">
        <w:t>带有不可重用元件的泄压装置所安装的</w:t>
      </w:r>
      <w:r w:rsidR="00E42194">
        <w:t>泄压口</w:t>
      </w:r>
      <w:r w:rsidR="009D0E5D" w:rsidRPr="005B538B">
        <w:t>不</w:t>
      </w:r>
      <w:r w:rsidRPr="005B538B">
        <w:t>应</w:t>
      </w:r>
      <w:r w:rsidR="009D0E5D" w:rsidRPr="005B538B">
        <w:t>作为检查口或</w:t>
      </w:r>
      <w:r w:rsidR="00AA655E">
        <w:t>人孔</w:t>
      </w:r>
      <w:r w:rsidR="002E079E" w:rsidRPr="005B538B">
        <w:t>使</w:t>
      </w:r>
      <w:r w:rsidR="009D0E5D" w:rsidRPr="005B538B">
        <w:t>用</w:t>
      </w:r>
      <w:r w:rsidR="00AA655E">
        <w:rPr>
          <w:rFonts w:hint="eastAsia"/>
        </w:rPr>
        <w:t>，</w:t>
      </w:r>
      <w:r w:rsidR="00E71B2C">
        <w:rPr>
          <w:rFonts w:hint="eastAsia"/>
        </w:rPr>
        <w:t>但</w:t>
      </w:r>
      <w:r w:rsidR="00AA655E">
        <w:t>如果泄压装置整体安装在活动的检查口或人孔的门或盖之上</w:t>
      </w:r>
      <w:r w:rsidR="00AA655E">
        <w:rPr>
          <w:rFonts w:hint="eastAsia"/>
        </w:rPr>
        <w:t>，</w:t>
      </w:r>
      <w:r w:rsidR="00AA655E">
        <w:t>则应允许将门或</w:t>
      </w:r>
      <w:proofErr w:type="gramStart"/>
      <w:r w:rsidR="00AA655E">
        <w:t>盖作为</w:t>
      </w:r>
      <w:proofErr w:type="gramEnd"/>
      <w:r w:rsidR="00AA655E">
        <w:t>检查口或人孔</w:t>
      </w:r>
      <w:r w:rsidR="00AA655E" w:rsidRPr="005B538B">
        <w:t>使用</w:t>
      </w:r>
      <w:r w:rsidR="009D0E5D" w:rsidRPr="005B538B">
        <w:t>。</w:t>
      </w:r>
    </w:p>
    <w:p w:rsidR="009D0E5D" w:rsidRPr="005B538B" w:rsidRDefault="00EB5CED" w:rsidP="005F4C4B">
      <w:pPr>
        <w:pStyle w:val="afc"/>
      </w:pPr>
      <w:r w:rsidRPr="005B538B">
        <w:t>8</w:t>
      </w:r>
      <w:r w:rsidR="009D0E5D" w:rsidRPr="005B538B">
        <w:t>.</w:t>
      </w:r>
      <w:r w:rsidR="00B5577E" w:rsidRPr="005B538B">
        <w:t>4</w:t>
      </w:r>
      <w:r w:rsidR="00B5577E" w:rsidRPr="005B538B">
        <w:t>工艺</w:t>
      </w:r>
      <w:r w:rsidR="009D0E5D" w:rsidRPr="005B538B">
        <w:t>过程运行时，不</w:t>
      </w:r>
      <w:r w:rsidRPr="005B538B">
        <w:t>应</w:t>
      </w:r>
      <w:r w:rsidR="00483FE7" w:rsidRPr="005B538B">
        <w:t>进行</w:t>
      </w:r>
      <w:r w:rsidR="00635217" w:rsidRPr="005B538B">
        <w:t>泄压装置</w:t>
      </w:r>
      <w:r w:rsidR="00483FE7" w:rsidRPr="005B538B">
        <w:t>维修</w:t>
      </w:r>
      <w:r w:rsidR="009D0E5D" w:rsidRPr="005B538B">
        <w:t>。</w:t>
      </w:r>
    </w:p>
    <w:p w:rsidR="0057177B" w:rsidRPr="005B538B" w:rsidRDefault="00EB5CED" w:rsidP="005F4C4B">
      <w:pPr>
        <w:pStyle w:val="afc"/>
      </w:pPr>
      <w:r w:rsidRPr="005B538B">
        <w:t>8</w:t>
      </w:r>
      <w:r w:rsidR="0057177B" w:rsidRPr="005B538B">
        <w:t xml:space="preserve">.5 </w:t>
      </w:r>
      <w:r w:rsidRPr="005B538B">
        <w:t>带有可重用元件的泄压装置在开启后，</w:t>
      </w:r>
      <w:r w:rsidR="0057177B" w:rsidRPr="005B538B">
        <w:t>应检查其是否可继续使用</w:t>
      </w:r>
      <w:r w:rsidRPr="005B538B">
        <w:t>。</w:t>
      </w:r>
    </w:p>
    <w:p w:rsidR="009D0E5D" w:rsidRPr="005B538B" w:rsidRDefault="00EB5CED" w:rsidP="005F4C4B">
      <w:pPr>
        <w:pStyle w:val="afc"/>
      </w:pPr>
      <w:r w:rsidRPr="005B538B">
        <w:t>8</w:t>
      </w:r>
      <w:r w:rsidR="009D0E5D" w:rsidRPr="005B538B">
        <w:t>.</w:t>
      </w:r>
      <w:r w:rsidR="002E079E" w:rsidRPr="005B538B">
        <w:t xml:space="preserve">6 </w:t>
      </w:r>
      <w:r w:rsidRPr="005B538B">
        <w:t>应</w:t>
      </w:r>
      <w:r w:rsidR="009D0E5D" w:rsidRPr="005B538B">
        <w:t>避免因维修不当，如涂</w:t>
      </w:r>
      <w:r w:rsidR="0057177B" w:rsidRPr="005B538B">
        <w:t>刷油漆或</w:t>
      </w:r>
      <w:r w:rsidR="009D0E5D" w:rsidRPr="005B538B">
        <w:t>涂料等</w:t>
      </w:r>
      <w:r w:rsidRPr="005B538B">
        <w:t>，改变</w:t>
      </w:r>
      <w:r w:rsidR="00635217" w:rsidRPr="005B538B">
        <w:t>泄压装置</w:t>
      </w:r>
      <w:r w:rsidRPr="005B538B">
        <w:t>的</w:t>
      </w:r>
      <w:r w:rsidR="009D0E5D" w:rsidRPr="005B538B">
        <w:t>开启压力。</w:t>
      </w:r>
    </w:p>
    <w:p w:rsidR="00AB04D3" w:rsidRPr="005B538B" w:rsidRDefault="00EB5CED" w:rsidP="005F4C4B">
      <w:pPr>
        <w:pStyle w:val="afc"/>
      </w:pPr>
      <w:r w:rsidRPr="005B538B">
        <w:t>8</w:t>
      </w:r>
      <w:r w:rsidR="009D0E5D" w:rsidRPr="005B538B">
        <w:t>.</w:t>
      </w:r>
      <w:r w:rsidR="00483FE7" w:rsidRPr="005B538B">
        <w:t>7</w:t>
      </w:r>
      <w:r w:rsidRPr="005B538B">
        <w:t>泄压装置</w:t>
      </w:r>
      <w:r w:rsidR="009D0E5D" w:rsidRPr="005B538B">
        <w:t>的</w:t>
      </w:r>
      <w:r w:rsidR="00AB04D3" w:rsidRPr="005B538B">
        <w:t>安装与维修信息</w:t>
      </w:r>
      <w:r w:rsidR="00F05416" w:rsidRPr="005B538B">
        <w:t>应记录归档</w:t>
      </w:r>
      <w:r w:rsidR="00AB04D3" w:rsidRPr="005B538B">
        <w:t>。</w:t>
      </w:r>
    </w:p>
    <w:p w:rsidR="005C4797" w:rsidRPr="005B538B" w:rsidRDefault="00EB5CED" w:rsidP="005F4C4B">
      <w:pPr>
        <w:pStyle w:val="afc"/>
      </w:pPr>
      <w:r w:rsidRPr="005B538B">
        <w:t>8.8</w:t>
      </w:r>
      <w:bookmarkStart w:id="113" w:name="_Toc21849609"/>
      <w:r w:rsidR="005C4797" w:rsidRPr="005B538B">
        <w:rPr>
          <w:rFonts w:hint="eastAsia"/>
        </w:rPr>
        <w:t>爆炸泄压</w:t>
      </w:r>
      <w:r w:rsidR="005C4797" w:rsidRPr="005B538B">
        <w:t>装置应在使用寿命内更换。</w:t>
      </w:r>
    </w:p>
    <w:bookmarkEnd w:id="113"/>
    <w:p w:rsidR="00C436CA" w:rsidRDefault="00C436CA" w:rsidP="005F4C4B">
      <w:pPr>
        <w:pStyle w:val="afc"/>
        <w:sectPr w:rsidR="00C436CA">
          <w:pgSz w:w="11906" w:h="16838"/>
          <w:pgMar w:top="1440" w:right="1418" w:bottom="1440" w:left="1418" w:header="851" w:footer="992" w:gutter="0"/>
          <w:pgNumType w:start="1"/>
          <w:cols w:space="425"/>
          <w:docGrid w:type="lines" w:linePitch="312"/>
        </w:sectPr>
      </w:pPr>
    </w:p>
    <w:p w:rsidR="007B788E" w:rsidRPr="00C436CA" w:rsidRDefault="007B788E" w:rsidP="007B788E">
      <w:pPr>
        <w:pStyle w:val="aff5"/>
      </w:pPr>
      <w:bookmarkStart w:id="114" w:name="_Toc497310327"/>
      <w:bookmarkStart w:id="115" w:name="_Toc492236656"/>
      <w:bookmarkStart w:id="116" w:name="_Toc42449871"/>
      <w:bookmarkStart w:id="117" w:name="_Toc56186200"/>
      <w:bookmarkStart w:id="118" w:name="_Toc56186480"/>
      <w:bookmarkStart w:id="119" w:name="_Toc56186662"/>
      <w:bookmarkStart w:id="120" w:name="_Toc56390521"/>
      <w:bookmarkStart w:id="121" w:name="_Toc56390603"/>
      <w:bookmarkStart w:id="122" w:name="_Toc42449874"/>
      <w:r w:rsidRPr="00C436CA">
        <w:rPr>
          <w:rFonts w:hint="eastAsia"/>
        </w:rPr>
        <w:lastRenderedPageBreak/>
        <w:t xml:space="preserve">附录 </w:t>
      </w:r>
      <w:r>
        <w:t>A</w:t>
      </w:r>
      <w:r w:rsidRPr="00C436CA">
        <w:br/>
      </w:r>
      <w:r w:rsidRPr="00C436CA">
        <w:rPr>
          <w:rFonts w:hint="eastAsia"/>
        </w:rPr>
        <w:t>（资料性附录）</w:t>
      </w:r>
      <w:r w:rsidRPr="00C436CA">
        <w:br/>
      </w:r>
      <w:r>
        <w:rPr>
          <w:rFonts w:hint="eastAsia"/>
        </w:rPr>
        <w:t>容器的爆炸泄压设计</w:t>
      </w:r>
      <w:r w:rsidRPr="00C436CA">
        <w:t>举例</w:t>
      </w:r>
      <w:bookmarkEnd w:id="114"/>
    </w:p>
    <w:p w:rsidR="007B788E" w:rsidRDefault="00647B06" w:rsidP="007B788E">
      <w:pPr>
        <w:pStyle w:val="2"/>
        <w:spacing w:before="156" w:after="156"/>
      </w:pPr>
      <w:bookmarkStart w:id="123" w:name="_Toc497310328"/>
      <w:r>
        <w:rPr>
          <w:rFonts w:hint="eastAsia"/>
        </w:rPr>
        <w:t>A.1</w:t>
      </w:r>
      <w:proofErr w:type="gramStart"/>
      <w:r w:rsidR="007B788E">
        <w:rPr>
          <w:rFonts w:hint="eastAsia"/>
        </w:rPr>
        <w:t>外滤式</w:t>
      </w:r>
      <w:proofErr w:type="gramEnd"/>
      <w:r w:rsidR="007B788E">
        <w:rPr>
          <w:rFonts w:hint="eastAsia"/>
        </w:rPr>
        <w:t>袋式除尘器</w:t>
      </w:r>
      <w:bookmarkEnd w:id="123"/>
    </w:p>
    <w:p w:rsidR="007B788E" w:rsidRDefault="00647B06" w:rsidP="007B788E">
      <w:pPr>
        <w:widowControl/>
        <w:spacing w:before="40" w:after="40" w:line="288" w:lineRule="auto"/>
      </w:pPr>
      <w:r>
        <w:t>A.1</w:t>
      </w:r>
      <w:r w:rsidR="007B788E">
        <w:t xml:space="preserve">.1 </w:t>
      </w:r>
      <w:proofErr w:type="gramStart"/>
      <w:r w:rsidR="007B788E">
        <w:t>外滤式</w:t>
      </w:r>
      <w:proofErr w:type="gramEnd"/>
      <w:r w:rsidR="007B788E">
        <w:t>袋式除尘器的干净空气室应包括滤袋</w:t>
      </w:r>
      <w:r w:rsidR="007B788E">
        <w:rPr>
          <w:rFonts w:hint="eastAsia"/>
        </w:rPr>
        <w:t>、</w:t>
      </w:r>
      <w:r w:rsidR="007B788E">
        <w:t>滤筒和支撑结构的内部容积</w:t>
      </w:r>
      <w:r w:rsidR="007B788E">
        <w:rPr>
          <w:rFonts w:hint="eastAsia"/>
        </w:rPr>
        <w:t>。计算脏空气室容积时，应扣除过滤元件占用的体积。</w:t>
      </w:r>
    </w:p>
    <w:p w:rsidR="007B788E" w:rsidRDefault="00647B06" w:rsidP="007B788E">
      <w:pPr>
        <w:widowControl/>
        <w:spacing w:before="40" w:after="40" w:line="288" w:lineRule="auto"/>
      </w:pPr>
      <w:r>
        <w:rPr>
          <w:rFonts w:hint="eastAsia"/>
        </w:rPr>
        <w:t>A.1</w:t>
      </w:r>
      <w:r w:rsidR="007B788E">
        <w:rPr>
          <w:rFonts w:hint="eastAsia"/>
        </w:rPr>
        <w:t xml:space="preserve">.2 </w:t>
      </w:r>
      <w:r w:rsidR="007B788E">
        <w:rPr>
          <w:rFonts w:hint="eastAsia"/>
        </w:rPr>
        <w:t>如果</w:t>
      </w:r>
      <w:proofErr w:type="gramStart"/>
      <w:r w:rsidR="007B788E">
        <w:rPr>
          <w:rFonts w:hint="eastAsia"/>
        </w:rPr>
        <w:t>外滤式</w:t>
      </w:r>
      <w:proofErr w:type="gramEnd"/>
      <w:r w:rsidR="007B788E">
        <w:rPr>
          <w:rFonts w:hint="eastAsia"/>
        </w:rPr>
        <w:t>袋式除尘器的滤袋或滤筒之间的距离</w:t>
      </w:r>
      <w:r w:rsidR="007B788E" w:rsidRPr="00A73811">
        <w:rPr>
          <w:i/>
        </w:rPr>
        <w:t>a</w:t>
      </w:r>
      <w:r w:rsidR="007B788E">
        <w:rPr>
          <w:rFonts w:hint="eastAsia"/>
        </w:rPr>
        <w:t>小于滤袋或滤筒的直径</w:t>
      </w:r>
      <w:r w:rsidR="007B788E" w:rsidRPr="00A73811">
        <w:rPr>
          <w:i/>
        </w:rPr>
        <w:t>r</w:t>
      </w:r>
      <w:r w:rsidR="007B788E">
        <w:rPr>
          <w:rFonts w:hint="eastAsia"/>
        </w:rPr>
        <w:t>或宽度</w:t>
      </w:r>
      <w:r w:rsidR="007B788E" w:rsidRPr="00A73811">
        <w:rPr>
          <w:i/>
        </w:rPr>
        <w:t>b</w:t>
      </w:r>
      <w:r w:rsidR="007B788E">
        <w:rPr>
          <w:rFonts w:hint="eastAsia"/>
        </w:rPr>
        <w:t>，如图</w:t>
      </w:r>
      <w:r w:rsidR="007B788E">
        <w:rPr>
          <w:rFonts w:hint="eastAsia"/>
        </w:rPr>
        <w:t>A.1</w:t>
      </w:r>
      <w:r w:rsidR="007B788E">
        <w:t>所示</w:t>
      </w:r>
      <w:r w:rsidR="007B788E">
        <w:rPr>
          <w:rFonts w:hint="eastAsia"/>
        </w:rPr>
        <w:t>，则计算脏空气室容积时，可扣除整个过滤单元外部包络线占用的空间。</w:t>
      </w:r>
    </w:p>
    <w:p w:rsidR="007B788E" w:rsidRDefault="007B788E" w:rsidP="007B788E">
      <w:pPr>
        <w:widowControl/>
        <w:spacing w:before="40" w:after="40" w:line="288" w:lineRule="auto"/>
        <w:jc w:val="left"/>
      </w:pPr>
    </w:p>
    <w:p w:rsidR="007B788E" w:rsidRDefault="007B788E" w:rsidP="007B788E">
      <w:pPr>
        <w:jc w:val="center"/>
      </w:pPr>
      <w:r w:rsidRPr="001C5E5B">
        <w:rPr>
          <w:noProof/>
        </w:rPr>
        <w:drawing>
          <wp:inline distT="0" distB="0" distL="0" distR="0">
            <wp:extent cx="3920022" cy="1800000"/>
            <wp:effectExtent l="0" t="0" r="4445" b="0"/>
            <wp:docPr id="2" name="图片 2" descr="D:\Works\02-项目\标准制定\02_粉尘爆炸泄压规范-EN 14491\03-报批稿\图\EN14491 矢量插图（11幅）\figa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Works\02-项目\标准制定\02_粉尘爆炸泄压规范-EN 14491\03-报批稿\图\EN14491 矢量插图（11幅）\figa1.em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920022" cy="1800000"/>
                    </a:xfrm>
                    <a:prstGeom prst="rect">
                      <a:avLst/>
                    </a:prstGeom>
                    <a:noFill/>
                    <a:ln>
                      <a:noFill/>
                    </a:ln>
                  </pic:spPr>
                </pic:pic>
              </a:graphicData>
            </a:graphic>
          </wp:inline>
        </w:drawing>
      </w:r>
    </w:p>
    <w:p w:rsidR="007B788E" w:rsidRDefault="007B788E" w:rsidP="007B788E">
      <w:pPr>
        <w:ind w:leftChars="200" w:left="420"/>
      </w:pPr>
      <w:r w:rsidRPr="00A73811">
        <w:rPr>
          <w:i/>
        </w:rPr>
        <w:t>a</w:t>
      </w:r>
      <w:r>
        <w:rPr>
          <w:rFonts w:hint="eastAsia"/>
        </w:rPr>
        <w:t>——滤筒或滤袋之间的距离；</w:t>
      </w:r>
    </w:p>
    <w:p w:rsidR="007B788E" w:rsidRDefault="007B788E" w:rsidP="007B788E">
      <w:pPr>
        <w:ind w:leftChars="200" w:left="420"/>
      </w:pPr>
      <w:r w:rsidRPr="00A73811">
        <w:rPr>
          <w:i/>
        </w:rPr>
        <w:t>b</w:t>
      </w:r>
      <w:r>
        <w:rPr>
          <w:rFonts w:hint="eastAsia"/>
        </w:rPr>
        <w:t>——滤筒或滤袋的宽度；</w:t>
      </w:r>
    </w:p>
    <w:p w:rsidR="007B788E" w:rsidRDefault="007B788E" w:rsidP="007B788E">
      <w:pPr>
        <w:ind w:leftChars="200" w:left="420"/>
      </w:pPr>
      <w:r w:rsidRPr="00A73811">
        <w:rPr>
          <w:i/>
        </w:rPr>
        <w:t>r</w:t>
      </w:r>
      <w:r>
        <w:rPr>
          <w:rFonts w:hint="eastAsia"/>
        </w:rPr>
        <w:t>——</w:t>
      </w:r>
      <w:r>
        <w:t>滤筒或滤袋的半径</w:t>
      </w:r>
      <w:r>
        <w:rPr>
          <w:rFonts w:hint="eastAsia"/>
        </w:rPr>
        <w:t>；</w:t>
      </w:r>
    </w:p>
    <w:p w:rsidR="007B788E" w:rsidRDefault="007B788E" w:rsidP="007B788E">
      <w:pPr>
        <w:pStyle w:val="af3"/>
        <w:spacing w:before="156" w:after="156"/>
      </w:pPr>
      <w:r>
        <w:t>图</w:t>
      </w:r>
      <w:r>
        <w:rPr>
          <w:rFonts w:hint="eastAsia"/>
        </w:rPr>
        <w:t>A.</w:t>
      </w:r>
      <w:r>
        <w:t>1</w:t>
      </w:r>
      <w:r>
        <w:rPr>
          <w:rFonts w:hint="eastAsia"/>
        </w:rPr>
        <w:t>过滤单元排列形式的举例（</w:t>
      </w:r>
      <w:r w:rsidRPr="00A73811">
        <w:rPr>
          <w:i/>
        </w:rPr>
        <w:t>a</w:t>
      </w:r>
      <w:r>
        <w:rPr>
          <w:rFonts w:hint="eastAsia"/>
        </w:rPr>
        <w:t>≤</w:t>
      </w:r>
      <w:r w:rsidRPr="00A73811">
        <w:rPr>
          <w:i/>
        </w:rPr>
        <w:t>r</w:t>
      </w:r>
      <w:r w:rsidRPr="00631AF5">
        <w:rPr>
          <w:rFonts w:hint="eastAsia"/>
        </w:rPr>
        <w:t>；</w:t>
      </w:r>
      <w:r w:rsidRPr="00A73811">
        <w:rPr>
          <w:i/>
        </w:rPr>
        <w:t>a</w:t>
      </w:r>
      <w:r>
        <w:rPr>
          <w:rFonts w:hint="eastAsia"/>
        </w:rPr>
        <w:t>≤</w:t>
      </w:r>
      <w:r w:rsidRPr="00A73811">
        <w:rPr>
          <w:i/>
        </w:rPr>
        <w:t>b</w:t>
      </w:r>
      <w:r>
        <w:rPr>
          <w:rFonts w:hint="eastAsia"/>
        </w:rPr>
        <w:t>）</w:t>
      </w:r>
    </w:p>
    <w:p w:rsidR="007B788E" w:rsidRDefault="00647B06" w:rsidP="007B788E">
      <w:pPr>
        <w:widowControl/>
        <w:spacing w:before="40" w:after="40" w:line="288" w:lineRule="auto"/>
      </w:pPr>
      <w:r>
        <w:rPr>
          <w:rFonts w:hint="eastAsia"/>
        </w:rPr>
        <w:t>A.1</w:t>
      </w:r>
      <w:r w:rsidR="007B788E">
        <w:rPr>
          <w:rFonts w:hint="eastAsia"/>
        </w:rPr>
        <w:t>.</w:t>
      </w:r>
      <w:r w:rsidR="007B788E">
        <w:t>3</w:t>
      </w:r>
      <w:r w:rsidR="007B788E">
        <w:rPr>
          <w:rFonts w:hint="eastAsia"/>
        </w:rPr>
        <w:t>如果干净空气室内含有可燃性粉尘，或爆炸时脏空气室和干净空气室的隔离结构不能保持完整，则干净空气室应进行爆炸泄压设计。</w:t>
      </w:r>
    </w:p>
    <w:p w:rsidR="007B788E" w:rsidRPr="007446D3" w:rsidRDefault="00647B06" w:rsidP="007B788E">
      <w:pPr>
        <w:widowControl/>
        <w:spacing w:before="40" w:after="40" w:line="288" w:lineRule="auto"/>
      </w:pPr>
      <w:r>
        <w:rPr>
          <w:rFonts w:hint="eastAsia"/>
        </w:rPr>
        <w:t>A.1</w:t>
      </w:r>
      <w:r w:rsidR="007B788E">
        <w:rPr>
          <w:rFonts w:hint="eastAsia"/>
        </w:rPr>
        <w:t>.</w:t>
      </w:r>
      <w:r w:rsidR="007B788E">
        <w:t>4</w:t>
      </w:r>
      <w:proofErr w:type="gramStart"/>
      <w:r w:rsidR="007B788E">
        <w:rPr>
          <w:rFonts w:hint="eastAsia"/>
        </w:rPr>
        <w:t>外滤式</w:t>
      </w:r>
      <w:proofErr w:type="gramEnd"/>
      <w:r w:rsidR="007B788E">
        <w:rPr>
          <w:rFonts w:hint="eastAsia"/>
        </w:rPr>
        <w:t>袋式除尘器的泄压口正前方不应有滤袋或滤筒阻挡，应设置防止滤筒阻挡泄压口的滤筒固定装置，</w:t>
      </w:r>
      <w:proofErr w:type="gramStart"/>
      <w:r w:rsidR="007B788E">
        <w:rPr>
          <w:rFonts w:hint="eastAsia"/>
        </w:rPr>
        <w:t>例如靠</w:t>
      </w:r>
      <w:proofErr w:type="gramEnd"/>
      <w:r w:rsidR="007B788E">
        <w:rPr>
          <w:rFonts w:hint="eastAsia"/>
        </w:rPr>
        <w:t>泄压口一侧设置约束钢条。最靠近泄压口的滤筒与泄压口之间的间距</w:t>
      </w:r>
      <w:r w:rsidR="007B788E" w:rsidRPr="00A73811">
        <w:rPr>
          <w:i/>
        </w:rPr>
        <w:t>X</w:t>
      </w:r>
      <w:r w:rsidR="007B788E" w:rsidRPr="004D1B3E">
        <w:rPr>
          <w:rFonts w:hint="eastAsia"/>
        </w:rPr>
        <w:t>应</w:t>
      </w:r>
      <w:r w:rsidR="007B788E">
        <w:rPr>
          <w:rFonts w:hint="eastAsia"/>
        </w:rPr>
        <w:t>保证泄压口前方通道面积不小于泄压面积。如图</w:t>
      </w:r>
      <w:r w:rsidR="007B788E">
        <w:rPr>
          <w:rFonts w:hint="eastAsia"/>
        </w:rPr>
        <w:t>A.</w:t>
      </w:r>
      <w:r w:rsidR="007B788E">
        <w:t>2</w:t>
      </w:r>
      <w:r w:rsidR="007B788E">
        <w:t>所示</w:t>
      </w:r>
      <w:r w:rsidR="007B788E">
        <w:rPr>
          <w:rFonts w:hint="eastAsia"/>
        </w:rPr>
        <w:t>。</w:t>
      </w:r>
    </w:p>
    <w:p w:rsidR="007B788E" w:rsidRDefault="007B788E" w:rsidP="007B788E">
      <w:pPr>
        <w:widowControl/>
        <w:spacing w:before="40" w:after="40" w:line="288" w:lineRule="auto"/>
        <w:jc w:val="center"/>
      </w:pPr>
      <w:r w:rsidRPr="001C5E5B">
        <w:rPr>
          <w:noProof/>
        </w:rPr>
        <w:lastRenderedPageBreak/>
        <w:drawing>
          <wp:inline distT="0" distB="0" distL="0" distR="0">
            <wp:extent cx="5759450" cy="2204656"/>
            <wp:effectExtent l="0" t="0" r="0" b="5715"/>
            <wp:docPr id="3" name="图片 3" descr="D:\Works\02-项目\标准制定\02_粉尘爆炸泄压规范-EN 14491\03-报批稿\图\EN14491 矢量插图（11幅）\figa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Works\02-项目\标准制定\02_粉尘爆炸泄压规范-EN 14491\03-报批稿\图\EN14491 矢量插图（11幅）\figa2.em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9450" cy="2204656"/>
                    </a:xfrm>
                    <a:prstGeom prst="rect">
                      <a:avLst/>
                    </a:prstGeom>
                    <a:noFill/>
                    <a:ln>
                      <a:noFill/>
                    </a:ln>
                  </pic:spPr>
                </pic:pic>
              </a:graphicData>
            </a:graphic>
          </wp:inline>
        </w:drawing>
      </w:r>
    </w:p>
    <w:p w:rsidR="007B788E" w:rsidRDefault="007B788E" w:rsidP="007B788E">
      <w:pPr>
        <w:ind w:leftChars="200" w:left="420"/>
      </w:pPr>
      <w:r w:rsidRPr="00A73811">
        <w:rPr>
          <w:i/>
        </w:rPr>
        <w:t>X</w:t>
      </w:r>
      <w:r>
        <w:rPr>
          <w:rFonts w:hint="eastAsia"/>
        </w:rPr>
        <w:t>——泄压口正前方的至滤筒或滤袋的距离；</w:t>
      </w:r>
    </w:p>
    <w:p w:rsidR="007B788E" w:rsidRPr="007B4086" w:rsidRDefault="007B788E" w:rsidP="007B788E">
      <w:pPr>
        <w:ind w:leftChars="200" w:left="420"/>
      </w:pPr>
      <w:r w:rsidRPr="00A73811">
        <w:rPr>
          <w:i/>
        </w:rPr>
        <w:t>D</w:t>
      </w:r>
      <w:r>
        <w:rPr>
          <w:rFonts w:hint="eastAsia"/>
        </w:rPr>
        <w:t>——泄压口的直径；</w:t>
      </w:r>
    </w:p>
    <w:p w:rsidR="007B788E" w:rsidRDefault="007B788E" w:rsidP="007B788E">
      <w:pPr>
        <w:pStyle w:val="af3"/>
        <w:spacing w:before="156" w:after="156"/>
      </w:pPr>
      <w:r>
        <w:t>图</w:t>
      </w:r>
      <w:r>
        <w:t>A</w:t>
      </w:r>
      <w:r>
        <w:rPr>
          <w:rFonts w:hint="eastAsia"/>
        </w:rPr>
        <w:t xml:space="preserve">.2 </w:t>
      </w:r>
      <w:r>
        <w:rPr>
          <w:rFonts w:hint="eastAsia"/>
        </w:rPr>
        <w:t>泄压口前方</w:t>
      </w:r>
      <w:r w:rsidRPr="00A73811">
        <w:rPr>
          <w:i/>
        </w:rPr>
        <w:t>X</w:t>
      </w:r>
      <w:r>
        <w:rPr>
          <w:rFonts w:hint="eastAsia"/>
        </w:rPr>
        <w:t>距离的举例</w:t>
      </w:r>
    </w:p>
    <w:p w:rsidR="007B788E" w:rsidRDefault="00647B06" w:rsidP="007B788E">
      <w:pPr>
        <w:pStyle w:val="2"/>
        <w:spacing w:before="156" w:after="156"/>
      </w:pPr>
      <w:bookmarkStart w:id="124" w:name="_Toc497310329"/>
      <w:r>
        <w:rPr>
          <w:rFonts w:hint="eastAsia"/>
        </w:rPr>
        <w:t>A.2</w:t>
      </w:r>
      <w:r w:rsidR="007B788E">
        <w:rPr>
          <w:rFonts w:hint="eastAsia"/>
        </w:rPr>
        <w:t>旋风除尘器</w:t>
      </w:r>
      <w:bookmarkEnd w:id="124"/>
    </w:p>
    <w:p w:rsidR="007B788E" w:rsidRDefault="00647B06" w:rsidP="007B788E">
      <w:pPr>
        <w:widowControl/>
        <w:spacing w:before="40" w:after="40" w:line="288" w:lineRule="auto"/>
        <w:jc w:val="left"/>
      </w:pPr>
      <w:r>
        <w:rPr>
          <w:rFonts w:hint="eastAsia"/>
        </w:rPr>
        <w:t>A.2</w:t>
      </w:r>
      <w:r w:rsidR="007B788E">
        <w:rPr>
          <w:rFonts w:hint="eastAsia"/>
        </w:rPr>
        <w:t xml:space="preserve">.1 </w:t>
      </w:r>
      <w:r w:rsidR="007B788E">
        <w:rPr>
          <w:rFonts w:hint="eastAsia"/>
        </w:rPr>
        <w:t>旋风除尘器的爆炸泄压设计应考虑旋风除尘器沉降段的容积。被保护容器的容积为图</w:t>
      </w:r>
      <w:r w:rsidR="007B788E">
        <w:t>A</w:t>
      </w:r>
      <w:r w:rsidR="007B788E">
        <w:rPr>
          <w:rFonts w:hint="eastAsia"/>
        </w:rPr>
        <w:t>.3</w:t>
      </w:r>
      <w:r w:rsidR="007B788E">
        <w:rPr>
          <w:rFonts w:hint="eastAsia"/>
        </w:rPr>
        <w:t>中圆柱体积</w:t>
      </w:r>
      <w:r w:rsidR="007B788E" w:rsidRPr="00144DDF">
        <w:rPr>
          <w:rFonts w:hint="eastAsia"/>
          <w:i/>
        </w:rPr>
        <w:t>V</w:t>
      </w:r>
      <w:r w:rsidR="007B788E">
        <w:rPr>
          <w:vertAlign w:val="subscript"/>
        </w:rPr>
        <w:t>1</w:t>
      </w:r>
      <w:r w:rsidR="007B788E">
        <w:rPr>
          <w:rFonts w:hint="eastAsia"/>
        </w:rPr>
        <w:t>，圆锥体积</w:t>
      </w:r>
      <w:r w:rsidR="007B788E" w:rsidRPr="00144DDF">
        <w:rPr>
          <w:rFonts w:hint="eastAsia"/>
          <w:i/>
        </w:rPr>
        <w:t>V</w:t>
      </w:r>
      <w:r w:rsidR="007B788E">
        <w:rPr>
          <w:vertAlign w:val="subscript"/>
        </w:rPr>
        <w:t>2</w:t>
      </w:r>
      <w:r w:rsidR="007B788E">
        <w:rPr>
          <w:rFonts w:hint="eastAsia"/>
        </w:rPr>
        <w:t>和沉降段体积</w:t>
      </w:r>
      <w:r w:rsidR="007B788E" w:rsidRPr="00A73811">
        <w:rPr>
          <w:i/>
        </w:rPr>
        <w:t>V</w:t>
      </w:r>
      <w:r w:rsidR="007B788E" w:rsidRPr="00A73811">
        <w:rPr>
          <w:vertAlign w:val="subscript"/>
        </w:rPr>
        <w:t>3</w:t>
      </w:r>
      <w:r w:rsidR="007B788E">
        <w:rPr>
          <w:rFonts w:hint="eastAsia"/>
        </w:rPr>
        <w:t>之</w:t>
      </w:r>
      <w:proofErr w:type="gramStart"/>
      <w:r w:rsidR="007B788E">
        <w:rPr>
          <w:rFonts w:hint="eastAsia"/>
        </w:rPr>
        <w:t>和</w:t>
      </w:r>
      <w:proofErr w:type="gramEnd"/>
      <w:r w:rsidR="007B788E">
        <w:rPr>
          <w:rFonts w:hint="eastAsia"/>
        </w:rPr>
        <w:t>。</w:t>
      </w:r>
    </w:p>
    <w:p w:rsidR="007B788E" w:rsidRDefault="007B788E" w:rsidP="007B788E">
      <w:pPr>
        <w:widowControl/>
        <w:spacing w:before="40" w:after="40" w:line="288" w:lineRule="auto"/>
        <w:jc w:val="center"/>
      </w:pPr>
      <w:r w:rsidRPr="001C5E5B">
        <w:rPr>
          <w:noProof/>
        </w:rPr>
        <w:drawing>
          <wp:inline distT="0" distB="0" distL="0" distR="0">
            <wp:extent cx="1953906" cy="3240000"/>
            <wp:effectExtent l="0" t="0" r="8255" b="0"/>
            <wp:docPr id="11" name="图片 11" descr="D:\Works\02-项目\标准制定\02_粉尘爆炸泄压规范-EN 14491\03-报批稿\图\EN14491 矢量插图（11幅）\figb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Works\02-项目\标准制定\02_粉尘爆炸泄压规范-EN 14491\03-报批稿\图\EN14491 矢量插图（11幅）\figb1.em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53906" cy="3240000"/>
                    </a:xfrm>
                    <a:prstGeom prst="rect">
                      <a:avLst/>
                    </a:prstGeom>
                    <a:noFill/>
                    <a:ln>
                      <a:noFill/>
                    </a:ln>
                  </pic:spPr>
                </pic:pic>
              </a:graphicData>
            </a:graphic>
          </wp:inline>
        </w:drawing>
      </w:r>
    </w:p>
    <w:p w:rsidR="007B788E" w:rsidRPr="00397857" w:rsidRDefault="007B788E" w:rsidP="007B788E">
      <w:pPr>
        <w:pStyle w:val="afc"/>
        <w:ind w:leftChars="200" w:left="420"/>
      </w:pPr>
      <w:r w:rsidRPr="00397857">
        <w:rPr>
          <w:rFonts w:hint="eastAsia"/>
        </w:rPr>
        <w:t>a</w:t>
      </w:r>
      <w:r w:rsidRPr="00397857">
        <w:rPr>
          <w:rFonts w:hint="eastAsia"/>
        </w:rPr>
        <w:t>——入口</w:t>
      </w:r>
    </w:p>
    <w:p w:rsidR="007B788E" w:rsidRPr="00631AF5" w:rsidRDefault="007B788E" w:rsidP="007B788E">
      <w:pPr>
        <w:pStyle w:val="afc"/>
        <w:ind w:leftChars="200" w:left="420"/>
      </w:pPr>
      <w:r w:rsidRPr="00397857">
        <w:rPr>
          <w:rFonts w:hint="eastAsia"/>
        </w:rPr>
        <w:t>b</w:t>
      </w:r>
      <w:r w:rsidRPr="00397857">
        <w:rPr>
          <w:rFonts w:hint="eastAsia"/>
        </w:rPr>
        <w:t>——出口</w:t>
      </w:r>
    </w:p>
    <w:p w:rsidR="007B788E" w:rsidRDefault="007B788E" w:rsidP="007B788E">
      <w:pPr>
        <w:pStyle w:val="af3"/>
        <w:spacing w:before="156" w:after="156"/>
      </w:pPr>
      <w:r>
        <w:t>图</w:t>
      </w:r>
      <w:r>
        <w:t xml:space="preserve">A.3 </w:t>
      </w:r>
      <w:r>
        <w:t>旋风除尘器结构的举例</w:t>
      </w:r>
    </w:p>
    <w:p w:rsidR="007B788E" w:rsidRPr="00590140" w:rsidRDefault="00647B06" w:rsidP="007B788E">
      <w:pPr>
        <w:pStyle w:val="afc"/>
      </w:pPr>
      <w:r>
        <w:t>A.2</w:t>
      </w:r>
      <w:r w:rsidR="007B788E">
        <w:t xml:space="preserve">.2 </w:t>
      </w:r>
      <w:r w:rsidR="007B788E">
        <w:t>典型的旋风除尘器泄压口设置在出气管道的顶部和除尘器主体的肩部</w:t>
      </w:r>
      <w:r w:rsidR="007B788E">
        <w:rPr>
          <w:rFonts w:hint="eastAsia"/>
        </w:rPr>
        <w:t>（环绕分布在出气管道周围）。</w:t>
      </w:r>
    </w:p>
    <w:p w:rsidR="007B788E" w:rsidRDefault="00647B06" w:rsidP="007B788E">
      <w:pPr>
        <w:pStyle w:val="afc"/>
      </w:pPr>
      <w:r>
        <w:rPr>
          <w:rFonts w:hint="eastAsia"/>
        </w:rPr>
        <w:lastRenderedPageBreak/>
        <w:t>A.2</w:t>
      </w:r>
      <w:r w:rsidR="007B788E">
        <w:rPr>
          <w:rFonts w:hint="eastAsia"/>
        </w:rPr>
        <w:t>.3</w:t>
      </w:r>
      <w:r w:rsidR="007B788E">
        <w:t>如果将旋风除尘器的出气口顶部作为泄压口</w:t>
      </w:r>
      <w:r w:rsidR="007B788E">
        <w:rPr>
          <w:rFonts w:hint="eastAsia"/>
        </w:rPr>
        <w:t>，</w:t>
      </w:r>
      <w:r w:rsidR="007B788E">
        <w:t>则出气管道长度</w:t>
      </w:r>
      <w:r w:rsidR="007B788E" w:rsidRPr="00A73811">
        <w:rPr>
          <w:i/>
        </w:rPr>
        <w:t>L</w:t>
      </w:r>
      <w:r w:rsidR="007B788E" w:rsidRPr="00A73811">
        <w:rPr>
          <w:vertAlign w:val="subscript"/>
        </w:rPr>
        <w:t>A</w:t>
      </w:r>
      <w:r w:rsidR="007B788E">
        <w:rPr>
          <w:rFonts w:hint="eastAsia"/>
        </w:rPr>
        <w:t>应作为泄压导管考虑，并按有泄压导管的条件计算泄压面积。</w:t>
      </w:r>
    </w:p>
    <w:p w:rsidR="007B788E" w:rsidRDefault="00647B06" w:rsidP="007B788E">
      <w:pPr>
        <w:pStyle w:val="afc"/>
      </w:pPr>
      <w:r>
        <w:rPr>
          <w:rFonts w:hint="eastAsia"/>
        </w:rPr>
        <w:t>A.2</w:t>
      </w:r>
      <w:r w:rsidR="007B788E">
        <w:rPr>
          <w:rFonts w:hint="eastAsia"/>
        </w:rPr>
        <w:t>.4</w:t>
      </w:r>
      <w:r w:rsidR="007B788E">
        <w:t>如果将旋风除尘器的出气口顶部作为泄压口</w:t>
      </w:r>
      <w:r w:rsidR="007B788E">
        <w:rPr>
          <w:rFonts w:hint="eastAsia"/>
        </w:rPr>
        <w:t>，</w:t>
      </w:r>
      <w:r w:rsidR="007B788E">
        <w:t>并且出气管道是</w:t>
      </w:r>
      <w:r w:rsidR="007B788E">
        <w:rPr>
          <w:rFonts w:hint="eastAsia"/>
        </w:rPr>
        <w:t>渐扩管，</w:t>
      </w:r>
      <w:r w:rsidR="007B788E">
        <w:t>则应采用较小的横截面积</w:t>
      </w:r>
      <w:r w:rsidR="007B788E">
        <w:rPr>
          <w:rFonts w:hint="eastAsia"/>
        </w:rPr>
        <w:t>（图</w:t>
      </w:r>
      <w:r w:rsidR="007B788E">
        <w:rPr>
          <w:rFonts w:hint="eastAsia"/>
        </w:rPr>
        <w:t>A</w:t>
      </w:r>
      <w:r w:rsidR="007B788E">
        <w:t>.3</w:t>
      </w:r>
      <w:r w:rsidR="007B788E">
        <w:rPr>
          <w:rFonts w:hint="eastAsia"/>
        </w:rPr>
        <w:t>中的直径</w:t>
      </w:r>
      <w:r w:rsidR="007B788E" w:rsidRPr="00A73811">
        <w:rPr>
          <w:i/>
        </w:rPr>
        <w:t>X</w:t>
      </w:r>
      <w:r w:rsidR="007B788E">
        <w:rPr>
          <w:rFonts w:hint="eastAsia"/>
        </w:rPr>
        <w:t>对应的面积）计算最大受控爆炸压力。</w:t>
      </w:r>
    </w:p>
    <w:p w:rsidR="00934C38" w:rsidRDefault="00934C38" w:rsidP="00934C38">
      <w:pPr>
        <w:widowControl/>
        <w:jc w:val="left"/>
        <w:sectPr w:rsidR="00934C38" w:rsidSect="00FA29BB">
          <w:pgSz w:w="11906" w:h="16838"/>
          <w:pgMar w:top="1440" w:right="1418" w:bottom="1440" w:left="1418" w:header="851" w:footer="992" w:gutter="0"/>
          <w:cols w:space="425"/>
          <w:docGrid w:type="lines" w:linePitch="312"/>
        </w:sectPr>
      </w:pPr>
    </w:p>
    <w:p w:rsidR="00F73658" w:rsidRPr="00934C38" w:rsidRDefault="00F73658" w:rsidP="00934C38">
      <w:pPr>
        <w:pStyle w:val="aff5"/>
      </w:pPr>
      <w:bookmarkStart w:id="125" w:name="_Toc497310330"/>
      <w:r w:rsidRPr="00934C38">
        <w:lastRenderedPageBreak/>
        <w:t>附  录  B</w:t>
      </w:r>
      <w:r w:rsidRPr="00934C38">
        <w:br/>
        <w:t>（资料性附录）</w:t>
      </w:r>
      <w:r w:rsidRPr="00934C38">
        <w:br/>
        <w:t>建（构）筑物的爆炸泄压计算</w:t>
      </w:r>
      <w:bookmarkEnd w:id="125"/>
    </w:p>
    <w:p w:rsidR="00F73658" w:rsidRPr="004F0167" w:rsidRDefault="00F73658" w:rsidP="00F73658">
      <w:pPr>
        <w:pStyle w:val="2"/>
        <w:spacing w:before="156" w:after="156"/>
      </w:pPr>
      <w:bookmarkStart w:id="126" w:name="_Toc477125881"/>
      <w:bookmarkStart w:id="127" w:name="_Toc497310331"/>
      <w:r>
        <w:rPr>
          <w:rFonts w:hint="eastAsia"/>
        </w:rPr>
        <w:t>B.</w:t>
      </w:r>
      <w:r w:rsidRPr="004F0167">
        <w:rPr>
          <w:rFonts w:hint="eastAsia"/>
        </w:rPr>
        <w:t xml:space="preserve">1 </w:t>
      </w:r>
      <w:r w:rsidRPr="004F0167">
        <w:t>建筑物泄压面积计算方法</w:t>
      </w:r>
      <w:bookmarkEnd w:id="126"/>
      <w:bookmarkEnd w:id="127"/>
    </w:p>
    <w:p w:rsidR="00F73658" w:rsidRPr="004F0167" w:rsidRDefault="00F73658" w:rsidP="00F73658">
      <w:pPr>
        <w:pStyle w:val="aff4"/>
        <w:ind w:firstLine="420"/>
      </w:pPr>
      <w:r w:rsidRPr="004F0167">
        <w:t>建筑物泄压面积的推荐计算公式如下：</w:t>
      </w:r>
    </w:p>
    <w:p w:rsidR="00F73658" w:rsidRPr="004F0167" w:rsidRDefault="00F73658" w:rsidP="00F73658">
      <w:pPr>
        <w:widowControl/>
        <w:wordWrap w:val="0"/>
        <w:spacing w:line="360" w:lineRule="auto"/>
        <w:ind w:firstLineChars="200" w:firstLine="420"/>
        <w:jc w:val="right"/>
      </w:pPr>
      <w:r w:rsidRPr="004F0167">
        <w:rPr>
          <w:position w:val="-16"/>
        </w:rPr>
        <w:object w:dxaOrig="1660" w:dyaOrig="420">
          <v:shape id="_x0000_i1055" type="#_x0000_t75" style="width:84.75pt;height:23.25pt" o:ole="">
            <v:imagedata r:id="rId88" o:title=""/>
          </v:shape>
          <o:OLEObject Type="Embed" ProgID="Equation.DSMT4" ShapeID="_x0000_i1055" DrawAspect="Content" ObjectID="_1571232711" r:id="rId89"/>
        </w:object>
      </w:r>
      <w:r w:rsidRPr="004F0167">
        <w:t>（</w:t>
      </w:r>
      <w:r>
        <w:t>B.</w:t>
      </w:r>
      <w:r w:rsidRPr="004F0167">
        <w:t>1</w:t>
      </w:r>
      <w:r>
        <w:t>）</w:t>
      </w:r>
    </w:p>
    <w:p w:rsidR="00F73658" w:rsidRDefault="00F73658" w:rsidP="00F73658">
      <w:pPr>
        <w:pStyle w:val="aff3"/>
        <w:ind w:left="735" w:hanging="315"/>
      </w:pPr>
      <w:r>
        <w:t>式中：</w:t>
      </w:r>
    </w:p>
    <w:p w:rsidR="00F73658" w:rsidRDefault="00F73658" w:rsidP="00F73658">
      <w:pPr>
        <w:pStyle w:val="aff3"/>
        <w:ind w:left="735" w:hanging="315"/>
      </w:pPr>
      <w:r w:rsidRPr="00F136C5">
        <w:rPr>
          <w:i/>
        </w:rPr>
        <w:t>A</w:t>
      </w:r>
      <w:r>
        <w:t>——</w:t>
      </w:r>
      <w:r>
        <w:t>理论泄压面积</w:t>
      </w:r>
      <w:r w:rsidRPr="004F0167">
        <w:t>，</w:t>
      </w:r>
      <w:r>
        <w:rPr>
          <w:rFonts w:hint="eastAsia"/>
        </w:rPr>
        <w:t>单位为</w:t>
      </w:r>
      <w:r>
        <w:rPr>
          <w:rFonts w:hint="eastAsia"/>
        </w:rPr>
        <w:t>m</w:t>
      </w:r>
      <w:r w:rsidRPr="00F136C5">
        <w:rPr>
          <w:vertAlign w:val="superscript"/>
        </w:rPr>
        <w:t>2</w:t>
      </w:r>
      <w:r w:rsidRPr="004F0167">
        <w:t>；</w:t>
      </w:r>
    </w:p>
    <w:p w:rsidR="00F73658" w:rsidRDefault="00F73658" w:rsidP="00F73658">
      <w:pPr>
        <w:pStyle w:val="aff3"/>
        <w:ind w:left="735" w:hanging="315"/>
      </w:pPr>
      <w:r w:rsidRPr="00F136C5">
        <w:rPr>
          <w:i/>
        </w:rPr>
        <w:t>A</w:t>
      </w:r>
      <w:r w:rsidRPr="00F136C5">
        <w:rPr>
          <w:vertAlign w:val="subscript"/>
        </w:rPr>
        <w:t>V</w:t>
      </w:r>
      <w:r w:rsidRPr="004F0167">
        <w:softHyphen/>
      </w:r>
      <w:r>
        <w:t>——</w:t>
      </w:r>
      <w:r w:rsidRPr="004F0167">
        <w:t>几何泄压面积，</w:t>
      </w:r>
      <w:r w:rsidRPr="00F136C5">
        <w:rPr>
          <w:i/>
        </w:rPr>
        <w:t>A</w:t>
      </w:r>
      <w:r w:rsidRPr="00F136C5">
        <w:rPr>
          <w:vertAlign w:val="subscript"/>
        </w:rPr>
        <w:t>V</w:t>
      </w:r>
      <w:r w:rsidRPr="004F0167">
        <w:softHyphen/>
      </w:r>
      <w:r>
        <w:rPr>
          <w:rFonts w:hint="eastAsia"/>
        </w:rPr>
        <w:t>=</w:t>
      </w:r>
      <w:r w:rsidRPr="00F136C5">
        <w:rPr>
          <w:i/>
        </w:rPr>
        <w:t xml:space="preserve"> A</w:t>
      </w:r>
      <w:r w:rsidRPr="00F136C5">
        <w:t>/</w:t>
      </w:r>
      <w:r>
        <w:rPr>
          <w:i/>
        </w:rPr>
        <w:t>E</w:t>
      </w:r>
      <w:r>
        <w:rPr>
          <w:vertAlign w:val="subscript"/>
        </w:rPr>
        <w:t>F</w:t>
      </w:r>
      <w:r w:rsidRPr="004F0167">
        <w:softHyphen/>
      </w:r>
      <w:r w:rsidRPr="004F0167">
        <w:t>，</w:t>
      </w:r>
      <w:r>
        <w:t>单位为</w:t>
      </w:r>
      <w:r>
        <w:rPr>
          <w:rFonts w:hint="eastAsia"/>
        </w:rPr>
        <w:t>m</w:t>
      </w:r>
      <w:r w:rsidRPr="00F136C5">
        <w:rPr>
          <w:vertAlign w:val="superscript"/>
        </w:rPr>
        <w:t>2</w:t>
      </w:r>
      <w:r w:rsidRPr="004F0167">
        <w:t>；</w:t>
      </w:r>
    </w:p>
    <w:p w:rsidR="00F73658" w:rsidRDefault="00F73658" w:rsidP="00F73658">
      <w:pPr>
        <w:pStyle w:val="aff3"/>
        <w:ind w:left="735" w:hanging="315"/>
      </w:pPr>
      <w:r w:rsidRPr="00F136C5">
        <w:rPr>
          <w:i/>
        </w:rPr>
        <w:t>E</w:t>
      </w:r>
      <w:r w:rsidRPr="00F136C5">
        <w:rPr>
          <w:vertAlign w:val="subscript"/>
        </w:rPr>
        <w:t>F</w:t>
      </w:r>
      <w:r>
        <w:t>——</w:t>
      </w:r>
      <w:r w:rsidRPr="004F0167">
        <w:t>泄压效率；</w:t>
      </w:r>
    </w:p>
    <w:p w:rsidR="00F73658" w:rsidRDefault="00F73658" w:rsidP="00F73658">
      <w:pPr>
        <w:pStyle w:val="aff3"/>
        <w:ind w:left="735" w:hanging="315"/>
      </w:pPr>
      <w:r w:rsidRPr="00F136C5">
        <w:rPr>
          <w:i/>
        </w:rPr>
        <w:t>C</w:t>
      </w:r>
      <w:r>
        <w:t>——</w:t>
      </w:r>
      <w:r w:rsidRPr="004F0167">
        <w:t>泄压公式常数：</w:t>
      </w:r>
    </w:p>
    <w:p w:rsidR="00F73658" w:rsidRDefault="00F73658" w:rsidP="00F73658">
      <w:pPr>
        <w:pStyle w:val="aff3"/>
        <w:ind w:leftChars="500" w:left="1365" w:hanging="315"/>
      </w:pPr>
      <w:r w:rsidRPr="00F136C5">
        <w:t>如果</w:t>
      </w:r>
      <w:r w:rsidRPr="0080709F">
        <w:rPr>
          <w:i/>
        </w:rPr>
        <w:t>K</w:t>
      </w:r>
      <w:r w:rsidRPr="0080709F">
        <w:rPr>
          <w:vertAlign w:val="subscript"/>
        </w:rPr>
        <w:t>St</w:t>
      </w:r>
      <w:r>
        <w:t>≤10 MPa</w:t>
      </w:r>
      <w:r w:rsidRPr="0080709F">
        <w:t>·m·s</w:t>
      </w:r>
      <w:r w:rsidRPr="0080709F">
        <w:rPr>
          <w:vertAlign w:val="superscript"/>
        </w:rPr>
        <w:t>-1</w:t>
      </w:r>
      <w:r w:rsidRPr="00F136C5">
        <w:rPr>
          <w:rFonts w:hint="eastAsia"/>
        </w:rPr>
        <w:t>，</w:t>
      </w:r>
      <w:r w:rsidRPr="00F136C5">
        <w:t>则</w:t>
      </w:r>
      <w:r w:rsidRPr="00F136C5">
        <w:rPr>
          <w:rFonts w:hint="eastAsia"/>
          <w:i/>
        </w:rPr>
        <w:t>C</w:t>
      </w:r>
      <w:r>
        <w:rPr>
          <w:rFonts w:hint="eastAsia"/>
        </w:rPr>
        <w:t>=</w:t>
      </w:r>
      <w:r>
        <w:t xml:space="preserve"> 0.0057 MPa</w:t>
      </w:r>
      <w:r w:rsidRPr="00F136C5">
        <w:rPr>
          <w:vertAlign w:val="superscript"/>
        </w:rPr>
        <w:t>0.5</w:t>
      </w:r>
      <w:r w:rsidRPr="00F136C5">
        <w:rPr>
          <w:rFonts w:hint="eastAsia"/>
        </w:rPr>
        <w:t>；</w:t>
      </w:r>
    </w:p>
    <w:p w:rsidR="00F73658" w:rsidRDefault="00F73658" w:rsidP="00F73658">
      <w:pPr>
        <w:pStyle w:val="aff3"/>
        <w:ind w:leftChars="500" w:left="1365" w:hanging="315"/>
      </w:pPr>
      <w:r w:rsidRPr="00F136C5">
        <w:t>如果</w:t>
      </w:r>
      <w:r>
        <w:t>10 MPa</w:t>
      </w:r>
      <w:r w:rsidRPr="0080709F">
        <w:t>·m·s</w:t>
      </w:r>
      <w:r w:rsidRPr="0080709F">
        <w:rPr>
          <w:vertAlign w:val="superscript"/>
        </w:rPr>
        <w:t>-1</w:t>
      </w:r>
      <w:r w:rsidRPr="00776425">
        <w:t>&lt;</w:t>
      </w:r>
      <w:r w:rsidRPr="0080709F">
        <w:rPr>
          <w:i/>
        </w:rPr>
        <w:t>K</w:t>
      </w:r>
      <w:r w:rsidRPr="0080709F">
        <w:rPr>
          <w:vertAlign w:val="subscript"/>
        </w:rPr>
        <w:t>St</w:t>
      </w:r>
      <w:r>
        <w:t>≤20 MPa</w:t>
      </w:r>
      <w:r w:rsidRPr="0080709F">
        <w:t>·m·s</w:t>
      </w:r>
      <w:r w:rsidRPr="0080709F">
        <w:rPr>
          <w:vertAlign w:val="superscript"/>
        </w:rPr>
        <w:t>-1</w:t>
      </w:r>
      <w:r w:rsidRPr="00F136C5">
        <w:rPr>
          <w:rFonts w:hint="eastAsia"/>
        </w:rPr>
        <w:t>，</w:t>
      </w:r>
      <w:r w:rsidRPr="00F136C5">
        <w:t>则</w:t>
      </w:r>
      <w:r w:rsidRPr="00F136C5">
        <w:rPr>
          <w:rFonts w:hint="eastAsia"/>
          <w:i/>
        </w:rPr>
        <w:t>C</w:t>
      </w:r>
      <w:r>
        <w:rPr>
          <w:rFonts w:hint="eastAsia"/>
        </w:rPr>
        <w:t>=</w:t>
      </w:r>
      <w:r>
        <w:t xml:space="preserve"> 0.0082 MPa</w:t>
      </w:r>
      <w:r w:rsidRPr="00F136C5">
        <w:rPr>
          <w:vertAlign w:val="superscript"/>
        </w:rPr>
        <w:t>0.5</w:t>
      </w:r>
      <w:r w:rsidRPr="00F136C5">
        <w:rPr>
          <w:rFonts w:hint="eastAsia"/>
        </w:rPr>
        <w:t>；</w:t>
      </w:r>
    </w:p>
    <w:p w:rsidR="00F73658" w:rsidRDefault="00F73658" w:rsidP="00F73658">
      <w:pPr>
        <w:pStyle w:val="aff3"/>
        <w:ind w:leftChars="500" w:left="1365" w:hanging="315"/>
      </w:pPr>
      <w:r w:rsidRPr="00F136C5">
        <w:t>如果</w:t>
      </w:r>
      <w:r>
        <w:t>20 MPa</w:t>
      </w:r>
      <w:r w:rsidRPr="0080709F">
        <w:t>·m·s</w:t>
      </w:r>
      <w:r w:rsidRPr="0080709F">
        <w:rPr>
          <w:vertAlign w:val="superscript"/>
        </w:rPr>
        <w:t>-1</w:t>
      </w:r>
      <w:r w:rsidRPr="00776425">
        <w:t>&lt;</w:t>
      </w:r>
      <w:r w:rsidRPr="0080709F">
        <w:rPr>
          <w:i/>
        </w:rPr>
        <w:t>K</w:t>
      </w:r>
      <w:r w:rsidRPr="0080709F">
        <w:rPr>
          <w:vertAlign w:val="subscript"/>
        </w:rPr>
        <w:t>St</w:t>
      </w:r>
      <w:r>
        <w:t>≤30 MPa</w:t>
      </w:r>
      <w:r w:rsidRPr="0080709F">
        <w:t>·m·s</w:t>
      </w:r>
      <w:r w:rsidRPr="0080709F">
        <w:rPr>
          <w:vertAlign w:val="superscript"/>
        </w:rPr>
        <w:t>-1</w:t>
      </w:r>
      <w:r w:rsidRPr="00F136C5">
        <w:rPr>
          <w:rFonts w:hint="eastAsia"/>
        </w:rPr>
        <w:t>，</w:t>
      </w:r>
      <w:r w:rsidRPr="00F136C5">
        <w:t>则</w:t>
      </w:r>
      <w:r w:rsidRPr="00F136C5">
        <w:rPr>
          <w:rFonts w:hint="eastAsia"/>
          <w:i/>
        </w:rPr>
        <w:t>C</w:t>
      </w:r>
      <w:r>
        <w:rPr>
          <w:rFonts w:hint="eastAsia"/>
        </w:rPr>
        <w:t>=</w:t>
      </w:r>
      <w:r>
        <w:t xml:space="preserve"> 0.0095 MPa</w:t>
      </w:r>
      <w:r w:rsidRPr="00F136C5">
        <w:rPr>
          <w:vertAlign w:val="superscript"/>
        </w:rPr>
        <w:t>0.5</w:t>
      </w:r>
      <w:r w:rsidRPr="00F136C5">
        <w:rPr>
          <w:rFonts w:hint="eastAsia"/>
        </w:rPr>
        <w:t>；</w:t>
      </w:r>
    </w:p>
    <w:p w:rsidR="00F73658" w:rsidRDefault="00F73658" w:rsidP="00F73658">
      <w:pPr>
        <w:pStyle w:val="aff3"/>
        <w:ind w:left="735" w:hanging="315"/>
      </w:pPr>
      <w:r w:rsidRPr="00F136C5">
        <w:rPr>
          <w:i/>
        </w:rPr>
        <w:t>A</w:t>
      </w:r>
      <w:r w:rsidRPr="00F136C5">
        <w:rPr>
          <w:vertAlign w:val="subscript"/>
        </w:rPr>
        <w:t>S</w:t>
      </w:r>
      <w:r>
        <w:t>——</w:t>
      </w:r>
      <w:r>
        <w:rPr>
          <w:rFonts w:hint="eastAsia"/>
        </w:rPr>
        <w:t>建筑物</w:t>
      </w:r>
      <w:r w:rsidRPr="004F0167">
        <w:t>的内表面积，</w:t>
      </w:r>
      <w:r>
        <w:t>m</w:t>
      </w:r>
      <w:r w:rsidRPr="00321A8D">
        <w:rPr>
          <w:vertAlign w:val="superscript"/>
        </w:rPr>
        <w:t>2</w:t>
      </w:r>
      <w:r w:rsidRPr="004F0167">
        <w:t>；</w:t>
      </w:r>
    </w:p>
    <w:p w:rsidR="00F73658" w:rsidRPr="004F0167" w:rsidRDefault="00F73658" w:rsidP="00F73658">
      <w:pPr>
        <w:pStyle w:val="aff3"/>
        <w:ind w:left="735" w:hanging="315"/>
      </w:pPr>
      <w:r w:rsidRPr="00F136C5">
        <w:rPr>
          <w:i/>
        </w:rPr>
        <w:t>p</w:t>
      </w:r>
      <w:r w:rsidRPr="00F136C5">
        <w:rPr>
          <w:vertAlign w:val="subscript"/>
        </w:rPr>
        <w:t>red</w:t>
      </w:r>
      <w:r w:rsidRPr="00F136C5">
        <w:rPr>
          <w:rFonts w:hint="eastAsia"/>
          <w:vertAlign w:val="subscript"/>
        </w:rPr>
        <w:t>, max</w:t>
      </w:r>
      <w:r>
        <w:t>——</w:t>
      </w:r>
      <w:r w:rsidRPr="004F0167">
        <w:t>最大受控爆炸压力</w:t>
      </w:r>
      <w:r>
        <w:t>，且</w:t>
      </w:r>
      <w:r w:rsidRPr="00F136C5">
        <w:rPr>
          <w:i/>
        </w:rPr>
        <w:t>p</w:t>
      </w:r>
      <w:r w:rsidRPr="00F136C5">
        <w:rPr>
          <w:vertAlign w:val="subscript"/>
        </w:rPr>
        <w:t>red</w:t>
      </w:r>
      <w:r w:rsidRPr="00F136C5">
        <w:rPr>
          <w:rFonts w:hint="eastAsia"/>
          <w:vertAlign w:val="subscript"/>
        </w:rPr>
        <w:t>, max</w:t>
      </w:r>
      <w:r>
        <w:t>≤0.01 MPa</w:t>
      </w:r>
      <w:r w:rsidRPr="004F0167">
        <w:t>。</w:t>
      </w:r>
    </w:p>
    <w:p w:rsidR="00F73658" w:rsidRPr="004F0167" w:rsidRDefault="00F73658" w:rsidP="00F73658">
      <w:pPr>
        <w:pStyle w:val="aff4"/>
        <w:ind w:firstLine="420"/>
      </w:pPr>
      <w:r w:rsidRPr="004F0167">
        <w:t>式（</w:t>
      </w:r>
      <w:r>
        <w:t>B.</w:t>
      </w:r>
      <w:r w:rsidRPr="004F0167">
        <w:t>1</w:t>
      </w:r>
      <w:r>
        <w:t>）</w:t>
      </w:r>
      <w:r w:rsidRPr="004F0167">
        <w:t>的应用条件如下：</w:t>
      </w:r>
    </w:p>
    <w:p w:rsidR="00F73658" w:rsidRPr="004F0167" w:rsidRDefault="00F73658" w:rsidP="00F73658">
      <w:pPr>
        <w:pStyle w:val="aff3"/>
        <w:ind w:left="735" w:hanging="315"/>
      </w:pPr>
      <w:r>
        <w:t>——</w:t>
      </w:r>
      <w:r w:rsidRPr="004F0167">
        <w:t>对非细长房屋，式（</w:t>
      </w:r>
      <w:r>
        <w:t>B.</w:t>
      </w:r>
      <w:r w:rsidRPr="004F0167">
        <w:t>1</w:t>
      </w:r>
      <w:r>
        <w:t>）</w:t>
      </w:r>
      <w:r w:rsidRPr="004F0167">
        <w:t>对房屋的形状尺寸没有限制；</w:t>
      </w:r>
    </w:p>
    <w:p w:rsidR="00F73658" w:rsidRPr="004F0167" w:rsidRDefault="00F73658" w:rsidP="00F73658">
      <w:pPr>
        <w:pStyle w:val="aff3"/>
        <w:ind w:left="735" w:hanging="315"/>
      </w:pPr>
      <w:r>
        <w:t>——</w:t>
      </w:r>
      <w:r w:rsidRPr="004F0167">
        <w:t>对细长房屋，其长径比应不超过</w:t>
      </w:r>
      <w:r w:rsidRPr="004F0167">
        <w:t>3</w:t>
      </w:r>
      <w:r w:rsidRPr="004F0167">
        <w:t>。对非圆形或方形的截面，应取有效直径为</w:t>
      </w:r>
      <w:r>
        <w:rPr>
          <w:rFonts w:hint="eastAsia"/>
        </w:rPr>
        <w:t>4(</w:t>
      </w:r>
      <w:r w:rsidRPr="00F136C5">
        <w:rPr>
          <w:i/>
        </w:rPr>
        <w:t>A</w:t>
      </w:r>
      <w:r w:rsidRPr="00F136C5">
        <w:rPr>
          <w:vertAlign w:val="subscript"/>
        </w:rPr>
        <w:t>C</w:t>
      </w:r>
      <w:r>
        <w:t>/</w:t>
      </w:r>
      <w:r w:rsidRPr="00F136C5">
        <w:rPr>
          <w:i/>
        </w:rPr>
        <w:t>L</w:t>
      </w:r>
      <w:r w:rsidRPr="00F136C5">
        <w:rPr>
          <w:vertAlign w:val="subscript"/>
        </w:rPr>
        <w:t>p</w:t>
      </w:r>
      <w:r>
        <w:rPr>
          <w:rFonts w:hint="eastAsia"/>
        </w:rPr>
        <w:t>)</w:t>
      </w:r>
      <w:r>
        <w:rPr>
          <w:rFonts w:hint="eastAsia"/>
        </w:rPr>
        <w:t>，因此</w:t>
      </w:r>
      <w:r w:rsidRPr="004F0167">
        <w:t>式（</w:t>
      </w:r>
      <w:r>
        <w:t>B.</w:t>
      </w:r>
      <w:r w:rsidRPr="004F0167">
        <w:t>1</w:t>
      </w:r>
      <w:r>
        <w:t>）</w:t>
      </w:r>
      <w:r w:rsidRPr="004F0167">
        <w:t>的</w:t>
      </w:r>
      <w:r>
        <w:t>应用条件如下</w:t>
      </w:r>
      <w:r w:rsidRPr="004F0167">
        <w:t>：</w:t>
      </w:r>
    </w:p>
    <w:p w:rsidR="00F73658" w:rsidRPr="004F0167" w:rsidRDefault="00F73658" w:rsidP="00F73658">
      <w:pPr>
        <w:widowControl/>
        <w:wordWrap w:val="0"/>
        <w:spacing w:line="360" w:lineRule="auto"/>
        <w:ind w:firstLineChars="200" w:firstLine="420"/>
        <w:jc w:val="right"/>
      </w:pPr>
      <w:r w:rsidRPr="004F0167">
        <w:rPr>
          <w:position w:val="-16"/>
        </w:rPr>
        <w:object w:dxaOrig="1420" w:dyaOrig="420">
          <v:shape id="_x0000_i1056" type="#_x0000_t75" style="width:1in;height:17.25pt" o:ole="">
            <v:imagedata r:id="rId90" o:title=""/>
          </v:shape>
          <o:OLEObject Type="Embed" ProgID="Equation.DSMT4" ShapeID="_x0000_i1056" DrawAspect="Content" ObjectID="_1571232712" r:id="rId91"/>
        </w:object>
      </w:r>
      <w:r w:rsidRPr="004F0167">
        <w:t>（</w:t>
      </w:r>
      <w:r>
        <w:t>B.</w:t>
      </w:r>
      <w:r w:rsidRPr="004F0167">
        <w:t>2</w:t>
      </w:r>
      <w:r>
        <w:t>）</w:t>
      </w:r>
    </w:p>
    <w:p w:rsidR="00F73658" w:rsidRDefault="00F73658" w:rsidP="00F73658">
      <w:pPr>
        <w:pStyle w:val="aff3"/>
        <w:ind w:left="735" w:hanging="315"/>
      </w:pPr>
      <w:r>
        <w:t>式中：</w:t>
      </w:r>
    </w:p>
    <w:p w:rsidR="00F73658" w:rsidRDefault="00F73658" w:rsidP="00F73658">
      <w:pPr>
        <w:pStyle w:val="aff3"/>
        <w:ind w:left="735" w:hanging="315"/>
      </w:pPr>
      <w:r w:rsidRPr="00F136C5">
        <w:rPr>
          <w:i/>
        </w:rPr>
        <w:t>L</w:t>
      </w:r>
      <w:r>
        <w:t>——</w:t>
      </w:r>
      <w:r w:rsidRPr="004F0167">
        <w:t>建筑物的最长边，</w:t>
      </w:r>
      <w:r>
        <w:t>单位为</w:t>
      </w:r>
      <w:r w:rsidRPr="004F0167">
        <w:t>m</w:t>
      </w:r>
      <w:r w:rsidRPr="004F0167">
        <w:t>；</w:t>
      </w:r>
    </w:p>
    <w:p w:rsidR="00F73658" w:rsidRDefault="00F73658" w:rsidP="00F73658">
      <w:pPr>
        <w:pStyle w:val="aff3"/>
        <w:ind w:left="735" w:hanging="315"/>
      </w:pPr>
      <w:r w:rsidRPr="00F136C5">
        <w:rPr>
          <w:i/>
        </w:rPr>
        <w:t>A</w:t>
      </w:r>
      <w:r w:rsidRPr="00F136C5">
        <w:rPr>
          <w:vertAlign w:val="subscript"/>
        </w:rPr>
        <w:t>C</w:t>
      </w:r>
      <w:r>
        <w:t>——</w:t>
      </w:r>
      <w:r w:rsidRPr="004F0167">
        <w:t>垂直于最长边的横截面积，</w:t>
      </w:r>
      <w:r>
        <w:t>单位为</w:t>
      </w:r>
      <w:r>
        <w:t>m</w:t>
      </w:r>
      <w:r w:rsidRPr="00F136C5">
        <w:rPr>
          <w:vertAlign w:val="superscript"/>
        </w:rPr>
        <w:t>2</w:t>
      </w:r>
      <w:r w:rsidRPr="004F0167">
        <w:t>；</w:t>
      </w:r>
    </w:p>
    <w:p w:rsidR="00F73658" w:rsidRPr="004F0167" w:rsidRDefault="00F73658" w:rsidP="00F73658">
      <w:pPr>
        <w:pStyle w:val="aff3"/>
        <w:ind w:left="735" w:hanging="315"/>
      </w:pPr>
      <w:r w:rsidRPr="00F136C5">
        <w:rPr>
          <w:i/>
        </w:rPr>
        <w:t>L</w:t>
      </w:r>
      <w:r w:rsidRPr="00F136C5">
        <w:rPr>
          <w:vertAlign w:val="subscript"/>
        </w:rPr>
        <w:t>p</w:t>
      </w:r>
      <w:r>
        <w:t>——</w:t>
      </w:r>
      <w:r w:rsidRPr="004F0167">
        <w:t>截面的周长，</w:t>
      </w:r>
      <w:r>
        <w:t>单位为</w:t>
      </w:r>
      <w:r w:rsidRPr="004F0167">
        <w:t>m</w:t>
      </w:r>
      <w:r w:rsidRPr="004F0167">
        <w:t>。</w:t>
      </w:r>
    </w:p>
    <w:p w:rsidR="00F73658" w:rsidRPr="004F0167" w:rsidRDefault="00F73658" w:rsidP="00F73658">
      <w:pPr>
        <w:pStyle w:val="2"/>
        <w:spacing w:before="156" w:after="156"/>
      </w:pPr>
      <w:bookmarkStart w:id="128" w:name="_Toc476649050"/>
      <w:bookmarkStart w:id="129" w:name="_Toc477125882"/>
      <w:bookmarkStart w:id="130" w:name="_Toc497310332"/>
      <w:r>
        <w:t>B.</w:t>
      </w:r>
      <w:r w:rsidRPr="004F0167">
        <w:t xml:space="preserve">2 </w:t>
      </w:r>
      <w:r w:rsidRPr="004F0167">
        <w:t>内表面积计算</w:t>
      </w:r>
      <w:bookmarkEnd w:id="128"/>
      <w:bookmarkEnd w:id="129"/>
      <w:bookmarkEnd w:id="130"/>
    </w:p>
    <w:p w:rsidR="00F73658" w:rsidRPr="004F0167" w:rsidRDefault="00F73658" w:rsidP="00F73658">
      <w:pPr>
        <w:pStyle w:val="afc"/>
      </w:pPr>
      <w:r>
        <w:rPr>
          <w:rFonts w:hint="eastAsia"/>
        </w:rPr>
        <w:t>B.</w:t>
      </w:r>
      <w:r w:rsidRPr="004F0167">
        <w:rPr>
          <w:rFonts w:hint="eastAsia"/>
        </w:rPr>
        <w:t>2.1</w:t>
      </w:r>
      <w:r w:rsidRPr="004F0167">
        <w:t>容器的内表面积</w:t>
      </w:r>
      <w:r w:rsidRPr="00D01B6B">
        <w:rPr>
          <w:rFonts w:hint="eastAsia"/>
          <w:i/>
        </w:rPr>
        <w:t>A</w:t>
      </w:r>
      <w:r w:rsidRPr="00D01B6B">
        <w:rPr>
          <w:rFonts w:hint="eastAsia"/>
          <w:vertAlign w:val="subscript"/>
        </w:rPr>
        <w:t>S</w:t>
      </w:r>
      <w:r w:rsidRPr="004F0167">
        <w:t>包括屋顶或天花板、墙壁、地板和泄压面积。</w:t>
      </w:r>
    </w:p>
    <w:p w:rsidR="00F73658" w:rsidRPr="004F0167" w:rsidRDefault="00F73658" w:rsidP="00F73658">
      <w:pPr>
        <w:pStyle w:val="afc"/>
      </w:pPr>
      <w:r>
        <w:rPr>
          <w:rFonts w:hint="eastAsia"/>
        </w:rPr>
        <w:t>B.</w:t>
      </w:r>
      <w:r w:rsidRPr="004F0167">
        <w:rPr>
          <w:rFonts w:hint="eastAsia"/>
        </w:rPr>
        <w:t xml:space="preserve">2.2 </w:t>
      </w:r>
      <w:r w:rsidRPr="004F0167">
        <w:t>在计算建筑物的内表面积</w:t>
      </w:r>
      <w:r w:rsidRPr="00D01B6B">
        <w:rPr>
          <w:rFonts w:hint="eastAsia"/>
          <w:i/>
        </w:rPr>
        <w:t>A</w:t>
      </w:r>
      <w:r w:rsidRPr="00D01B6B">
        <w:rPr>
          <w:rFonts w:hint="eastAsia"/>
          <w:vertAlign w:val="subscript"/>
        </w:rPr>
        <w:t>S</w:t>
      </w:r>
      <w:r w:rsidRPr="004F0167">
        <w:t>时，应注意如下事项：</w:t>
      </w:r>
    </w:p>
    <w:p w:rsidR="00F73658" w:rsidRPr="004F0167" w:rsidRDefault="00F73658" w:rsidP="00F73658">
      <w:pPr>
        <w:pStyle w:val="aff3"/>
        <w:ind w:left="735" w:hanging="315"/>
      </w:pPr>
      <w:r>
        <w:t>——</w:t>
      </w:r>
      <w:r w:rsidRPr="004F0167">
        <w:t>不必考虑无法承受预期压力的非结构性内部隔离物；</w:t>
      </w:r>
    </w:p>
    <w:p w:rsidR="00F73658" w:rsidRPr="004F0167" w:rsidRDefault="00F73658" w:rsidP="00F73658">
      <w:pPr>
        <w:pStyle w:val="aff3"/>
        <w:ind w:left="735" w:hanging="315"/>
      </w:pPr>
      <w:r>
        <w:t>——</w:t>
      </w:r>
      <w:r w:rsidRPr="004F0167">
        <w:t>可以忽略表面波纹等简单形状的微小偏差；</w:t>
      </w:r>
    </w:p>
    <w:p w:rsidR="00F73658" w:rsidRPr="004F0167" w:rsidRDefault="00F73658" w:rsidP="00F73658">
      <w:pPr>
        <w:pStyle w:val="aff3"/>
        <w:ind w:left="735" w:hanging="315"/>
      </w:pPr>
      <w:r>
        <w:lastRenderedPageBreak/>
        <w:t>——</w:t>
      </w:r>
      <w:r w:rsidRPr="004F0167">
        <w:t>如锯齿形屋顶等规则的几何偏差不应忽略；</w:t>
      </w:r>
    </w:p>
    <w:p w:rsidR="00F73658" w:rsidRPr="004F0167" w:rsidRDefault="00F73658" w:rsidP="00F73658">
      <w:pPr>
        <w:pStyle w:val="aff3"/>
        <w:ind w:left="735" w:hanging="315"/>
      </w:pPr>
      <w:r>
        <w:t>——</w:t>
      </w:r>
      <w:r w:rsidRPr="004F0167">
        <w:t>应包括所有毗邻房屋的内表面积；</w:t>
      </w:r>
    </w:p>
    <w:p w:rsidR="00F73658" w:rsidRPr="007E2886" w:rsidRDefault="00F73658" w:rsidP="00F73658">
      <w:pPr>
        <w:pStyle w:val="aff3"/>
        <w:ind w:left="735" w:hanging="315"/>
      </w:pPr>
      <w:r>
        <w:t>——</w:t>
      </w:r>
      <w:r w:rsidRPr="004F0167">
        <w:t>设备和被包含结构的表面积应被忽略。</w:t>
      </w:r>
    </w:p>
    <w:p w:rsidR="00F73658" w:rsidRPr="005B538B" w:rsidRDefault="00F73658" w:rsidP="00F73658">
      <w:pPr>
        <w:spacing w:line="288" w:lineRule="auto"/>
        <w:ind w:right="420" w:firstLineChars="200" w:firstLine="420"/>
      </w:pPr>
    </w:p>
    <w:p w:rsidR="00F73658" w:rsidRPr="005B538B" w:rsidRDefault="00F73658" w:rsidP="00F73658">
      <w:pPr>
        <w:pStyle w:val="a7"/>
        <w:tabs>
          <w:tab w:val="center" w:pos="4689"/>
        </w:tabs>
      </w:pPr>
    </w:p>
    <w:p w:rsidR="00F73658" w:rsidRDefault="00F73658" w:rsidP="00F73658">
      <w:pPr>
        <w:widowControl/>
        <w:jc w:val="left"/>
        <w:sectPr w:rsidR="00F73658" w:rsidSect="00FA29BB">
          <w:pgSz w:w="11906" w:h="16838"/>
          <w:pgMar w:top="1440" w:right="1418" w:bottom="1440" w:left="1418" w:header="851" w:footer="992" w:gutter="0"/>
          <w:cols w:space="425"/>
          <w:docGrid w:type="lines" w:linePitch="312"/>
        </w:sectPr>
      </w:pPr>
    </w:p>
    <w:p w:rsidR="007B788E" w:rsidRPr="00934C38" w:rsidRDefault="007B788E" w:rsidP="00934C38">
      <w:pPr>
        <w:pStyle w:val="aff5"/>
      </w:pPr>
      <w:bookmarkStart w:id="131" w:name="_Toc497310333"/>
      <w:r w:rsidRPr="00934C38">
        <w:rPr>
          <w:rFonts w:hint="eastAsia"/>
        </w:rPr>
        <w:lastRenderedPageBreak/>
        <w:t xml:space="preserve">附录 </w:t>
      </w:r>
      <w:r w:rsidR="00F73658" w:rsidRPr="00934C38">
        <w:t>C</w:t>
      </w:r>
      <w:r w:rsidRPr="00934C38">
        <w:br/>
      </w:r>
      <w:r w:rsidRPr="00934C38">
        <w:rPr>
          <w:rFonts w:hint="eastAsia"/>
        </w:rPr>
        <w:t>（规范性附录）</w:t>
      </w:r>
      <w:r w:rsidRPr="00934C38">
        <w:br/>
      </w:r>
      <w:r w:rsidRPr="00934C38">
        <w:rPr>
          <w:rFonts w:hint="eastAsia"/>
        </w:rPr>
        <w:t>已知强度的</w:t>
      </w:r>
      <w:r w:rsidRPr="00934C38">
        <w:t>斗式提升机</w:t>
      </w:r>
      <w:r w:rsidRPr="00934C38">
        <w:rPr>
          <w:rFonts w:hint="eastAsia"/>
        </w:rPr>
        <w:t>爆炸泄压设计</w:t>
      </w:r>
      <w:bookmarkEnd w:id="131"/>
    </w:p>
    <w:p w:rsidR="007B788E" w:rsidRDefault="00F73658" w:rsidP="00647B06">
      <w:pPr>
        <w:pStyle w:val="2"/>
        <w:spacing w:before="156" w:after="156"/>
      </w:pPr>
      <w:bookmarkStart w:id="132" w:name="_Toc497310334"/>
      <w:r>
        <w:rPr>
          <w:rFonts w:hint="eastAsia"/>
        </w:rPr>
        <w:t>C.</w:t>
      </w:r>
      <w:r w:rsidR="00647B06">
        <w:rPr>
          <w:rFonts w:hint="eastAsia"/>
        </w:rPr>
        <w:t>1</w:t>
      </w:r>
      <w:r w:rsidR="007B788E">
        <w:rPr>
          <w:rFonts w:hint="eastAsia"/>
        </w:rPr>
        <w:t>双</w:t>
      </w:r>
      <w:proofErr w:type="gramStart"/>
      <w:r w:rsidR="007B788E">
        <w:rPr>
          <w:rFonts w:hint="eastAsia"/>
        </w:rPr>
        <w:t>腿方筒</w:t>
      </w:r>
      <w:proofErr w:type="gramEnd"/>
      <w:r w:rsidR="007B788E">
        <w:rPr>
          <w:rFonts w:hint="eastAsia"/>
        </w:rPr>
        <w:t>斗式提升机</w:t>
      </w:r>
      <w:bookmarkEnd w:id="132"/>
    </w:p>
    <w:p w:rsidR="007B788E" w:rsidRDefault="00F73658" w:rsidP="00F2446A">
      <w:pPr>
        <w:pStyle w:val="afc"/>
      </w:pPr>
      <w:r>
        <w:rPr>
          <w:lang w:val="en-US"/>
        </w:rPr>
        <w:t>C.</w:t>
      </w:r>
      <w:r w:rsidR="00647B06">
        <w:rPr>
          <w:rFonts w:hint="eastAsia"/>
        </w:rPr>
        <w:t>1</w:t>
      </w:r>
      <w:r w:rsidR="007B788E">
        <w:rPr>
          <w:rFonts w:hint="eastAsia"/>
        </w:rPr>
        <w:t xml:space="preserve">.1 </w:t>
      </w:r>
      <w:r w:rsidR="007B788E">
        <w:t>处理粉尘爆炸指数</w:t>
      </w:r>
      <w:r w:rsidR="007B788E" w:rsidRPr="009D364D">
        <w:rPr>
          <w:rFonts w:hint="eastAsia"/>
          <w:i/>
        </w:rPr>
        <w:t>K</w:t>
      </w:r>
      <w:r w:rsidR="007B788E" w:rsidRPr="009D364D">
        <w:rPr>
          <w:rFonts w:hint="eastAsia"/>
          <w:vertAlign w:val="subscript"/>
        </w:rPr>
        <w:t>St</w:t>
      </w:r>
      <w:r w:rsidR="007B788E">
        <w:rPr>
          <w:rFonts w:hint="eastAsia"/>
        </w:rPr>
        <w:t>&lt;1</w:t>
      </w:r>
      <w:r w:rsidR="007B788E">
        <w:t>0MPa·m·s</w:t>
      </w:r>
      <w:r w:rsidR="007B788E" w:rsidRPr="009D364D">
        <w:rPr>
          <w:rFonts w:hint="eastAsia"/>
          <w:vertAlign w:val="superscript"/>
        </w:rPr>
        <w:t>-</w:t>
      </w:r>
      <w:r w:rsidR="007B788E" w:rsidRPr="009D364D">
        <w:rPr>
          <w:vertAlign w:val="superscript"/>
        </w:rPr>
        <w:t>1</w:t>
      </w:r>
      <w:r w:rsidR="007B788E">
        <w:t>的斗式提升机</w:t>
      </w:r>
      <w:r w:rsidR="007B788E">
        <w:rPr>
          <w:rFonts w:hint="eastAsia"/>
        </w:rPr>
        <w:t>，</w:t>
      </w:r>
      <w:r w:rsidR="007B788E">
        <w:t>如果耐压强度大于</w:t>
      </w:r>
      <w:r w:rsidR="007B788E">
        <w:rPr>
          <w:rFonts w:hint="eastAsia"/>
        </w:rPr>
        <w:t>0.1MPa</w:t>
      </w:r>
      <w:r w:rsidR="007B788E">
        <w:rPr>
          <w:rFonts w:hint="eastAsia"/>
        </w:rPr>
        <w:t>，则无论其长度是多少，都应允许不采用泄压设计。</w:t>
      </w:r>
    </w:p>
    <w:p w:rsidR="007B788E" w:rsidRDefault="00F73658" w:rsidP="00F2446A">
      <w:pPr>
        <w:pStyle w:val="afc"/>
      </w:pPr>
      <w:r>
        <w:t>C.</w:t>
      </w:r>
      <w:r w:rsidR="00647B06">
        <w:t>1</w:t>
      </w:r>
      <w:r w:rsidR="007B788E">
        <w:rPr>
          <w:rFonts w:hint="eastAsia"/>
        </w:rPr>
        <w:t xml:space="preserve">.2 </w:t>
      </w:r>
      <w:r w:rsidR="007B788E">
        <w:t>处理粉尘爆炸指数</w:t>
      </w:r>
      <w:r w:rsidR="007B788E" w:rsidRPr="009D364D">
        <w:rPr>
          <w:rFonts w:hint="eastAsia"/>
          <w:i/>
        </w:rPr>
        <w:t>K</w:t>
      </w:r>
      <w:r w:rsidR="007B788E" w:rsidRPr="009D364D">
        <w:rPr>
          <w:rFonts w:hint="eastAsia"/>
          <w:vertAlign w:val="subscript"/>
        </w:rPr>
        <w:t>St</w:t>
      </w:r>
      <w:r w:rsidR="007B788E" w:rsidRPr="00026E9B">
        <w:rPr>
          <w:rFonts w:asciiTheme="minorEastAsia" w:eastAsiaTheme="minorEastAsia" w:hAnsiTheme="minorEastAsia"/>
        </w:rPr>
        <w:t>≥</w:t>
      </w:r>
      <w:r w:rsidR="007B788E">
        <w:rPr>
          <w:rFonts w:hint="eastAsia"/>
        </w:rPr>
        <w:t>1</w:t>
      </w:r>
      <w:r w:rsidR="007B788E">
        <w:t>0MPa·m·s</w:t>
      </w:r>
      <w:r w:rsidR="007B788E" w:rsidRPr="009D364D">
        <w:rPr>
          <w:rFonts w:hint="eastAsia"/>
          <w:vertAlign w:val="superscript"/>
        </w:rPr>
        <w:t>-</w:t>
      </w:r>
      <w:r w:rsidR="007B788E" w:rsidRPr="009D364D">
        <w:rPr>
          <w:vertAlign w:val="superscript"/>
        </w:rPr>
        <w:t>1</w:t>
      </w:r>
      <w:r w:rsidR="007B788E">
        <w:t>的斗式提升机</w:t>
      </w:r>
      <w:r w:rsidR="007B788E">
        <w:rPr>
          <w:rFonts w:hint="eastAsia"/>
        </w:rPr>
        <w:t>，如果最低耐压强度</w:t>
      </w:r>
      <w:r w:rsidR="007B788E" w:rsidRPr="006E6030">
        <w:rPr>
          <w:rFonts w:hint="eastAsia"/>
          <w:i/>
        </w:rPr>
        <w:t>p</w:t>
      </w:r>
      <w:r w:rsidR="007B788E" w:rsidRPr="006E6030">
        <w:rPr>
          <w:rFonts w:hint="eastAsia"/>
          <w:vertAlign w:val="subscript"/>
        </w:rPr>
        <w:t>min</w:t>
      </w:r>
      <w:r w:rsidR="007B788E">
        <w:rPr>
          <w:rFonts w:hint="eastAsia"/>
        </w:rPr>
        <w:t>和粉尘爆炸指数</w:t>
      </w:r>
      <w:r w:rsidR="007B788E" w:rsidRPr="006E6030">
        <w:rPr>
          <w:rFonts w:hint="eastAsia"/>
          <w:i/>
        </w:rPr>
        <w:t>K</w:t>
      </w:r>
      <w:r w:rsidR="007B788E" w:rsidRPr="006E6030">
        <w:rPr>
          <w:rFonts w:hint="eastAsia"/>
          <w:vertAlign w:val="subscript"/>
        </w:rPr>
        <w:t>St</w:t>
      </w:r>
      <w:r w:rsidR="007B788E">
        <w:rPr>
          <w:rFonts w:hint="eastAsia"/>
        </w:rPr>
        <w:t>符合图</w:t>
      </w:r>
      <w:r>
        <w:t>C.</w:t>
      </w:r>
      <w:r w:rsidR="00647B06">
        <w:t>1</w:t>
      </w:r>
      <w:r w:rsidR="007B788E">
        <w:t>的</w:t>
      </w:r>
      <w:r w:rsidR="007B788E">
        <w:rPr>
          <w:rFonts w:hint="eastAsia"/>
        </w:rPr>
        <w:t>条件，则应按照表</w:t>
      </w:r>
      <w:r>
        <w:rPr>
          <w:rFonts w:hint="eastAsia"/>
        </w:rPr>
        <w:t>C.</w:t>
      </w:r>
      <w:r w:rsidR="00647B06">
        <w:t>1</w:t>
      </w:r>
      <w:r w:rsidR="007B788E">
        <w:rPr>
          <w:rFonts w:hint="eastAsia"/>
        </w:rPr>
        <w:t>的要求进行泄压设计。</w:t>
      </w:r>
    </w:p>
    <w:p w:rsidR="007B788E" w:rsidRDefault="007B788E" w:rsidP="007B788E">
      <w:pPr>
        <w:pStyle w:val="af3"/>
        <w:spacing w:before="156" w:after="156"/>
      </w:pPr>
      <w:r w:rsidRPr="00852309">
        <w:rPr>
          <w:noProof/>
        </w:rPr>
        <w:drawing>
          <wp:inline distT="0" distB="0" distL="0" distR="0">
            <wp:extent cx="3409806" cy="2381250"/>
            <wp:effectExtent l="0" t="0" r="635" b="0"/>
            <wp:docPr id="31" name="图片 31" descr="D:\Works\02-项目\标准制定\02_粉尘爆炸泄压规范-EN 14491\03-报批稿\图\VDI 2263 Part 8.1-2011 Dust fires and dust explosions - Hazards - assessment - protective measures - Fire and explosion protection on elevators - Examples .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Works\02-项目\标准制定\02_粉尘爆炸泄压规范-EN 14491\03-报批稿\图\VDI 2263 Part 8.1-2011 Dust fires and dust explosions - Hazards - assessment - protective measures - Fire and explosion protection on elevators - Examples .em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11296" cy="2382291"/>
                    </a:xfrm>
                    <a:prstGeom prst="rect">
                      <a:avLst/>
                    </a:prstGeom>
                    <a:noFill/>
                    <a:ln>
                      <a:noFill/>
                    </a:ln>
                  </pic:spPr>
                </pic:pic>
              </a:graphicData>
            </a:graphic>
          </wp:inline>
        </w:drawing>
      </w:r>
    </w:p>
    <w:p w:rsidR="007B788E" w:rsidRDefault="007B788E" w:rsidP="007B788E">
      <w:pPr>
        <w:pStyle w:val="af3"/>
        <w:spacing w:before="156" w:after="156"/>
      </w:pPr>
      <w:r>
        <w:t>图</w:t>
      </w:r>
      <w:r w:rsidR="00F73658">
        <w:t>C.</w:t>
      </w:r>
      <w:r w:rsidR="00647B06">
        <w:t>1</w:t>
      </w:r>
      <w:r>
        <w:rPr>
          <w:rFonts w:hint="eastAsia"/>
        </w:rPr>
        <w:t>斗式提升机耐压强度与粉尘爆炸指数的关系</w:t>
      </w:r>
    </w:p>
    <w:p w:rsidR="00F2446A" w:rsidRDefault="00F2446A" w:rsidP="007B788E">
      <w:pPr>
        <w:pStyle w:val="af3"/>
        <w:spacing w:before="156" w:after="156"/>
      </w:pPr>
    </w:p>
    <w:p w:rsidR="007B788E" w:rsidRDefault="007B788E" w:rsidP="007B788E">
      <w:pPr>
        <w:pStyle w:val="aff2"/>
        <w:spacing w:before="156" w:after="156"/>
      </w:pPr>
      <w:r>
        <w:rPr>
          <w:rFonts w:hint="eastAsia"/>
        </w:rPr>
        <w:t>表</w:t>
      </w:r>
      <w:r w:rsidR="00F73658">
        <w:rPr>
          <w:rFonts w:hint="eastAsia"/>
        </w:rPr>
        <w:t>C.</w:t>
      </w:r>
      <w:r w:rsidR="00647B06">
        <w:rPr>
          <w:rFonts w:hint="eastAsia"/>
        </w:rPr>
        <w:t>1</w:t>
      </w:r>
      <w:r>
        <w:t>斗式提升机爆炸泄压设计要求</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51"/>
        <w:gridCol w:w="4188"/>
      </w:tblGrid>
      <w:tr w:rsidR="007B788E" w:rsidRPr="00E60B1E" w:rsidTr="00EE44D8">
        <w:trPr>
          <w:trHeight w:val="454"/>
          <w:jc w:val="center"/>
        </w:trPr>
        <w:tc>
          <w:tcPr>
            <w:tcW w:w="0" w:type="auto"/>
            <w:vAlign w:val="center"/>
          </w:tcPr>
          <w:p w:rsidR="007B788E" w:rsidRPr="00C122A0" w:rsidRDefault="007B788E" w:rsidP="00EE44D8">
            <w:pPr>
              <w:pStyle w:val="aff6"/>
            </w:pPr>
            <w:r w:rsidRPr="00C122A0">
              <w:rPr>
                <w:rFonts w:hint="eastAsia"/>
              </w:rPr>
              <w:t>图</w:t>
            </w:r>
            <w:r w:rsidRPr="00C122A0">
              <w:rPr>
                <w:rFonts w:hint="eastAsia"/>
              </w:rPr>
              <w:t>A.4</w:t>
            </w:r>
            <w:r w:rsidRPr="00C122A0">
              <w:rPr>
                <w:rFonts w:hint="eastAsia"/>
              </w:rPr>
              <w:t>中曲线编号</w:t>
            </w:r>
          </w:p>
        </w:tc>
        <w:tc>
          <w:tcPr>
            <w:tcW w:w="0" w:type="auto"/>
            <w:vAlign w:val="center"/>
          </w:tcPr>
          <w:p w:rsidR="007B788E" w:rsidRPr="00C122A0" w:rsidRDefault="007B788E" w:rsidP="00EE44D8">
            <w:pPr>
              <w:pStyle w:val="aff6"/>
            </w:pPr>
            <w:r w:rsidRPr="00C122A0">
              <w:rPr>
                <w:rFonts w:hint="eastAsia"/>
              </w:rPr>
              <w:t>泄压位置</w:t>
            </w:r>
          </w:p>
        </w:tc>
      </w:tr>
      <w:tr w:rsidR="007B788E" w:rsidRPr="00E60B1E" w:rsidTr="00EE44D8">
        <w:trPr>
          <w:jc w:val="center"/>
        </w:trPr>
        <w:tc>
          <w:tcPr>
            <w:tcW w:w="0" w:type="auto"/>
            <w:vAlign w:val="center"/>
          </w:tcPr>
          <w:p w:rsidR="007B788E" w:rsidRPr="00C122A0" w:rsidRDefault="007B788E" w:rsidP="00EE44D8">
            <w:pPr>
              <w:pStyle w:val="aff6"/>
            </w:pPr>
            <w:r w:rsidRPr="00C122A0">
              <w:rPr>
                <w:rFonts w:hint="eastAsia"/>
              </w:rPr>
              <w:t>1</w:t>
            </w:r>
          </w:p>
        </w:tc>
        <w:tc>
          <w:tcPr>
            <w:tcW w:w="0" w:type="auto"/>
            <w:vAlign w:val="center"/>
          </w:tcPr>
          <w:p w:rsidR="007B788E" w:rsidRPr="00C122A0" w:rsidRDefault="007B788E" w:rsidP="00EE44D8">
            <w:pPr>
              <w:pStyle w:val="aff6"/>
            </w:pPr>
            <w:r w:rsidRPr="00C122A0">
              <w:t>头部</w:t>
            </w:r>
            <w:r w:rsidRPr="00C122A0">
              <w:t>+</w:t>
            </w:r>
            <w:r w:rsidRPr="00C122A0">
              <w:t>底部</w:t>
            </w:r>
            <w:r w:rsidRPr="00C122A0">
              <w:rPr>
                <w:rFonts w:hint="eastAsia"/>
              </w:rPr>
              <w:t>+</w:t>
            </w:r>
            <w:r>
              <w:rPr>
                <w:rFonts w:hint="eastAsia"/>
              </w:rPr>
              <w:t>箱体</w:t>
            </w:r>
            <w:r w:rsidRPr="00C122A0">
              <w:rPr>
                <w:rFonts w:hint="eastAsia"/>
              </w:rPr>
              <w:t>（最大间隔</w:t>
            </w:r>
            <w:r w:rsidRPr="00C122A0">
              <w:rPr>
                <w:rFonts w:hint="eastAsia"/>
              </w:rPr>
              <w:t>3</w:t>
            </w:r>
            <w:r w:rsidRPr="00C122A0">
              <w:rPr>
                <w:rFonts w:hint="eastAsia"/>
              </w:rPr>
              <w:t>米）</w:t>
            </w:r>
          </w:p>
        </w:tc>
      </w:tr>
      <w:tr w:rsidR="007B788E" w:rsidRPr="00E60B1E" w:rsidTr="00EE44D8">
        <w:trPr>
          <w:jc w:val="center"/>
        </w:trPr>
        <w:tc>
          <w:tcPr>
            <w:tcW w:w="0" w:type="auto"/>
            <w:vAlign w:val="center"/>
          </w:tcPr>
          <w:p w:rsidR="007B788E" w:rsidRPr="00C122A0" w:rsidRDefault="007B788E" w:rsidP="00EE44D8">
            <w:pPr>
              <w:pStyle w:val="aff6"/>
            </w:pPr>
            <w:r w:rsidRPr="00C122A0">
              <w:rPr>
                <w:rFonts w:hint="eastAsia"/>
              </w:rPr>
              <w:t>2</w:t>
            </w:r>
          </w:p>
        </w:tc>
        <w:tc>
          <w:tcPr>
            <w:tcW w:w="0" w:type="auto"/>
            <w:vAlign w:val="center"/>
          </w:tcPr>
          <w:p w:rsidR="007B788E" w:rsidRPr="00C122A0" w:rsidRDefault="007B788E" w:rsidP="00EE44D8">
            <w:pPr>
              <w:pStyle w:val="aff6"/>
            </w:pPr>
            <w:r w:rsidRPr="00C122A0">
              <w:t>头部</w:t>
            </w:r>
            <w:r w:rsidRPr="00C122A0">
              <w:t>+</w:t>
            </w:r>
            <w:r w:rsidRPr="00C122A0">
              <w:t>底部</w:t>
            </w:r>
            <w:r w:rsidRPr="00C122A0">
              <w:rPr>
                <w:rFonts w:hint="eastAsia"/>
              </w:rPr>
              <w:t>+</w:t>
            </w:r>
            <w:r>
              <w:rPr>
                <w:rFonts w:hint="eastAsia"/>
              </w:rPr>
              <w:t>箱体</w:t>
            </w:r>
            <w:r w:rsidRPr="00C122A0">
              <w:rPr>
                <w:rFonts w:hint="eastAsia"/>
              </w:rPr>
              <w:t>（最大间隔</w:t>
            </w:r>
            <w:r w:rsidRPr="00C122A0">
              <w:t>6</w:t>
            </w:r>
            <w:r w:rsidRPr="00C122A0">
              <w:rPr>
                <w:rFonts w:hint="eastAsia"/>
              </w:rPr>
              <w:t>米）</w:t>
            </w:r>
          </w:p>
        </w:tc>
      </w:tr>
      <w:tr w:rsidR="007B788E" w:rsidRPr="00E60B1E" w:rsidTr="00EE44D8">
        <w:trPr>
          <w:jc w:val="center"/>
        </w:trPr>
        <w:tc>
          <w:tcPr>
            <w:tcW w:w="0" w:type="auto"/>
            <w:vAlign w:val="center"/>
          </w:tcPr>
          <w:p w:rsidR="007B788E" w:rsidRPr="00C122A0" w:rsidRDefault="007B788E" w:rsidP="00EE44D8">
            <w:pPr>
              <w:pStyle w:val="aff6"/>
            </w:pPr>
            <w:r w:rsidRPr="00C122A0">
              <w:rPr>
                <w:rFonts w:hint="eastAsia"/>
              </w:rPr>
              <w:t>3</w:t>
            </w:r>
          </w:p>
        </w:tc>
        <w:tc>
          <w:tcPr>
            <w:tcW w:w="0" w:type="auto"/>
            <w:vAlign w:val="center"/>
          </w:tcPr>
          <w:p w:rsidR="007B788E" w:rsidRPr="00C122A0" w:rsidRDefault="007B788E" w:rsidP="00EE44D8">
            <w:pPr>
              <w:pStyle w:val="aff6"/>
            </w:pPr>
            <w:r w:rsidRPr="00C122A0">
              <w:t>头部</w:t>
            </w:r>
            <w:r w:rsidRPr="00C122A0">
              <w:rPr>
                <w:rFonts w:hint="eastAsia"/>
              </w:rPr>
              <w:t>+</w:t>
            </w:r>
            <w:r>
              <w:rPr>
                <w:rFonts w:hint="eastAsia"/>
              </w:rPr>
              <w:t>箱体</w:t>
            </w:r>
            <w:r w:rsidRPr="00C122A0">
              <w:rPr>
                <w:rFonts w:hint="eastAsia"/>
              </w:rPr>
              <w:t>（最大间隔</w:t>
            </w:r>
            <w:r w:rsidRPr="00C122A0">
              <w:rPr>
                <w:rFonts w:hint="eastAsia"/>
              </w:rPr>
              <w:t>3</w:t>
            </w:r>
            <w:r w:rsidRPr="00C122A0">
              <w:rPr>
                <w:rFonts w:hint="eastAsia"/>
              </w:rPr>
              <w:t>米）</w:t>
            </w:r>
          </w:p>
        </w:tc>
      </w:tr>
      <w:tr w:rsidR="007B788E" w:rsidRPr="00E60B1E" w:rsidTr="00EE44D8">
        <w:trPr>
          <w:jc w:val="center"/>
        </w:trPr>
        <w:tc>
          <w:tcPr>
            <w:tcW w:w="0" w:type="auto"/>
            <w:vAlign w:val="center"/>
          </w:tcPr>
          <w:p w:rsidR="007B788E" w:rsidRPr="00C122A0" w:rsidRDefault="007B788E" w:rsidP="00EE44D8">
            <w:pPr>
              <w:pStyle w:val="aff6"/>
            </w:pPr>
            <w:r w:rsidRPr="00C122A0">
              <w:rPr>
                <w:rFonts w:hint="eastAsia"/>
              </w:rPr>
              <w:t>4</w:t>
            </w:r>
          </w:p>
        </w:tc>
        <w:tc>
          <w:tcPr>
            <w:tcW w:w="0" w:type="auto"/>
            <w:vAlign w:val="center"/>
          </w:tcPr>
          <w:p w:rsidR="007B788E" w:rsidRPr="00C122A0" w:rsidRDefault="007B788E" w:rsidP="00EE44D8">
            <w:pPr>
              <w:pStyle w:val="aff6"/>
            </w:pPr>
            <w:r w:rsidRPr="00C122A0">
              <w:t>头部</w:t>
            </w:r>
            <w:r w:rsidRPr="00C122A0">
              <w:rPr>
                <w:rFonts w:hint="eastAsia"/>
              </w:rPr>
              <w:t>+</w:t>
            </w:r>
            <w:r>
              <w:rPr>
                <w:rFonts w:hint="eastAsia"/>
              </w:rPr>
              <w:t>箱体</w:t>
            </w:r>
            <w:r w:rsidRPr="00C122A0">
              <w:rPr>
                <w:rFonts w:hint="eastAsia"/>
              </w:rPr>
              <w:t>（最大间隔</w:t>
            </w:r>
            <w:r w:rsidRPr="00C122A0">
              <w:t>6</w:t>
            </w:r>
            <w:r w:rsidRPr="00C122A0">
              <w:rPr>
                <w:rFonts w:hint="eastAsia"/>
              </w:rPr>
              <w:t>米）</w:t>
            </w:r>
          </w:p>
        </w:tc>
      </w:tr>
      <w:tr w:rsidR="007B788E" w:rsidRPr="00E60B1E" w:rsidTr="00EE44D8">
        <w:trPr>
          <w:jc w:val="center"/>
        </w:trPr>
        <w:tc>
          <w:tcPr>
            <w:tcW w:w="0" w:type="auto"/>
            <w:vAlign w:val="center"/>
          </w:tcPr>
          <w:p w:rsidR="007B788E" w:rsidRPr="00C122A0" w:rsidRDefault="007B788E" w:rsidP="00EE44D8">
            <w:pPr>
              <w:pStyle w:val="aff6"/>
            </w:pPr>
            <w:r w:rsidRPr="00C122A0">
              <w:rPr>
                <w:rFonts w:hint="eastAsia"/>
              </w:rPr>
              <w:t>5</w:t>
            </w:r>
          </w:p>
        </w:tc>
        <w:tc>
          <w:tcPr>
            <w:tcW w:w="0" w:type="auto"/>
            <w:vAlign w:val="center"/>
          </w:tcPr>
          <w:p w:rsidR="007B788E" w:rsidRPr="00C122A0" w:rsidRDefault="007B788E" w:rsidP="00EE44D8">
            <w:pPr>
              <w:pStyle w:val="aff6"/>
            </w:pPr>
            <w:r w:rsidRPr="00C122A0">
              <w:t>长度大于</w:t>
            </w:r>
            <w:r w:rsidRPr="00C122A0">
              <w:rPr>
                <w:rFonts w:hint="eastAsia"/>
              </w:rPr>
              <w:t>12</w:t>
            </w:r>
            <w:r w:rsidRPr="00C122A0">
              <w:rPr>
                <w:rFonts w:hint="eastAsia"/>
              </w:rPr>
              <w:t>米的：</w:t>
            </w:r>
            <w:r w:rsidRPr="00C122A0">
              <w:t>头部</w:t>
            </w:r>
            <w:r w:rsidRPr="00C122A0">
              <w:rPr>
                <w:rFonts w:hint="eastAsia"/>
              </w:rPr>
              <w:t>+</w:t>
            </w:r>
            <w:r>
              <w:rPr>
                <w:rFonts w:hint="eastAsia"/>
              </w:rPr>
              <w:t>箱体</w:t>
            </w:r>
            <w:r w:rsidRPr="00C122A0">
              <w:rPr>
                <w:rFonts w:hint="eastAsia"/>
              </w:rPr>
              <w:t>（最大间隔</w:t>
            </w:r>
            <w:r w:rsidRPr="00C122A0">
              <w:t>12</w:t>
            </w:r>
            <w:r w:rsidRPr="00C122A0">
              <w:rPr>
                <w:rFonts w:hint="eastAsia"/>
              </w:rPr>
              <w:t>米）；</w:t>
            </w:r>
          </w:p>
          <w:p w:rsidR="007B788E" w:rsidRPr="00C122A0" w:rsidRDefault="007B788E" w:rsidP="00EE44D8">
            <w:pPr>
              <w:pStyle w:val="aff6"/>
            </w:pPr>
            <w:r w:rsidRPr="00C122A0">
              <w:t>长度小于</w:t>
            </w:r>
            <w:r w:rsidRPr="00C122A0">
              <w:rPr>
                <w:rFonts w:hint="eastAsia"/>
              </w:rPr>
              <w:t>12</w:t>
            </w:r>
            <w:r w:rsidRPr="00C122A0">
              <w:rPr>
                <w:rFonts w:hint="eastAsia"/>
              </w:rPr>
              <w:t>米的：</w:t>
            </w:r>
            <w:r w:rsidRPr="00C122A0">
              <w:t>头部</w:t>
            </w:r>
          </w:p>
        </w:tc>
      </w:tr>
    </w:tbl>
    <w:p w:rsidR="00F2446A" w:rsidRDefault="00F2446A" w:rsidP="00F2446A">
      <w:pPr>
        <w:pStyle w:val="afc"/>
      </w:pPr>
    </w:p>
    <w:p w:rsidR="00F2446A" w:rsidRDefault="00F73658" w:rsidP="00F2446A">
      <w:pPr>
        <w:pStyle w:val="afc"/>
      </w:pPr>
      <w:r>
        <w:rPr>
          <w:rFonts w:hint="eastAsia"/>
        </w:rPr>
        <w:t>C.</w:t>
      </w:r>
      <w:r w:rsidR="00F2446A">
        <w:rPr>
          <w:rFonts w:hint="eastAsia"/>
        </w:rPr>
        <w:t xml:space="preserve">1.3 </w:t>
      </w:r>
      <w:r w:rsidR="00F2446A">
        <w:t>图</w:t>
      </w:r>
      <w:r>
        <w:t>C.</w:t>
      </w:r>
      <w:r w:rsidR="00F2446A">
        <w:t>1</w:t>
      </w:r>
      <w:r w:rsidR="00F2446A">
        <w:rPr>
          <w:rFonts w:hint="eastAsia"/>
        </w:rPr>
        <w:t>中</w:t>
      </w:r>
      <w:r w:rsidR="00F2446A">
        <w:rPr>
          <w:rFonts w:hint="eastAsia"/>
        </w:rPr>
        <w:t>5</w:t>
      </w:r>
      <w:r w:rsidR="00F2446A">
        <w:rPr>
          <w:rFonts w:hint="eastAsia"/>
        </w:rPr>
        <w:t>条曲线的表达式如下：</w:t>
      </w:r>
    </w:p>
    <w:p w:rsidR="00F2446A" w:rsidRDefault="00F2446A" w:rsidP="00F2446A">
      <w:pPr>
        <w:pStyle w:val="aff4"/>
        <w:wordWrap w:val="0"/>
        <w:ind w:firstLine="420"/>
        <w:jc w:val="right"/>
      </w:pPr>
      <w:r w:rsidRPr="001D21A3">
        <w:rPr>
          <w:position w:val="-12"/>
        </w:rPr>
        <w:object w:dxaOrig="3019" w:dyaOrig="380">
          <v:shape id="_x0000_i1057" type="#_x0000_t75" style="width:150.75pt;height:18.75pt" o:ole="">
            <v:imagedata r:id="rId93" o:title=""/>
          </v:shape>
          <o:OLEObject Type="Embed" ProgID="Equation.DSMT4" ShapeID="_x0000_i1057" DrawAspect="Content" ObjectID="_1571232713" r:id="rId94"/>
        </w:object>
      </w:r>
      <w:r>
        <w:rPr>
          <w:rFonts w:hint="eastAsia"/>
        </w:rPr>
        <w:t>（</w:t>
      </w:r>
      <w:r w:rsidR="00F73658">
        <w:t>C.</w:t>
      </w:r>
      <w:r>
        <w:rPr>
          <w:rFonts w:hint="eastAsia"/>
        </w:rPr>
        <w:t>1</w:t>
      </w:r>
      <w:r>
        <w:rPr>
          <w:rFonts w:hint="eastAsia"/>
        </w:rPr>
        <w:t>）</w:t>
      </w:r>
    </w:p>
    <w:p w:rsidR="00F2446A" w:rsidRDefault="00F2446A" w:rsidP="00F2446A">
      <w:pPr>
        <w:pStyle w:val="aff4"/>
        <w:ind w:firstLine="420"/>
      </w:pPr>
      <w:r>
        <w:lastRenderedPageBreak/>
        <w:t>式中</w:t>
      </w:r>
      <w:r>
        <w:rPr>
          <w:rFonts w:hint="eastAsia"/>
        </w:rPr>
        <w:t>：</w:t>
      </w:r>
    </w:p>
    <w:p w:rsidR="00F2446A" w:rsidRDefault="00F2446A" w:rsidP="00F2446A">
      <w:pPr>
        <w:pStyle w:val="aff2"/>
        <w:spacing w:before="156" w:after="156"/>
      </w:pPr>
      <w:r>
        <w:rPr>
          <w:rFonts w:hint="eastAsia"/>
        </w:rPr>
        <w:t>表</w:t>
      </w:r>
      <w:r w:rsidR="00F73658">
        <w:t>C.</w:t>
      </w:r>
      <w:r>
        <w:t>2</w:t>
      </w:r>
      <w:r>
        <w:rPr>
          <w:rFonts w:hint="eastAsia"/>
        </w:rPr>
        <w:t>式（</w:t>
      </w:r>
      <w:r w:rsidR="00F73658">
        <w:t>C.</w:t>
      </w:r>
      <w:r>
        <w:rPr>
          <w:rFonts w:hint="eastAsia"/>
        </w:rPr>
        <w:t>1</w:t>
      </w:r>
      <w:r>
        <w:rPr>
          <w:rFonts w:hint="eastAsia"/>
        </w:rPr>
        <w:t>）中的参数</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5"/>
        <w:gridCol w:w="1156"/>
        <w:gridCol w:w="1013"/>
        <w:gridCol w:w="850"/>
      </w:tblGrid>
      <w:tr w:rsidR="00F2446A" w:rsidTr="00EE44D8">
        <w:trPr>
          <w:jc w:val="center"/>
        </w:trPr>
        <w:tc>
          <w:tcPr>
            <w:tcW w:w="935" w:type="dxa"/>
            <w:vAlign w:val="center"/>
          </w:tcPr>
          <w:p w:rsidR="00F2446A" w:rsidRPr="00E60B1E" w:rsidRDefault="00F2446A" w:rsidP="00EE44D8">
            <w:pPr>
              <w:pStyle w:val="aff6"/>
            </w:pPr>
            <w:r>
              <w:rPr>
                <w:rFonts w:hint="eastAsia"/>
              </w:rPr>
              <w:t>序号</w:t>
            </w:r>
          </w:p>
        </w:tc>
        <w:tc>
          <w:tcPr>
            <w:tcW w:w="1156" w:type="dxa"/>
            <w:vAlign w:val="center"/>
          </w:tcPr>
          <w:p w:rsidR="00F2446A" w:rsidRDefault="00F2446A" w:rsidP="00EE44D8">
            <w:pPr>
              <w:pStyle w:val="aff6"/>
            </w:pPr>
            <w:r>
              <w:rPr>
                <w:rFonts w:hint="eastAsia"/>
              </w:rPr>
              <w:t>a</w:t>
            </w:r>
          </w:p>
        </w:tc>
        <w:tc>
          <w:tcPr>
            <w:tcW w:w="1013" w:type="dxa"/>
            <w:vAlign w:val="center"/>
          </w:tcPr>
          <w:p w:rsidR="00F2446A" w:rsidRDefault="00F2446A" w:rsidP="00EE44D8">
            <w:pPr>
              <w:pStyle w:val="aff6"/>
            </w:pPr>
            <w:r>
              <w:rPr>
                <w:rFonts w:hint="eastAsia"/>
              </w:rPr>
              <w:t>b</w:t>
            </w:r>
          </w:p>
        </w:tc>
        <w:tc>
          <w:tcPr>
            <w:tcW w:w="850" w:type="dxa"/>
            <w:vAlign w:val="center"/>
          </w:tcPr>
          <w:p w:rsidR="00F2446A" w:rsidRDefault="00F2446A" w:rsidP="00EE44D8">
            <w:pPr>
              <w:pStyle w:val="aff6"/>
            </w:pPr>
            <w:r>
              <w:rPr>
                <w:rFonts w:hint="eastAsia"/>
              </w:rPr>
              <w:t>c</w:t>
            </w:r>
          </w:p>
        </w:tc>
      </w:tr>
      <w:tr w:rsidR="00F2446A" w:rsidRPr="00E60B1E" w:rsidTr="00EE44D8">
        <w:trPr>
          <w:jc w:val="center"/>
        </w:trPr>
        <w:tc>
          <w:tcPr>
            <w:tcW w:w="935" w:type="dxa"/>
            <w:vAlign w:val="center"/>
          </w:tcPr>
          <w:p w:rsidR="00F2446A" w:rsidRPr="00E60B1E" w:rsidRDefault="00F2446A" w:rsidP="00EE44D8">
            <w:pPr>
              <w:pStyle w:val="aff6"/>
            </w:pPr>
            <w:r w:rsidRPr="00E60B1E">
              <w:rPr>
                <w:rFonts w:hint="eastAsia"/>
              </w:rPr>
              <w:t>1</w:t>
            </w:r>
          </w:p>
        </w:tc>
        <w:tc>
          <w:tcPr>
            <w:tcW w:w="1156" w:type="dxa"/>
            <w:vAlign w:val="center"/>
          </w:tcPr>
          <w:p w:rsidR="00F2446A" w:rsidRPr="00B82530" w:rsidRDefault="00F2446A" w:rsidP="00EE44D8">
            <w:pPr>
              <w:pStyle w:val="aff6"/>
            </w:pPr>
            <w:r w:rsidRPr="00B82530">
              <w:t>3.292·10</w:t>
            </w:r>
            <w:r w:rsidRPr="00B82530">
              <w:rPr>
                <w:vertAlign w:val="superscript"/>
              </w:rPr>
              <w:t>-6</w:t>
            </w:r>
          </w:p>
        </w:tc>
        <w:tc>
          <w:tcPr>
            <w:tcW w:w="1013" w:type="dxa"/>
            <w:vAlign w:val="center"/>
          </w:tcPr>
          <w:p w:rsidR="00F2446A" w:rsidRPr="00B82530" w:rsidRDefault="00F2446A" w:rsidP="00EE44D8">
            <w:pPr>
              <w:pStyle w:val="aff6"/>
            </w:pPr>
            <w:r w:rsidRPr="00B82530">
              <w:t>-1</w:t>
            </w:r>
            <w:r>
              <w:t>.</w:t>
            </w:r>
            <w:r w:rsidRPr="00B82530">
              <w:t>957</w:t>
            </w:r>
          </w:p>
        </w:tc>
        <w:tc>
          <w:tcPr>
            <w:tcW w:w="850" w:type="dxa"/>
            <w:vAlign w:val="center"/>
          </w:tcPr>
          <w:p w:rsidR="00F2446A" w:rsidRPr="00E60B1E" w:rsidRDefault="00F2446A" w:rsidP="00EE44D8">
            <w:pPr>
              <w:pStyle w:val="aff6"/>
            </w:pPr>
            <w:r>
              <w:rPr>
                <w:rFonts w:hint="eastAsia"/>
              </w:rPr>
              <w:t>2.5</w:t>
            </w:r>
          </w:p>
        </w:tc>
      </w:tr>
      <w:tr w:rsidR="00F2446A" w:rsidRPr="00E60B1E" w:rsidTr="00EE44D8">
        <w:trPr>
          <w:jc w:val="center"/>
        </w:trPr>
        <w:tc>
          <w:tcPr>
            <w:tcW w:w="935" w:type="dxa"/>
            <w:vAlign w:val="center"/>
          </w:tcPr>
          <w:p w:rsidR="00F2446A" w:rsidRPr="00E60B1E" w:rsidRDefault="00F2446A" w:rsidP="00EE44D8">
            <w:pPr>
              <w:pStyle w:val="aff6"/>
            </w:pPr>
            <w:r w:rsidRPr="00E60B1E">
              <w:rPr>
                <w:rFonts w:hint="eastAsia"/>
              </w:rPr>
              <w:t>2</w:t>
            </w:r>
          </w:p>
        </w:tc>
        <w:tc>
          <w:tcPr>
            <w:tcW w:w="1156" w:type="dxa"/>
            <w:vAlign w:val="center"/>
          </w:tcPr>
          <w:p w:rsidR="00F2446A" w:rsidRPr="00B82530" w:rsidRDefault="00F2446A" w:rsidP="00EE44D8">
            <w:pPr>
              <w:pStyle w:val="aff6"/>
            </w:pPr>
            <w:r w:rsidRPr="00B82530">
              <w:t>0.438</w:t>
            </w:r>
          </w:p>
        </w:tc>
        <w:tc>
          <w:tcPr>
            <w:tcW w:w="1013" w:type="dxa"/>
            <w:vAlign w:val="center"/>
          </w:tcPr>
          <w:p w:rsidR="00F2446A" w:rsidRPr="00B82530" w:rsidRDefault="00F2446A" w:rsidP="00EE44D8">
            <w:pPr>
              <w:pStyle w:val="aff6"/>
            </w:pPr>
            <w:r>
              <w:rPr>
                <w:rFonts w:hint="eastAsia"/>
              </w:rPr>
              <w:t>-5.761</w:t>
            </w:r>
          </w:p>
        </w:tc>
        <w:tc>
          <w:tcPr>
            <w:tcW w:w="850" w:type="dxa"/>
            <w:vAlign w:val="center"/>
          </w:tcPr>
          <w:p w:rsidR="00F2446A" w:rsidRPr="00E60B1E" w:rsidRDefault="00F2446A" w:rsidP="00EE44D8">
            <w:pPr>
              <w:pStyle w:val="aff6"/>
            </w:pPr>
            <w:r>
              <w:rPr>
                <w:rFonts w:hint="eastAsia"/>
              </w:rPr>
              <w:t>0.5</w:t>
            </w:r>
          </w:p>
        </w:tc>
      </w:tr>
      <w:tr w:rsidR="00F2446A" w:rsidRPr="00E60B1E" w:rsidTr="00EE44D8">
        <w:trPr>
          <w:jc w:val="center"/>
        </w:trPr>
        <w:tc>
          <w:tcPr>
            <w:tcW w:w="935" w:type="dxa"/>
            <w:vAlign w:val="center"/>
          </w:tcPr>
          <w:p w:rsidR="00F2446A" w:rsidRPr="00E60B1E" w:rsidRDefault="00F2446A" w:rsidP="00EE44D8">
            <w:pPr>
              <w:pStyle w:val="aff6"/>
            </w:pPr>
            <w:r w:rsidRPr="00E60B1E">
              <w:rPr>
                <w:rFonts w:hint="eastAsia"/>
              </w:rPr>
              <w:t>3</w:t>
            </w:r>
          </w:p>
        </w:tc>
        <w:tc>
          <w:tcPr>
            <w:tcW w:w="1156" w:type="dxa"/>
            <w:vAlign w:val="center"/>
          </w:tcPr>
          <w:p w:rsidR="00F2446A" w:rsidRPr="00E60B1E" w:rsidRDefault="00F2446A" w:rsidP="00EE44D8">
            <w:pPr>
              <w:pStyle w:val="aff6"/>
            </w:pPr>
            <w:r>
              <w:rPr>
                <w:rFonts w:hint="eastAsia"/>
              </w:rPr>
              <w:t>-67.98</w:t>
            </w:r>
          </w:p>
        </w:tc>
        <w:tc>
          <w:tcPr>
            <w:tcW w:w="1013" w:type="dxa"/>
            <w:vAlign w:val="center"/>
          </w:tcPr>
          <w:p w:rsidR="00F2446A" w:rsidRPr="00E60B1E" w:rsidRDefault="00F2446A" w:rsidP="00EE44D8">
            <w:pPr>
              <w:pStyle w:val="aff6"/>
            </w:pPr>
            <w:r>
              <w:rPr>
                <w:rFonts w:hint="eastAsia"/>
              </w:rPr>
              <w:t>5.467</w:t>
            </w:r>
          </w:p>
        </w:tc>
        <w:tc>
          <w:tcPr>
            <w:tcW w:w="850" w:type="dxa"/>
            <w:vAlign w:val="center"/>
          </w:tcPr>
          <w:p w:rsidR="00F2446A" w:rsidRPr="00E60B1E" w:rsidRDefault="00F2446A" w:rsidP="00EE44D8">
            <w:pPr>
              <w:pStyle w:val="aff6"/>
            </w:pPr>
            <w:r>
              <w:rPr>
                <w:rFonts w:hint="eastAsia"/>
              </w:rPr>
              <w:t>-0.5</w:t>
            </w:r>
          </w:p>
        </w:tc>
      </w:tr>
      <w:tr w:rsidR="00F2446A" w:rsidRPr="00E60B1E" w:rsidTr="00EE44D8">
        <w:trPr>
          <w:jc w:val="center"/>
        </w:trPr>
        <w:tc>
          <w:tcPr>
            <w:tcW w:w="935" w:type="dxa"/>
            <w:vAlign w:val="center"/>
          </w:tcPr>
          <w:p w:rsidR="00F2446A" w:rsidRPr="00E60B1E" w:rsidRDefault="00F2446A" w:rsidP="00EE44D8">
            <w:pPr>
              <w:pStyle w:val="aff6"/>
            </w:pPr>
            <w:r w:rsidRPr="00E60B1E">
              <w:rPr>
                <w:rFonts w:hint="eastAsia"/>
              </w:rPr>
              <w:t>4</w:t>
            </w:r>
          </w:p>
        </w:tc>
        <w:tc>
          <w:tcPr>
            <w:tcW w:w="1156" w:type="dxa"/>
            <w:vAlign w:val="center"/>
          </w:tcPr>
          <w:p w:rsidR="00F2446A" w:rsidRPr="00E60B1E" w:rsidRDefault="00F2446A" w:rsidP="00EE44D8">
            <w:pPr>
              <w:pStyle w:val="aff6"/>
            </w:pPr>
            <w:r>
              <w:rPr>
                <w:rFonts w:hint="eastAsia"/>
              </w:rPr>
              <w:t>-401.6</w:t>
            </w:r>
          </w:p>
        </w:tc>
        <w:tc>
          <w:tcPr>
            <w:tcW w:w="1013" w:type="dxa"/>
            <w:vAlign w:val="center"/>
          </w:tcPr>
          <w:p w:rsidR="00F2446A" w:rsidRPr="00E60B1E" w:rsidRDefault="00F2446A" w:rsidP="00EE44D8">
            <w:pPr>
              <w:pStyle w:val="aff6"/>
            </w:pPr>
            <w:r>
              <w:rPr>
                <w:rFonts w:hint="eastAsia"/>
              </w:rPr>
              <w:t>2.78</w:t>
            </w:r>
          </w:p>
        </w:tc>
        <w:tc>
          <w:tcPr>
            <w:tcW w:w="850" w:type="dxa"/>
            <w:vAlign w:val="center"/>
          </w:tcPr>
          <w:p w:rsidR="00F2446A" w:rsidRPr="00E60B1E" w:rsidRDefault="00F2446A" w:rsidP="00EE44D8">
            <w:pPr>
              <w:pStyle w:val="aff6"/>
            </w:pPr>
            <w:r>
              <w:rPr>
                <w:rFonts w:hint="eastAsia"/>
              </w:rPr>
              <w:t>-1</w:t>
            </w:r>
          </w:p>
        </w:tc>
      </w:tr>
      <w:tr w:rsidR="00F2446A" w:rsidTr="00EE44D8">
        <w:trPr>
          <w:jc w:val="center"/>
        </w:trPr>
        <w:tc>
          <w:tcPr>
            <w:tcW w:w="935" w:type="dxa"/>
            <w:vAlign w:val="center"/>
          </w:tcPr>
          <w:p w:rsidR="00F2446A" w:rsidRPr="00E60B1E" w:rsidRDefault="00F2446A" w:rsidP="00EE44D8">
            <w:pPr>
              <w:pStyle w:val="aff6"/>
            </w:pPr>
            <w:r w:rsidRPr="00E60B1E">
              <w:rPr>
                <w:rFonts w:hint="eastAsia"/>
              </w:rPr>
              <w:t>5</w:t>
            </w:r>
          </w:p>
        </w:tc>
        <w:tc>
          <w:tcPr>
            <w:tcW w:w="1156" w:type="dxa"/>
            <w:vAlign w:val="center"/>
          </w:tcPr>
          <w:p w:rsidR="00F2446A" w:rsidRDefault="00F2446A" w:rsidP="00EE44D8">
            <w:pPr>
              <w:pStyle w:val="aff6"/>
            </w:pPr>
            <w:r>
              <w:rPr>
                <w:rFonts w:hint="eastAsia"/>
              </w:rPr>
              <w:t>0.673</w:t>
            </w:r>
          </w:p>
        </w:tc>
        <w:tc>
          <w:tcPr>
            <w:tcW w:w="1013" w:type="dxa"/>
            <w:vAlign w:val="center"/>
          </w:tcPr>
          <w:p w:rsidR="00F2446A" w:rsidRDefault="00F2446A" w:rsidP="00EE44D8">
            <w:pPr>
              <w:pStyle w:val="aff6"/>
            </w:pPr>
            <w:r>
              <w:rPr>
                <w:rFonts w:hint="eastAsia"/>
              </w:rPr>
              <w:t>-7.74</w:t>
            </w:r>
          </w:p>
        </w:tc>
        <w:tc>
          <w:tcPr>
            <w:tcW w:w="850" w:type="dxa"/>
            <w:vAlign w:val="center"/>
          </w:tcPr>
          <w:p w:rsidR="00F2446A" w:rsidRDefault="00F2446A" w:rsidP="00EE44D8">
            <w:pPr>
              <w:pStyle w:val="aff6"/>
            </w:pPr>
            <w:r>
              <w:rPr>
                <w:rFonts w:hint="eastAsia"/>
              </w:rPr>
              <w:t>0.5</w:t>
            </w:r>
          </w:p>
        </w:tc>
      </w:tr>
    </w:tbl>
    <w:p w:rsidR="00F2446A" w:rsidRDefault="00F2446A" w:rsidP="007B788E">
      <w:pPr>
        <w:pStyle w:val="aff4"/>
        <w:ind w:firstLine="420"/>
      </w:pPr>
    </w:p>
    <w:p w:rsidR="007B788E" w:rsidRPr="00026E9B" w:rsidRDefault="00F73658" w:rsidP="00F2446A">
      <w:pPr>
        <w:pStyle w:val="afc"/>
      </w:pPr>
      <w:r>
        <w:t>C.</w:t>
      </w:r>
      <w:r w:rsidR="00F2446A">
        <w:rPr>
          <w:rFonts w:hint="eastAsia"/>
        </w:rPr>
        <w:t>1</w:t>
      </w:r>
      <w:r w:rsidR="00F2446A">
        <w:t xml:space="preserve">.4 </w:t>
      </w:r>
      <w:r w:rsidR="007B788E">
        <w:rPr>
          <w:rFonts w:hint="eastAsia"/>
        </w:rPr>
        <w:t>表</w:t>
      </w:r>
      <w:r>
        <w:rPr>
          <w:rFonts w:hint="eastAsia"/>
        </w:rPr>
        <w:t>C.</w:t>
      </w:r>
      <w:r w:rsidR="00647B06">
        <w:rPr>
          <w:rFonts w:hint="eastAsia"/>
        </w:rPr>
        <w:t>1</w:t>
      </w:r>
      <w:r w:rsidR="007B788E">
        <w:rPr>
          <w:rFonts w:hint="eastAsia"/>
        </w:rPr>
        <w:t>的应用条件如下：</w:t>
      </w:r>
    </w:p>
    <w:p w:rsidR="007B788E" w:rsidRDefault="007B788E" w:rsidP="007B788E">
      <w:pPr>
        <w:pStyle w:val="aff3"/>
        <w:ind w:left="735" w:hanging="315"/>
      </w:pPr>
      <w:r>
        <w:t>a</w:t>
      </w:r>
      <w:r>
        <w:rPr>
          <w:rFonts w:hint="eastAsia"/>
        </w:rPr>
        <w:t>）</w:t>
      </w:r>
      <w:r>
        <w:t>点</w:t>
      </w:r>
      <w:proofErr w:type="gramStart"/>
      <w:r>
        <w:t>火源仅位于</w:t>
      </w:r>
      <w:proofErr w:type="gramEnd"/>
      <w:r>
        <w:rPr>
          <w:rFonts w:hint="eastAsia"/>
        </w:rPr>
        <w:t>提升机</w:t>
      </w:r>
      <w:r>
        <w:t>内部</w:t>
      </w:r>
      <w:r>
        <w:rPr>
          <w:rFonts w:hint="eastAsia"/>
        </w:rPr>
        <w:t>（连接设备不会引入爆炸）；</w:t>
      </w:r>
    </w:p>
    <w:p w:rsidR="007B788E" w:rsidRDefault="007B788E" w:rsidP="007B788E">
      <w:pPr>
        <w:pStyle w:val="aff3"/>
        <w:ind w:left="735" w:hanging="315"/>
      </w:pPr>
      <w:r>
        <w:t>b</w:t>
      </w:r>
      <w:r>
        <w:rPr>
          <w:rFonts w:hint="eastAsia"/>
        </w:rPr>
        <w:t>）有机粉尘；</w:t>
      </w:r>
    </w:p>
    <w:p w:rsidR="007B788E" w:rsidRDefault="007B788E" w:rsidP="007B788E">
      <w:pPr>
        <w:pStyle w:val="aff3"/>
        <w:ind w:left="735" w:hanging="315"/>
      </w:pPr>
      <w:r>
        <w:t>c</w:t>
      </w:r>
      <w:r>
        <w:rPr>
          <w:rFonts w:hint="eastAsia"/>
        </w:rPr>
        <w:t>）</w:t>
      </w:r>
      <w:r>
        <w:t>横截面为矩形</w:t>
      </w:r>
      <w:r>
        <w:rPr>
          <w:rFonts w:hint="eastAsia"/>
        </w:rPr>
        <w:t>；</w:t>
      </w:r>
    </w:p>
    <w:p w:rsidR="007B788E" w:rsidRDefault="007B788E" w:rsidP="007B788E">
      <w:pPr>
        <w:pStyle w:val="aff3"/>
        <w:ind w:left="735" w:hanging="315"/>
      </w:pPr>
      <w:r>
        <w:t>d</w:t>
      </w:r>
      <w:r>
        <w:rPr>
          <w:rFonts w:hint="eastAsia"/>
        </w:rPr>
        <w:t>）</w:t>
      </w:r>
      <w:r>
        <w:t>横截面未占据的空间</w:t>
      </w:r>
      <w:r>
        <w:rPr>
          <w:rFonts w:hint="eastAsia"/>
        </w:rPr>
        <w:t>&lt;60%</w:t>
      </w:r>
      <w:r>
        <w:rPr>
          <w:rFonts w:hint="eastAsia"/>
        </w:rPr>
        <w:t>；</w:t>
      </w:r>
    </w:p>
    <w:p w:rsidR="007B788E" w:rsidRDefault="007B788E" w:rsidP="007B788E">
      <w:pPr>
        <w:pStyle w:val="aff3"/>
        <w:ind w:left="735" w:hanging="315"/>
      </w:pPr>
      <w:r>
        <w:t>e</w:t>
      </w:r>
      <w:r>
        <w:rPr>
          <w:rFonts w:hint="eastAsia"/>
        </w:rPr>
        <w:t>）</w:t>
      </w:r>
      <w:r>
        <w:t>金属料斗</w:t>
      </w:r>
      <w:r>
        <w:rPr>
          <w:rFonts w:hint="eastAsia"/>
        </w:rPr>
        <w:t>；</w:t>
      </w:r>
    </w:p>
    <w:p w:rsidR="007B788E" w:rsidRDefault="007B788E" w:rsidP="007B788E">
      <w:pPr>
        <w:pStyle w:val="aff3"/>
        <w:ind w:left="735" w:hanging="315"/>
      </w:pPr>
      <w:r>
        <w:t>f</w:t>
      </w:r>
      <w:r>
        <w:rPr>
          <w:rFonts w:hint="eastAsia"/>
        </w:rPr>
        <w:t>）</w:t>
      </w:r>
      <w:r>
        <w:t>粉尘爆炸指数</w:t>
      </w:r>
      <w:r w:rsidRPr="009D364D">
        <w:rPr>
          <w:rFonts w:hint="eastAsia"/>
          <w:i/>
        </w:rPr>
        <w:t>K</w:t>
      </w:r>
      <w:r w:rsidRPr="009D364D">
        <w:rPr>
          <w:rFonts w:hint="eastAsia"/>
          <w:vertAlign w:val="subscript"/>
        </w:rPr>
        <w:t>St</w:t>
      </w:r>
      <w:r>
        <w:rPr>
          <w:rFonts w:hint="eastAsia"/>
        </w:rPr>
        <w:t>≤</w:t>
      </w:r>
      <w:r>
        <w:rPr>
          <w:rFonts w:hint="eastAsia"/>
        </w:rPr>
        <w:t>15</w:t>
      </w:r>
      <w:r>
        <w:t>MPa·m·s</w:t>
      </w:r>
      <w:r w:rsidRPr="009D364D">
        <w:rPr>
          <w:rFonts w:hint="eastAsia"/>
          <w:vertAlign w:val="superscript"/>
        </w:rPr>
        <w:t>-</w:t>
      </w:r>
      <w:r w:rsidRPr="009D364D">
        <w:rPr>
          <w:vertAlign w:val="superscript"/>
        </w:rPr>
        <w:t>1</w:t>
      </w:r>
      <w:r>
        <w:rPr>
          <w:rFonts w:hint="eastAsia"/>
        </w:rPr>
        <w:t>的料斗间距≤</w:t>
      </w:r>
      <w:r>
        <w:rPr>
          <w:rFonts w:hint="eastAsia"/>
        </w:rPr>
        <w:t>280mm</w:t>
      </w:r>
      <w:r>
        <w:rPr>
          <w:rFonts w:hint="eastAsia"/>
        </w:rPr>
        <w:t>；</w:t>
      </w:r>
    </w:p>
    <w:p w:rsidR="007B788E" w:rsidRDefault="007B788E" w:rsidP="007B788E">
      <w:pPr>
        <w:pStyle w:val="aff3"/>
        <w:ind w:left="735" w:hanging="315"/>
      </w:pPr>
      <w:r>
        <w:rPr>
          <w:rFonts w:hint="eastAsia"/>
        </w:rPr>
        <w:t>g</w:t>
      </w:r>
      <w:r>
        <w:rPr>
          <w:rFonts w:hint="eastAsia"/>
        </w:rPr>
        <w:t>）</w:t>
      </w:r>
      <w:r>
        <w:t>粉尘爆炸指数</w:t>
      </w:r>
      <w:r w:rsidRPr="009D364D">
        <w:rPr>
          <w:rFonts w:hint="eastAsia"/>
          <w:i/>
        </w:rPr>
        <w:t>K</w:t>
      </w:r>
      <w:r w:rsidRPr="009D364D">
        <w:rPr>
          <w:rFonts w:hint="eastAsia"/>
          <w:vertAlign w:val="subscript"/>
        </w:rPr>
        <w:t>St</w:t>
      </w:r>
      <w:r>
        <w:rPr>
          <w:rFonts w:hint="eastAsia"/>
        </w:rPr>
        <w:t>≤</w:t>
      </w:r>
      <w:r>
        <w:t>20MPa·m·s</w:t>
      </w:r>
      <w:r w:rsidRPr="009D364D">
        <w:rPr>
          <w:rFonts w:hint="eastAsia"/>
          <w:vertAlign w:val="superscript"/>
        </w:rPr>
        <w:t>-</w:t>
      </w:r>
      <w:r w:rsidRPr="009D364D">
        <w:rPr>
          <w:vertAlign w:val="superscript"/>
        </w:rPr>
        <w:t>1</w:t>
      </w:r>
      <w:r>
        <w:rPr>
          <w:rFonts w:hint="eastAsia"/>
        </w:rPr>
        <w:t>的料斗间距≤</w:t>
      </w:r>
      <w:r>
        <w:t>14</w:t>
      </w:r>
      <w:r>
        <w:rPr>
          <w:rFonts w:hint="eastAsia"/>
        </w:rPr>
        <w:t>0mm</w:t>
      </w:r>
      <w:r>
        <w:rPr>
          <w:rFonts w:hint="eastAsia"/>
        </w:rPr>
        <w:t>；</w:t>
      </w:r>
    </w:p>
    <w:p w:rsidR="007B788E" w:rsidRDefault="007B788E" w:rsidP="007B788E">
      <w:pPr>
        <w:pStyle w:val="aff3"/>
        <w:ind w:left="735" w:hanging="315"/>
      </w:pPr>
      <w:r>
        <w:rPr>
          <w:rFonts w:hint="eastAsia"/>
        </w:rPr>
        <w:t>h</w:t>
      </w:r>
      <w:r>
        <w:rPr>
          <w:rFonts w:hint="eastAsia"/>
        </w:rPr>
        <w:t>）每个泄压位置的有效泄压面积不小于横截面积；</w:t>
      </w:r>
    </w:p>
    <w:p w:rsidR="007B788E" w:rsidRDefault="007B788E" w:rsidP="007B788E">
      <w:pPr>
        <w:pStyle w:val="aff3"/>
        <w:ind w:left="735" w:hanging="315"/>
      </w:pPr>
      <w:r>
        <w:rPr>
          <w:rFonts w:hint="eastAsia"/>
        </w:rPr>
        <w:t>i</w:t>
      </w:r>
      <w:r>
        <w:rPr>
          <w:rFonts w:hint="eastAsia"/>
        </w:rPr>
        <w:t>）静开启压力</w:t>
      </w:r>
      <w:r w:rsidRPr="006E6030">
        <w:rPr>
          <w:rFonts w:hint="eastAsia"/>
          <w:i/>
        </w:rPr>
        <w:t>p</w:t>
      </w:r>
      <w:r>
        <w:rPr>
          <w:rFonts w:hint="eastAsia"/>
          <w:vertAlign w:val="subscript"/>
        </w:rPr>
        <w:t>stat</w:t>
      </w:r>
      <w:r>
        <w:rPr>
          <w:rFonts w:hint="eastAsia"/>
        </w:rPr>
        <w:t>≤</w:t>
      </w:r>
      <w:r>
        <w:rPr>
          <w:rFonts w:hint="eastAsia"/>
        </w:rPr>
        <w:t>0.01</w:t>
      </w:r>
      <w:r>
        <w:t>MPa</w:t>
      </w:r>
      <w:r>
        <w:rPr>
          <w:rFonts w:hint="eastAsia"/>
        </w:rPr>
        <w:t>；</w:t>
      </w:r>
    </w:p>
    <w:p w:rsidR="007B788E" w:rsidRDefault="007B788E" w:rsidP="007B788E">
      <w:pPr>
        <w:pStyle w:val="aff3"/>
        <w:ind w:left="735" w:hanging="315"/>
      </w:pPr>
      <w:r>
        <w:t>j</w:t>
      </w:r>
      <w:r>
        <w:rPr>
          <w:rFonts w:hint="eastAsia"/>
        </w:rPr>
        <w:t>）</w:t>
      </w:r>
      <w:r>
        <w:t>粉尘最大爆炸压力</w:t>
      </w:r>
      <w:r w:rsidRPr="006E6030">
        <w:rPr>
          <w:rFonts w:hint="eastAsia"/>
          <w:i/>
        </w:rPr>
        <w:t>p</w:t>
      </w:r>
      <w:r>
        <w:rPr>
          <w:rFonts w:hint="eastAsia"/>
          <w:vertAlign w:val="subscript"/>
        </w:rPr>
        <w:t>max</w:t>
      </w:r>
      <w:r>
        <w:t>≤1MPa</w:t>
      </w:r>
      <w:r>
        <w:rPr>
          <w:rFonts w:hint="eastAsia"/>
        </w:rPr>
        <w:t>；</w:t>
      </w:r>
    </w:p>
    <w:p w:rsidR="007B788E" w:rsidRDefault="007B788E" w:rsidP="007B788E">
      <w:pPr>
        <w:pStyle w:val="aff3"/>
        <w:ind w:left="735" w:hanging="315"/>
      </w:pPr>
      <w:r>
        <w:t>k</w:t>
      </w:r>
      <w:r>
        <w:rPr>
          <w:rFonts w:hint="eastAsia"/>
        </w:rPr>
        <w:t>）</w:t>
      </w:r>
      <w:r>
        <w:t>粉尘爆炸指数</w:t>
      </w:r>
      <w:r w:rsidRPr="009D364D">
        <w:rPr>
          <w:rFonts w:hint="eastAsia"/>
          <w:i/>
        </w:rPr>
        <w:t>K</w:t>
      </w:r>
      <w:r w:rsidRPr="009D364D">
        <w:rPr>
          <w:rFonts w:hint="eastAsia"/>
          <w:vertAlign w:val="subscript"/>
        </w:rPr>
        <w:t>St</w:t>
      </w:r>
      <w:r>
        <w:t>≤20MPa·m·s</w:t>
      </w:r>
      <w:r w:rsidRPr="009D364D">
        <w:rPr>
          <w:rFonts w:hint="eastAsia"/>
          <w:vertAlign w:val="superscript"/>
        </w:rPr>
        <w:t>-</w:t>
      </w:r>
      <w:r w:rsidRPr="009D364D">
        <w:rPr>
          <w:vertAlign w:val="superscript"/>
        </w:rPr>
        <w:t>1</w:t>
      </w:r>
      <w:r>
        <w:rPr>
          <w:rFonts w:hint="eastAsia"/>
        </w:rPr>
        <w:t>；</w:t>
      </w:r>
    </w:p>
    <w:p w:rsidR="007B788E" w:rsidRDefault="00F73658" w:rsidP="00F2446A">
      <w:pPr>
        <w:pStyle w:val="afc"/>
      </w:pPr>
      <w:r>
        <w:t>C.</w:t>
      </w:r>
      <w:r w:rsidR="00F2446A">
        <w:t xml:space="preserve">1.5 </w:t>
      </w:r>
      <w:r w:rsidR="007B788E">
        <w:t>由于塑料材质的料斗吸热性能不如金属</w:t>
      </w:r>
      <w:r w:rsidR="007B788E">
        <w:rPr>
          <w:rFonts w:hint="eastAsia"/>
        </w:rPr>
        <w:t>，</w:t>
      </w:r>
      <w:r w:rsidR="007B788E">
        <w:t>所以采用塑料料斗的提升机强度应</w:t>
      </w:r>
      <w:r w:rsidR="007B788E">
        <w:rPr>
          <w:rFonts w:hint="eastAsia"/>
        </w:rPr>
        <w:t>根据</w:t>
      </w:r>
      <w:r w:rsidR="007B788E">
        <w:t>表</w:t>
      </w:r>
      <w:r>
        <w:t>C.</w:t>
      </w:r>
      <w:r w:rsidR="00F2446A">
        <w:t>3</w:t>
      </w:r>
      <w:r w:rsidR="007B788E">
        <w:rPr>
          <w:rFonts w:hint="eastAsia"/>
        </w:rPr>
        <w:t>的要求进行修正。</w:t>
      </w:r>
    </w:p>
    <w:p w:rsidR="007B788E" w:rsidRDefault="007B788E" w:rsidP="007B788E">
      <w:pPr>
        <w:pStyle w:val="aff2"/>
      </w:pPr>
      <w:r>
        <w:t>表</w:t>
      </w:r>
      <w:r w:rsidR="00F73658">
        <w:rPr>
          <w:rFonts w:hint="eastAsia"/>
        </w:rPr>
        <w:t>C.</w:t>
      </w:r>
      <w:r w:rsidR="00F2446A">
        <w:t>3</w:t>
      </w:r>
      <w:r>
        <w:t>采用塑料料斗的提升机最低强度修正</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50"/>
        <w:gridCol w:w="2564"/>
      </w:tblGrid>
      <w:tr w:rsidR="007B788E" w:rsidTr="00EE44D8">
        <w:trPr>
          <w:jc w:val="center"/>
        </w:trPr>
        <w:tc>
          <w:tcPr>
            <w:tcW w:w="2950" w:type="dxa"/>
            <w:vAlign w:val="center"/>
          </w:tcPr>
          <w:p w:rsidR="007B788E" w:rsidRPr="00E60B1E" w:rsidRDefault="007B788E" w:rsidP="00EE44D8">
            <w:pPr>
              <w:pStyle w:val="aff6"/>
            </w:pPr>
            <w:r>
              <w:t>粉尘爆炸指数</w:t>
            </w:r>
            <w:r w:rsidRPr="009D364D">
              <w:rPr>
                <w:rFonts w:hint="eastAsia"/>
                <w:i/>
              </w:rPr>
              <w:t>K</w:t>
            </w:r>
            <w:r w:rsidRPr="009D364D">
              <w:rPr>
                <w:rFonts w:hint="eastAsia"/>
                <w:vertAlign w:val="subscript"/>
              </w:rPr>
              <w:t>St</w:t>
            </w:r>
            <w:r w:rsidRPr="00857FB0">
              <w:rPr>
                <w:rFonts w:hint="eastAsia"/>
              </w:rPr>
              <w:t>（</w:t>
            </w:r>
            <w:r>
              <w:t>MPa·m·s</w:t>
            </w:r>
            <w:r w:rsidRPr="009D364D">
              <w:rPr>
                <w:rFonts w:hint="eastAsia"/>
                <w:vertAlign w:val="superscript"/>
              </w:rPr>
              <w:t>-</w:t>
            </w:r>
            <w:r w:rsidRPr="009D364D">
              <w:rPr>
                <w:vertAlign w:val="superscript"/>
              </w:rPr>
              <w:t>1</w:t>
            </w:r>
            <w:r w:rsidRPr="00857FB0">
              <w:rPr>
                <w:rFonts w:hint="eastAsia"/>
              </w:rPr>
              <w:t>）</w:t>
            </w:r>
          </w:p>
        </w:tc>
        <w:tc>
          <w:tcPr>
            <w:tcW w:w="2564" w:type="dxa"/>
            <w:vAlign w:val="center"/>
          </w:tcPr>
          <w:p w:rsidR="007B788E" w:rsidRDefault="007B788E" w:rsidP="00EE44D8">
            <w:pPr>
              <w:pStyle w:val="aff6"/>
            </w:pPr>
            <w:r>
              <w:t>斗式提升机最低强度</w:t>
            </w:r>
            <w:proofErr w:type="gramStart"/>
            <w:r>
              <w:rPr>
                <w:rFonts w:hint="eastAsia"/>
              </w:rPr>
              <w:t>提升</w:t>
            </w:r>
            <w:r>
              <w:t>值</w:t>
            </w:r>
            <w:proofErr w:type="gramEnd"/>
          </w:p>
        </w:tc>
      </w:tr>
      <w:tr w:rsidR="007B788E" w:rsidRPr="00E60B1E" w:rsidTr="00EE44D8">
        <w:trPr>
          <w:jc w:val="center"/>
        </w:trPr>
        <w:tc>
          <w:tcPr>
            <w:tcW w:w="2950" w:type="dxa"/>
            <w:vAlign w:val="center"/>
          </w:tcPr>
          <w:p w:rsidR="007B788E" w:rsidRPr="00E60B1E" w:rsidRDefault="007B788E" w:rsidP="00EE44D8">
            <w:pPr>
              <w:pStyle w:val="aff6"/>
            </w:pPr>
            <w:r w:rsidRPr="009D364D">
              <w:rPr>
                <w:rFonts w:hint="eastAsia"/>
                <w:i/>
              </w:rPr>
              <w:t>K</w:t>
            </w:r>
            <w:r w:rsidRPr="009D364D">
              <w:rPr>
                <w:rFonts w:hint="eastAsia"/>
                <w:vertAlign w:val="subscript"/>
              </w:rPr>
              <w:t>St</w:t>
            </w:r>
            <w:r>
              <w:rPr>
                <w:rFonts w:hint="eastAsia"/>
              </w:rPr>
              <w:t>&lt;10</w:t>
            </w:r>
          </w:p>
        </w:tc>
        <w:tc>
          <w:tcPr>
            <w:tcW w:w="2564" w:type="dxa"/>
            <w:vAlign w:val="center"/>
          </w:tcPr>
          <w:p w:rsidR="007B788E" w:rsidRPr="00B82530" w:rsidRDefault="007B788E" w:rsidP="00EE44D8">
            <w:pPr>
              <w:pStyle w:val="aff6"/>
            </w:pPr>
            <w:r>
              <w:rPr>
                <w:rFonts w:hint="eastAsia"/>
              </w:rPr>
              <w:t>20%</w:t>
            </w:r>
          </w:p>
        </w:tc>
      </w:tr>
      <w:tr w:rsidR="007B788E" w:rsidRPr="00E60B1E" w:rsidTr="00EE44D8">
        <w:trPr>
          <w:jc w:val="center"/>
        </w:trPr>
        <w:tc>
          <w:tcPr>
            <w:tcW w:w="2950" w:type="dxa"/>
            <w:vAlign w:val="center"/>
          </w:tcPr>
          <w:p w:rsidR="007B788E" w:rsidRPr="00E60B1E" w:rsidRDefault="007B788E" w:rsidP="00EE44D8">
            <w:pPr>
              <w:pStyle w:val="aff6"/>
            </w:pPr>
            <w:r>
              <w:rPr>
                <w:rFonts w:hint="eastAsia"/>
              </w:rPr>
              <w:t>10</w:t>
            </w:r>
            <w:r w:rsidRPr="00857FB0">
              <w:rPr>
                <w:rFonts w:ascii="宋体" w:hAnsi="宋体"/>
              </w:rPr>
              <w:t>≤</w:t>
            </w:r>
            <w:r w:rsidRPr="009D364D">
              <w:rPr>
                <w:rFonts w:hint="eastAsia"/>
                <w:i/>
              </w:rPr>
              <w:t>K</w:t>
            </w:r>
            <w:r w:rsidRPr="009D364D">
              <w:rPr>
                <w:rFonts w:hint="eastAsia"/>
                <w:vertAlign w:val="subscript"/>
              </w:rPr>
              <w:t>St</w:t>
            </w:r>
            <w:r w:rsidRPr="00857FB0">
              <w:rPr>
                <w:rFonts w:ascii="宋体" w:hAnsi="宋体"/>
              </w:rPr>
              <w:t>≤</w:t>
            </w:r>
            <w:r>
              <w:t>15</w:t>
            </w:r>
          </w:p>
        </w:tc>
        <w:tc>
          <w:tcPr>
            <w:tcW w:w="2564" w:type="dxa"/>
            <w:vAlign w:val="center"/>
          </w:tcPr>
          <w:p w:rsidR="007B788E" w:rsidRPr="00B82530" w:rsidRDefault="007B788E" w:rsidP="00EE44D8">
            <w:pPr>
              <w:pStyle w:val="aff6"/>
            </w:pPr>
            <w:r>
              <w:rPr>
                <w:rFonts w:hint="eastAsia"/>
              </w:rPr>
              <w:t>35%</w:t>
            </w:r>
          </w:p>
        </w:tc>
      </w:tr>
      <w:tr w:rsidR="007B788E" w:rsidRPr="00E60B1E" w:rsidTr="00EE44D8">
        <w:trPr>
          <w:jc w:val="center"/>
        </w:trPr>
        <w:tc>
          <w:tcPr>
            <w:tcW w:w="2950" w:type="dxa"/>
            <w:vAlign w:val="center"/>
          </w:tcPr>
          <w:p w:rsidR="007B788E" w:rsidRPr="00E60B1E" w:rsidRDefault="007B788E" w:rsidP="00EE44D8">
            <w:pPr>
              <w:pStyle w:val="aff6"/>
            </w:pPr>
            <w:r>
              <w:rPr>
                <w:rFonts w:hint="eastAsia"/>
              </w:rPr>
              <w:t>15&lt;</w:t>
            </w:r>
            <w:r w:rsidRPr="009D364D">
              <w:rPr>
                <w:rFonts w:hint="eastAsia"/>
                <w:i/>
              </w:rPr>
              <w:t>K</w:t>
            </w:r>
            <w:r w:rsidRPr="009D364D">
              <w:rPr>
                <w:rFonts w:hint="eastAsia"/>
                <w:vertAlign w:val="subscript"/>
              </w:rPr>
              <w:t>St</w:t>
            </w:r>
            <w:r w:rsidRPr="00857FB0">
              <w:rPr>
                <w:rFonts w:ascii="宋体" w:hAnsi="宋体"/>
              </w:rPr>
              <w:t>≤</w:t>
            </w:r>
            <w:r>
              <w:t>20</w:t>
            </w:r>
          </w:p>
        </w:tc>
        <w:tc>
          <w:tcPr>
            <w:tcW w:w="2564" w:type="dxa"/>
            <w:vAlign w:val="center"/>
          </w:tcPr>
          <w:p w:rsidR="007B788E" w:rsidRPr="00E60B1E" w:rsidRDefault="007B788E" w:rsidP="00EE44D8">
            <w:pPr>
              <w:pStyle w:val="aff6"/>
            </w:pPr>
            <w:r>
              <w:rPr>
                <w:rFonts w:hint="eastAsia"/>
              </w:rPr>
              <w:t>50%</w:t>
            </w:r>
          </w:p>
        </w:tc>
      </w:tr>
    </w:tbl>
    <w:p w:rsidR="007B788E" w:rsidRPr="00857FB0" w:rsidRDefault="007B788E" w:rsidP="007B788E">
      <w:pPr>
        <w:pStyle w:val="aff2"/>
      </w:pPr>
    </w:p>
    <w:p w:rsidR="007B788E" w:rsidRDefault="00F73658" w:rsidP="00F2446A">
      <w:pPr>
        <w:pStyle w:val="afc"/>
      </w:pPr>
      <w:r>
        <w:rPr>
          <w:rFonts w:hint="eastAsia"/>
        </w:rPr>
        <w:t>C.</w:t>
      </w:r>
      <w:r w:rsidR="00F2446A">
        <w:rPr>
          <w:rFonts w:hint="eastAsia"/>
        </w:rPr>
        <w:t xml:space="preserve">1.6 </w:t>
      </w:r>
      <w:r w:rsidR="007B788E">
        <w:rPr>
          <w:rFonts w:hint="eastAsia"/>
        </w:rPr>
        <w:t>根据</w:t>
      </w:r>
      <w:r w:rsidR="007B788E">
        <w:t>表</w:t>
      </w:r>
      <w:r>
        <w:rPr>
          <w:rFonts w:hint="eastAsia"/>
        </w:rPr>
        <w:t>C.</w:t>
      </w:r>
      <w:r w:rsidR="00647B06">
        <w:rPr>
          <w:rFonts w:hint="eastAsia"/>
        </w:rPr>
        <w:t>1</w:t>
      </w:r>
      <w:r w:rsidR="007B788E">
        <w:rPr>
          <w:rFonts w:hint="eastAsia"/>
        </w:rPr>
        <w:t>，</w:t>
      </w:r>
      <w:r w:rsidR="007B788E">
        <w:t>应用条件符合以下要求</w:t>
      </w:r>
      <w:r w:rsidR="007B788E">
        <w:rPr>
          <w:rFonts w:hint="eastAsia"/>
        </w:rPr>
        <w:t>的设计举例如下：</w:t>
      </w:r>
    </w:p>
    <w:p w:rsidR="007B788E" w:rsidRDefault="007B788E" w:rsidP="007B788E">
      <w:pPr>
        <w:pStyle w:val="aff3"/>
        <w:ind w:left="735" w:hanging="315"/>
      </w:pPr>
      <w:r>
        <w:t>a</w:t>
      </w:r>
      <w:r>
        <w:rPr>
          <w:rFonts w:hint="eastAsia"/>
        </w:rPr>
        <w:t>）泄压面积≥提升机横截面积；</w:t>
      </w:r>
    </w:p>
    <w:p w:rsidR="007B788E" w:rsidRDefault="007B788E" w:rsidP="007B788E">
      <w:pPr>
        <w:pStyle w:val="aff3"/>
        <w:ind w:left="735" w:hanging="315"/>
      </w:pPr>
      <w:r>
        <w:t>b</w:t>
      </w:r>
      <w:r>
        <w:rPr>
          <w:rFonts w:hint="eastAsia"/>
        </w:rPr>
        <w:t>）</w:t>
      </w:r>
      <w:r>
        <w:t>静开启压力</w:t>
      </w:r>
      <w:r w:rsidRPr="006E6030">
        <w:rPr>
          <w:rFonts w:hint="eastAsia"/>
          <w:i/>
        </w:rPr>
        <w:t>p</w:t>
      </w:r>
      <w:r>
        <w:rPr>
          <w:rFonts w:hint="eastAsia"/>
          <w:vertAlign w:val="subscript"/>
        </w:rPr>
        <w:t>stat</w:t>
      </w:r>
      <w:r>
        <w:rPr>
          <w:rFonts w:hint="eastAsia"/>
        </w:rPr>
        <w:t>≤</w:t>
      </w:r>
      <w:r>
        <w:rPr>
          <w:rFonts w:hint="eastAsia"/>
        </w:rPr>
        <w:t>0.01</w:t>
      </w:r>
      <w:r>
        <w:t>MPa</w:t>
      </w:r>
      <w:r>
        <w:rPr>
          <w:rFonts w:hint="eastAsia"/>
        </w:rPr>
        <w:t>；</w:t>
      </w:r>
    </w:p>
    <w:p w:rsidR="007B788E" w:rsidRDefault="007B788E" w:rsidP="007B788E">
      <w:pPr>
        <w:pStyle w:val="aff3"/>
        <w:ind w:left="735" w:hanging="315"/>
      </w:pPr>
      <w:r>
        <w:rPr>
          <w:rFonts w:hint="eastAsia"/>
        </w:rPr>
        <w:t>c</w:t>
      </w:r>
      <w:r>
        <w:rPr>
          <w:rFonts w:hint="eastAsia"/>
        </w:rPr>
        <w:t>）泄压效率</w:t>
      </w:r>
      <w:r>
        <w:rPr>
          <w:i/>
        </w:rPr>
        <w:t>E</w:t>
      </w:r>
      <w:r>
        <w:rPr>
          <w:vertAlign w:val="subscript"/>
        </w:rPr>
        <w:t>F</w:t>
      </w:r>
      <w:r>
        <w:rPr>
          <w:rFonts w:hint="eastAsia"/>
        </w:rPr>
        <w:t>=1</w:t>
      </w:r>
      <w:r>
        <w:rPr>
          <w:rFonts w:hint="eastAsia"/>
        </w:rPr>
        <w:t>；</w:t>
      </w:r>
    </w:p>
    <w:p w:rsidR="007B788E" w:rsidRDefault="007B788E" w:rsidP="007B788E">
      <w:pPr>
        <w:pStyle w:val="aff3"/>
        <w:ind w:left="735" w:hanging="315"/>
      </w:pPr>
      <w:r>
        <w:t>d</w:t>
      </w:r>
      <w:r w:rsidR="00D54925">
        <w:rPr>
          <w:rFonts w:hint="eastAsia"/>
        </w:rPr>
        <w:t>）提升机双腿</w:t>
      </w:r>
      <w:r>
        <w:rPr>
          <w:rFonts w:hint="eastAsia"/>
        </w:rPr>
        <w:t>之间无空气平衡口；</w:t>
      </w:r>
    </w:p>
    <w:p w:rsidR="007B788E" w:rsidRPr="00CD05A7" w:rsidRDefault="007B788E" w:rsidP="007B788E">
      <w:pPr>
        <w:pStyle w:val="aff3"/>
        <w:ind w:left="735" w:hanging="315"/>
      </w:pPr>
      <w:r>
        <w:lastRenderedPageBreak/>
        <w:t>e</w:t>
      </w:r>
      <w:r>
        <w:rPr>
          <w:rFonts w:hint="eastAsia"/>
        </w:rPr>
        <w:t>）</w:t>
      </w:r>
      <w:r>
        <w:t>提升机底部泄压装置按照图</w:t>
      </w:r>
      <w:r>
        <w:rPr>
          <w:rFonts w:hint="eastAsia"/>
        </w:rPr>
        <w:t>A.5</w:t>
      </w:r>
      <w:r>
        <w:rPr>
          <w:rFonts w:hint="eastAsia"/>
        </w:rPr>
        <w:t>所示，或位于底部侧面。如果受限于安装空间，底部的泄压装置可以直接安装在靠近底部的双腿上（提升基底部和泄压装置下沿最大间距为</w:t>
      </w:r>
      <w:r>
        <w:rPr>
          <w:rFonts w:hint="eastAsia"/>
        </w:rPr>
        <w:t>0.3</w:t>
      </w:r>
      <w:r>
        <w:rPr>
          <w:rFonts w:hint="eastAsia"/>
        </w:rPr>
        <w:t>米）。</w:t>
      </w:r>
    </w:p>
    <w:p w:rsidR="007B788E" w:rsidRDefault="007B788E" w:rsidP="007B788E">
      <w:pPr>
        <w:pStyle w:val="aff4"/>
        <w:ind w:firstLine="420"/>
        <w:rPr>
          <w:rFonts w:ascii="黑体" w:eastAsia="黑体" w:hAnsi="黑体"/>
        </w:rPr>
      </w:pPr>
      <w:r w:rsidRPr="00CD05A7">
        <w:rPr>
          <w:rFonts w:ascii="黑体" w:eastAsia="黑体" w:hAnsi="黑体" w:hint="eastAsia"/>
        </w:rPr>
        <w:t>示例1：</w:t>
      </w:r>
    </w:p>
    <w:p w:rsidR="007B788E" w:rsidRDefault="007B788E" w:rsidP="007B788E">
      <w:pPr>
        <w:pStyle w:val="aff4"/>
        <w:ind w:firstLine="420"/>
      </w:pPr>
      <w:r>
        <w:rPr>
          <w:rFonts w:hint="eastAsia"/>
        </w:rPr>
        <w:t>a</w:t>
      </w:r>
      <w:r>
        <w:rPr>
          <w:rFonts w:hint="eastAsia"/>
        </w:rPr>
        <w:t>）</w:t>
      </w:r>
      <w:r w:rsidRPr="006B05F8">
        <w:rPr>
          <w:rFonts w:hint="eastAsia"/>
        </w:rPr>
        <w:t>粉尘爆炸指数</w:t>
      </w:r>
      <w:r w:rsidRPr="009D364D">
        <w:rPr>
          <w:rFonts w:hint="eastAsia"/>
          <w:i/>
        </w:rPr>
        <w:t>K</w:t>
      </w:r>
      <w:r w:rsidRPr="009D364D">
        <w:rPr>
          <w:rFonts w:hint="eastAsia"/>
          <w:vertAlign w:val="subscript"/>
        </w:rPr>
        <w:t>St</w:t>
      </w:r>
      <w:r w:rsidRPr="006B05F8">
        <w:rPr>
          <w:rFonts w:asciiTheme="minorEastAsia" w:eastAsiaTheme="minorEastAsia" w:hAnsiTheme="minorEastAsia"/>
        </w:rPr>
        <w:t>≤</w:t>
      </w:r>
      <w:r>
        <w:t>15MPa·m·s</w:t>
      </w:r>
      <w:r w:rsidRPr="009D364D">
        <w:rPr>
          <w:rFonts w:hint="eastAsia"/>
          <w:vertAlign w:val="superscript"/>
        </w:rPr>
        <w:t>-</w:t>
      </w:r>
      <w:r w:rsidRPr="009D364D">
        <w:rPr>
          <w:vertAlign w:val="superscript"/>
        </w:rPr>
        <w:t>1</w:t>
      </w:r>
      <w:r>
        <w:rPr>
          <w:rFonts w:hint="eastAsia"/>
        </w:rPr>
        <w:t>；</w:t>
      </w:r>
    </w:p>
    <w:p w:rsidR="007B788E" w:rsidRDefault="007B788E" w:rsidP="007B788E">
      <w:pPr>
        <w:pStyle w:val="aff4"/>
        <w:ind w:firstLine="420"/>
      </w:pPr>
      <w:r>
        <w:t>b</w:t>
      </w:r>
      <w:r>
        <w:rPr>
          <w:rFonts w:hint="eastAsia"/>
        </w:rPr>
        <w:t>）泄压装置位置：</w:t>
      </w:r>
      <w:r w:rsidRPr="006B05F8">
        <w:t>提升机头部</w:t>
      </w:r>
      <w:r>
        <w:rPr>
          <w:rFonts w:hint="eastAsia"/>
        </w:rPr>
        <w:t>，双腿</w:t>
      </w:r>
      <w:r w:rsidRPr="006B05F8">
        <w:t>上最大间距</w:t>
      </w:r>
      <w:r w:rsidRPr="006B05F8">
        <w:t>12</w:t>
      </w:r>
      <w:r w:rsidRPr="006B05F8">
        <w:t>米位置</w:t>
      </w:r>
      <w:r>
        <w:rPr>
          <w:rFonts w:hint="eastAsia"/>
        </w:rPr>
        <w:t>（</w:t>
      </w:r>
      <w:r w:rsidRPr="006B05F8">
        <w:rPr>
          <w:rFonts w:hint="eastAsia"/>
        </w:rPr>
        <w:t>从提升机底部上沿</w:t>
      </w:r>
      <w:r>
        <w:rPr>
          <w:rFonts w:hint="eastAsia"/>
        </w:rPr>
        <w:t>开始计算）；</w:t>
      </w:r>
    </w:p>
    <w:p w:rsidR="007B788E" w:rsidRDefault="007B788E" w:rsidP="007B788E">
      <w:pPr>
        <w:pStyle w:val="aff4"/>
        <w:ind w:firstLine="420"/>
      </w:pPr>
      <w:r>
        <w:t>c</w:t>
      </w:r>
      <w:r>
        <w:rPr>
          <w:rFonts w:hint="eastAsia"/>
        </w:rPr>
        <w:t>）最低耐压强度</w:t>
      </w:r>
      <w:r w:rsidRPr="006E6030">
        <w:rPr>
          <w:rFonts w:hint="eastAsia"/>
          <w:i/>
        </w:rPr>
        <w:t>p</w:t>
      </w:r>
      <w:r w:rsidRPr="006E6030">
        <w:rPr>
          <w:rFonts w:hint="eastAsia"/>
          <w:vertAlign w:val="subscript"/>
        </w:rPr>
        <w:t>min</w:t>
      </w:r>
      <w:r w:rsidRPr="006B05F8">
        <w:rPr>
          <w:rFonts w:hint="eastAsia"/>
        </w:rPr>
        <w:t>=</w:t>
      </w:r>
      <w:r w:rsidRPr="006B05F8">
        <w:t>0.17MPa</w:t>
      </w:r>
      <w:r>
        <w:rPr>
          <w:rFonts w:hint="eastAsia"/>
        </w:rPr>
        <w:t>；</w:t>
      </w:r>
    </w:p>
    <w:p w:rsidR="007B788E" w:rsidRDefault="007B788E" w:rsidP="007B788E">
      <w:pPr>
        <w:pStyle w:val="aff4"/>
        <w:ind w:firstLine="420"/>
      </w:pPr>
      <w:r>
        <w:rPr>
          <w:rFonts w:hint="eastAsia"/>
        </w:rPr>
        <w:t>d</w:t>
      </w:r>
      <w:r>
        <w:rPr>
          <w:rFonts w:hint="eastAsia"/>
        </w:rPr>
        <w:t>）</w:t>
      </w:r>
      <w:r>
        <w:t>如果采用塑料材质的料斗</w:t>
      </w:r>
      <w:r>
        <w:rPr>
          <w:rFonts w:hint="eastAsia"/>
        </w:rPr>
        <w:t>，</w:t>
      </w:r>
      <w:r>
        <w:t>则最低耐压强度</w:t>
      </w:r>
      <w:r w:rsidRPr="006E6030">
        <w:rPr>
          <w:rFonts w:hint="eastAsia"/>
          <w:i/>
        </w:rPr>
        <w:t>p</w:t>
      </w:r>
      <w:r w:rsidRPr="006E6030">
        <w:rPr>
          <w:rFonts w:hint="eastAsia"/>
          <w:vertAlign w:val="subscript"/>
        </w:rPr>
        <w:t>min</w:t>
      </w:r>
      <w:r w:rsidRPr="006B05F8">
        <w:rPr>
          <w:rFonts w:hint="eastAsia"/>
        </w:rPr>
        <w:t>=</w:t>
      </w:r>
      <w:r w:rsidRPr="006B05F8">
        <w:t>0.17</w:t>
      </w:r>
      <w:r>
        <w:t>×1.35</w:t>
      </w:r>
      <w:r>
        <w:rPr>
          <w:rFonts w:hint="eastAsia"/>
        </w:rPr>
        <w:t>=</w:t>
      </w:r>
      <w:r>
        <w:t>0.23MPa</w:t>
      </w:r>
      <w:r>
        <w:rPr>
          <w:rFonts w:hint="eastAsia"/>
        </w:rPr>
        <w:t>。</w:t>
      </w:r>
    </w:p>
    <w:p w:rsidR="007B788E" w:rsidRDefault="007B788E" w:rsidP="007B788E">
      <w:pPr>
        <w:pStyle w:val="aff4"/>
        <w:ind w:firstLine="420"/>
      </w:pPr>
      <w:r w:rsidRPr="006B05F8">
        <w:rPr>
          <w:rFonts w:hint="eastAsia"/>
        </w:rPr>
        <w:t>如图</w:t>
      </w:r>
      <w:r w:rsidR="00F73658">
        <w:t>C.</w:t>
      </w:r>
      <w:r w:rsidR="00F2446A">
        <w:t>2</w:t>
      </w:r>
      <w:r w:rsidRPr="006B05F8">
        <w:rPr>
          <w:rFonts w:hint="eastAsia"/>
        </w:rPr>
        <w:t xml:space="preserve"> a</w:t>
      </w:r>
      <w:r w:rsidRPr="006B05F8">
        <w:rPr>
          <w:rFonts w:hint="eastAsia"/>
        </w:rPr>
        <w:t>）所示</w:t>
      </w:r>
      <w:r>
        <w:rPr>
          <w:rFonts w:hint="eastAsia"/>
        </w:rPr>
        <w:t>。</w:t>
      </w:r>
    </w:p>
    <w:p w:rsidR="007B788E" w:rsidRDefault="007B788E" w:rsidP="007B788E">
      <w:pPr>
        <w:pStyle w:val="aff4"/>
        <w:ind w:firstLine="420"/>
        <w:rPr>
          <w:rFonts w:ascii="黑体" w:eastAsia="黑体" w:hAnsi="黑体"/>
        </w:rPr>
      </w:pPr>
      <w:r w:rsidRPr="00CD05A7">
        <w:rPr>
          <w:rFonts w:ascii="黑体" w:eastAsia="黑体" w:hAnsi="黑体" w:hint="eastAsia"/>
        </w:rPr>
        <w:t>示例</w:t>
      </w:r>
      <w:r>
        <w:rPr>
          <w:rFonts w:ascii="黑体" w:eastAsia="黑体" w:hAnsi="黑体"/>
        </w:rPr>
        <w:t>2</w:t>
      </w:r>
      <w:r w:rsidRPr="00CD05A7">
        <w:rPr>
          <w:rFonts w:ascii="黑体" w:eastAsia="黑体" w:hAnsi="黑体" w:hint="eastAsia"/>
        </w:rPr>
        <w:t>：</w:t>
      </w:r>
    </w:p>
    <w:p w:rsidR="007B788E" w:rsidRDefault="007B788E" w:rsidP="007B788E">
      <w:pPr>
        <w:pStyle w:val="aff4"/>
        <w:ind w:firstLine="420"/>
      </w:pPr>
      <w:r>
        <w:rPr>
          <w:rFonts w:hint="eastAsia"/>
        </w:rPr>
        <w:t>a</w:t>
      </w:r>
      <w:r>
        <w:rPr>
          <w:rFonts w:hint="eastAsia"/>
        </w:rPr>
        <w:t>）</w:t>
      </w:r>
      <w:r w:rsidRPr="006B05F8">
        <w:rPr>
          <w:rFonts w:hint="eastAsia"/>
        </w:rPr>
        <w:t>粉尘爆炸指数</w:t>
      </w:r>
      <w:r w:rsidRPr="009D364D">
        <w:rPr>
          <w:rFonts w:hint="eastAsia"/>
          <w:i/>
        </w:rPr>
        <w:t>K</w:t>
      </w:r>
      <w:r w:rsidRPr="009D364D">
        <w:rPr>
          <w:rFonts w:hint="eastAsia"/>
          <w:vertAlign w:val="subscript"/>
        </w:rPr>
        <w:t>St</w:t>
      </w:r>
      <w:r w:rsidRPr="006B05F8">
        <w:rPr>
          <w:rFonts w:asciiTheme="minorEastAsia" w:eastAsiaTheme="minorEastAsia" w:hAnsiTheme="minorEastAsia"/>
        </w:rPr>
        <w:t>≤</w:t>
      </w:r>
      <w:r>
        <w:t>15MPa·m·s</w:t>
      </w:r>
      <w:r w:rsidRPr="009D364D">
        <w:rPr>
          <w:rFonts w:hint="eastAsia"/>
          <w:vertAlign w:val="superscript"/>
        </w:rPr>
        <w:t>-</w:t>
      </w:r>
      <w:r w:rsidRPr="009D364D">
        <w:rPr>
          <w:vertAlign w:val="superscript"/>
        </w:rPr>
        <w:t>1</w:t>
      </w:r>
      <w:r>
        <w:rPr>
          <w:rFonts w:hint="eastAsia"/>
        </w:rPr>
        <w:t>；</w:t>
      </w:r>
    </w:p>
    <w:p w:rsidR="007B788E" w:rsidRDefault="007B788E" w:rsidP="007B788E">
      <w:pPr>
        <w:pStyle w:val="aff4"/>
        <w:ind w:firstLine="420"/>
      </w:pPr>
      <w:r>
        <w:t>b</w:t>
      </w:r>
      <w:r>
        <w:rPr>
          <w:rFonts w:hint="eastAsia"/>
        </w:rPr>
        <w:t>）泄压装置位置：</w:t>
      </w:r>
      <w:r w:rsidRPr="006B05F8">
        <w:t>提升机头部</w:t>
      </w:r>
      <w:r>
        <w:rPr>
          <w:rFonts w:hint="eastAsia"/>
        </w:rPr>
        <w:t>，底部，双腿</w:t>
      </w:r>
      <w:r w:rsidRPr="006B05F8">
        <w:t>上最大间距</w:t>
      </w:r>
      <w:r>
        <w:t>6</w:t>
      </w:r>
      <w:r w:rsidRPr="006B05F8">
        <w:t>米位置</w:t>
      </w:r>
      <w:r>
        <w:rPr>
          <w:rFonts w:hint="eastAsia"/>
        </w:rPr>
        <w:t>（</w:t>
      </w:r>
      <w:r w:rsidRPr="006B05F8">
        <w:rPr>
          <w:rFonts w:hint="eastAsia"/>
        </w:rPr>
        <w:t>从提升机底部上沿</w:t>
      </w:r>
      <w:r>
        <w:rPr>
          <w:rFonts w:hint="eastAsia"/>
        </w:rPr>
        <w:t>开始计算）；</w:t>
      </w:r>
    </w:p>
    <w:p w:rsidR="007B788E" w:rsidRDefault="007B788E" w:rsidP="007B788E">
      <w:pPr>
        <w:pStyle w:val="aff4"/>
        <w:ind w:firstLine="420"/>
      </w:pPr>
      <w:r>
        <w:t>c</w:t>
      </w:r>
      <w:r>
        <w:rPr>
          <w:rFonts w:hint="eastAsia"/>
        </w:rPr>
        <w:t>）最低耐压强度</w:t>
      </w:r>
      <w:r w:rsidRPr="006E6030">
        <w:rPr>
          <w:rFonts w:hint="eastAsia"/>
          <w:i/>
        </w:rPr>
        <w:t>p</w:t>
      </w:r>
      <w:r w:rsidRPr="006E6030">
        <w:rPr>
          <w:rFonts w:hint="eastAsia"/>
          <w:vertAlign w:val="subscript"/>
        </w:rPr>
        <w:t>min</w:t>
      </w:r>
      <w:r w:rsidRPr="006B05F8">
        <w:rPr>
          <w:rFonts w:hint="eastAsia"/>
        </w:rPr>
        <w:t>=</w:t>
      </w:r>
      <w:r w:rsidRPr="006B05F8">
        <w:t>0.</w:t>
      </w:r>
      <w:r>
        <w:t>0</w:t>
      </w:r>
      <w:r w:rsidRPr="006B05F8">
        <w:t>7MPa</w:t>
      </w:r>
      <w:r>
        <w:rPr>
          <w:rFonts w:hint="eastAsia"/>
        </w:rPr>
        <w:t>；</w:t>
      </w:r>
    </w:p>
    <w:p w:rsidR="007B788E" w:rsidRPr="00857FB0" w:rsidRDefault="007B788E" w:rsidP="007B788E">
      <w:pPr>
        <w:pStyle w:val="aff4"/>
        <w:ind w:firstLine="420"/>
      </w:pPr>
      <w:r>
        <w:rPr>
          <w:rFonts w:hint="eastAsia"/>
        </w:rPr>
        <w:t>d</w:t>
      </w:r>
      <w:r>
        <w:rPr>
          <w:rFonts w:hint="eastAsia"/>
        </w:rPr>
        <w:t>）</w:t>
      </w:r>
      <w:r>
        <w:t>如果采用塑料材质的料斗</w:t>
      </w:r>
      <w:r>
        <w:rPr>
          <w:rFonts w:hint="eastAsia"/>
        </w:rPr>
        <w:t>，</w:t>
      </w:r>
      <w:r>
        <w:t>则最低耐压强度</w:t>
      </w:r>
      <w:r w:rsidRPr="006E6030">
        <w:rPr>
          <w:rFonts w:hint="eastAsia"/>
          <w:i/>
        </w:rPr>
        <w:t>p</w:t>
      </w:r>
      <w:r w:rsidRPr="006E6030">
        <w:rPr>
          <w:rFonts w:hint="eastAsia"/>
          <w:vertAlign w:val="subscript"/>
        </w:rPr>
        <w:t>min</w:t>
      </w:r>
      <w:r w:rsidRPr="006B05F8">
        <w:rPr>
          <w:rFonts w:hint="eastAsia"/>
        </w:rPr>
        <w:t>=</w:t>
      </w:r>
      <w:r w:rsidRPr="006B05F8">
        <w:t>0.</w:t>
      </w:r>
      <w:r>
        <w:t>0</w:t>
      </w:r>
      <w:r w:rsidRPr="006B05F8">
        <w:t>7</w:t>
      </w:r>
      <w:r>
        <w:t>×1.35</w:t>
      </w:r>
      <w:r>
        <w:rPr>
          <w:rFonts w:hint="eastAsia"/>
        </w:rPr>
        <w:t>=</w:t>
      </w:r>
      <w:r>
        <w:t>0.10MPa</w:t>
      </w:r>
      <w:r>
        <w:rPr>
          <w:rFonts w:hint="eastAsia"/>
        </w:rPr>
        <w:t>。</w:t>
      </w:r>
    </w:p>
    <w:p w:rsidR="007B788E" w:rsidRDefault="007B788E" w:rsidP="007B788E">
      <w:pPr>
        <w:pStyle w:val="aff4"/>
        <w:ind w:firstLine="420"/>
      </w:pPr>
      <w:r w:rsidRPr="006B05F8">
        <w:rPr>
          <w:rFonts w:hint="eastAsia"/>
        </w:rPr>
        <w:t>如图</w:t>
      </w:r>
      <w:r w:rsidR="00F73658">
        <w:t>C.</w:t>
      </w:r>
      <w:r w:rsidR="00F2446A">
        <w:t>2</w:t>
      </w:r>
      <w:r>
        <w:t>b</w:t>
      </w:r>
      <w:r w:rsidRPr="006B05F8">
        <w:rPr>
          <w:rFonts w:hint="eastAsia"/>
        </w:rPr>
        <w:t>）所示</w:t>
      </w:r>
      <w:r>
        <w:rPr>
          <w:rFonts w:hint="eastAsia"/>
        </w:rPr>
        <w:t>。</w:t>
      </w:r>
    </w:p>
    <w:p w:rsidR="007B788E" w:rsidRDefault="007B788E" w:rsidP="007B788E">
      <w:pPr>
        <w:pStyle w:val="af3"/>
        <w:spacing w:before="156" w:after="156"/>
      </w:pPr>
      <w:r w:rsidRPr="00AE3B97">
        <w:rPr>
          <w:noProof/>
        </w:rPr>
        <w:drawing>
          <wp:inline distT="0" distB="0" distL="0" distR="0">
            <wp:extent cx="3600450" cy="3733800"/>
            <wp:effectExtent l="0" t="0" r="0" b="0"/>
            <wp:docPr id="82" name="图片 82" descr="D:\Works\02-项目\标准制定\02_粉尘爆炸泄压规范-EN 14491\03-报批稿\图\示例.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Works\02-项目\标准制定\02_粉尘爆炸泄压规范-EN 14491\03-报批稿\图\示例.emf"/>
                    <pic:cNvPicPr>
                      <a:picLocks noChangeAspect="1" noChangeArrowheads="1"/>
                    </pic:cNvPicPr>
                  </pic:nvPicPr>
                  <pic:blipFill rotWithShape="1">
                    <a:blip r:embed="rId95">
                      <a:extLst>
                        <a:ext uri="{28A0092B-C50C-407E-A947-70E740481C1C}">
                          <a14:useLocalDpi xmlns:a14="http://schemas.microsoft.com/office/drawing/2010/main" val="0"/>
                        </a:ext>
                      </a:extLst>
                    </a:blip>
                    <a:srcRect r="17587" b="38750"/>
                    <a:stretch/>
                  </pic:blipFill>
                  <pic:spPr bwMode="auto">
                    <a:xfrm>
                      <a:off x="0" y="0"/>
                      <a:ext cx="3600450" cy="3733800"/>
                    </a:xfrm>
                    <a:prstGeom prst="rect">
                      <a:avLst/>
                    </a:prstGeom>
                    <a:noFill/>
                    <a:ln>
                      <a:noFill/>
                    </a:ln>
                    <a:extLst>
                      <a:ext uri="{53640926-AAD7-44D8-BBD7-CCE9431645EC}">
                        <a14:shadowObscured xmlns:a14="http://schemas.microsoft.com/office/drawing/2010/main"/>
                      </a:ext>
                    </a:extLst>
                  </pic:spPr>
                </pic:pic>
              </a:graphicData>
            </a:graphic>
          </wp:inline>
        </w:drawing>
      </w:r>
    </w:p>
    <w:p w:rsidR="007B788E" w:rsidRDefault="007B788E" w:rsidP="007B788E">
      <w:pPr>
        <w:pStyle w:val="af3"/>
        <w:spacing w:before="156" w:after="156"/>
      </w:pPr>
      <w:r>
        <w:t>图</w:t>
      </w:r>
      <w:r w:rsidR="00F73658">
        <w:t>C</w:t>
      </w:r>
      <w:r>
        <w:rPr>
          <w:rFonts w:hint="eastAsia"/>
        </w:rPr>
        <w:t>.</w:t>
      </w:r>
      <w:r>
        <w:t>5</w:t>
      </w:r>
      <w:r>
        <w:rPr>
          <w:rFonts w:hint="eastAsia"/>
        </w:rPr>
        <w:t>斗式提升机爆炸泄压设计举例</w:t>
      </w:r>
    </w:p>
    <w:p w:rsidR="007B788E" w:rsidRDefault="00F73658" w:rsidP="00F2446A">
      <w:pPr>
        <w:pStyle w:val="2"/>
        <w:spacing w:before="156" w:after="156"/>
      </w:pPr>
      <w:bookmarkStart w:id="133" w:name="_Toc497310335"/>
      <w:r>
        <w:t>C.</w:t>
      </w:r>
      <w:r w:rsidR="007B788E">
        <w:rPr>
          <w:rFonts w:hint="eastAsia"/>
        </w:rPr>
        <w:t xml:space="preserve">2 </w:t>
      </w:r>
      <w:r w:rsidR="007B788E">
        <w:rPr>
          <w:rFonts w:hint="eastAsia"/>
        </w:rPr>
        <w:t>双腿圆筒斗式提升机</w:t>
      </w:r>
      <w:bookmarkEnd w:id="133"/>
    </w:p>
    <w:p w:rsidR="007B788E" w:rsidRPr="007B788E" w:rsidRDefault="00F73658" w:rsidP="00F2446A">
      <w:pPr>
        <w:pStyle w:val="afc"/>
      </w:pPr>
      <w:r>
        <w:rPr>
          <w:rFonts w:hint="eastAsia"/>
        </w:rPr>
        <w:t>C.</w:t>
      </w:r>
      <w:r w:rsidR="00F2446A">
        <w:rPr>
          <w:rFonts w:hint="eastAsia"/>
        </w:rPr>
        <w:t xml:space="preserve">2.1 </w:t>
      </w:r>
      <w:r w:rsidR="007B788E">
        <w:rPr>
          <w:rFonts w:hint="eastAsia"/>
        </w:rPr>
        <w:t>双腿圆筒斗式提升机的整体耐爆强度应至少为双腿方筒斗式提升机的</w:t>
      </w:r>
      <w:r w:rsidR="007B788E">
        <w:rPr>
          <w:rFonts w:hint="eastAsia"/>
        </w:rPr>
        <w:t>2</w:t>
      </w:r>
      <w:r w:rsidR="007B788E">
        <w:rPr>
          <w:rFonts w:hint="eastAsia"/>
        </w:rPr>
        <w:t>倍。</w:t>
      </w:r>
    </w:p>
    <w:p w:rsidR="00934C38" w:rsidRDefault="00934C38" w:rsidP="00934C38">
      <w:pPr>
        <w:widowControl/>
        <w:jc w:val="left"/>
        <w:sectPr w:rsidR="00934C38" w:rsidSect="00FA29BB">
          <w:pgSz w:w="11906" w:h="16838"/>
          <w:pgMar w:top="1440" w:right="1418" w:bottom="1440" w:left="1418" w:header="851" w:footer="992" w:gutter="0"/>
          <w:cols w:space="425"/>
          <w:docGrid w:type="lines" w:linePitch="312"/>
        </w:sectPr>
      </w:pPr>
    </w:p>
    <w:p w:rsidR="009C1583" w:rsidRPr="00934C38" w:rsidRDefault="00C436CA" w:rsidP="00934C38">
      <w:pPr>
        <w:pStyle w:val="aff5"/>
      </w:pPr>
      <w:bookmarkStart w:id="134" w:name="_Toc497310336"/>
      <w:r w:rsidRPr="00934C38">
        <w:rPr>
          <w:rFonts w:hint="eastAsia"/>
        </w:rPr>
        <w:lastRenderedPageBreak/>
        <w:t xml:space="preserve">附录 </w:t>
      </w:r>
      <w:r w:rsidR="00F73658" w:rsidRPr="00934C38">
        <w:t>D</w:t>
      </w:r>
      <w:r w:rsidRPr="00934C38">
        <w:br/>
      </w:r>
      <w:r w:rsidRPr="00934C38">
        <w:rPr>
          <w:rFonts w:hint="eastAsia"/>
        </w:rPr>
        <w:t>（资料性附录）</w:t>
      </w:r>
      <w:r w:rsidRPr="00934C38">
        <w:br/>
      </w:r>
      <w:bookmarkEnd w:id="115"/>
      <w:r w:rsidR="004D379B" w:rsidRPr="00934C38">
        <w:rPr>
          <w:rFonts w:hint="eastAsia"/>
        </w:rPr>
        <w:t>泄压面积</w:t>
      </w:r>
      <w:r w:rsidR="004D379B" w:rsidRPr="00934C38">
        <w:t>计算</w:t>
      </w:r>
      <w:r w:rsidRPr="00934C38">
        <w:t>举例</w:t>
      </w:r>
      <w:bookmarkEnd w:id="116"/>
      <w:bookmarkEnd w:id="117"/>
      <w:bookmarkEnd w:id="118"/>
      <w:bookmarkEnd w:id="119"/>
      <w:bookmarkEnd w:id="120"/>
      <w:bookmarkEnd w:id="121"/>
      <w:bookmarkEnd w:id="134"/>
    </w:p>
    <w:p w:rsidR="009C1583" w:rsidRDefault="00A53084" w:rsidP="008B37DA">
      <w:pPr>
        <w:pStyle w:val="a7"/>
        <w:spacing w:before="40" w:after="40"/>
        <w:ind w:firstLineChars="200"/>
      </w:pPr>
      <w:r>
        <w:rPr>
          <w:lang w:val="sq-AL"/>
        </w:rPr>
        <w:t>D.</w:t>
      </w:r>
      <w:r w:rsidR="0077542A" w:rsidRPr="00C436CA">
        <w:rPr>
          <w:lang w:val="sq-AL"/>
        </w:rPr>
        <w:t>1~</w:t>
      </w:r>
      <w:r>
        <w:rPr>
          <w:lang w:val="sq-AL"/>
        </w:rPr>
        <w:t>D.</w:t>
      </w:r>
      <w:r w:rsidR="0077542A" w:rsidRPr="00C436CA">
        <w:rPr>
          <w:lang w:val="sq-AL"/>
        </w:rPr>
        <w:t>4</w:t>
      </w:r>
      <w:r w:rsidR="00C436CA">
        <w:rPr>
          <w:rFonts w:hint="eastAsia"/>
          <w:lang w:val="sq-AL"/>
        </w:rPr>
        <w:t>为</w:t>
      </w:r>
      <w:r w:rsidR="009C1583" w:rsidRPr="00C436CA">
        <w:rPr>
          <w:lang w:val="sq-AL"/>
        </w:rPr>
        <w:t>第</w:t>
      </w:r>
      <w:r w:rsidR="00F730A3" w:rsidRPr="00C436CA">
        <w:rPr>
          <w:lang w:val="sq-AL"/>
        </w:rPr>
        <w:t>5</w:t>
      </w:r>
      <w:r w:rsidR="009C1583" w:rsidRPr="00C436CA">
        <w:rPr>
          <w:lang w:val="sq-AL"/>
        </w:rPr>
        <w:t>章</w:t>
      </w:r>
      <w:r w:rsidR="004E7B4B" w:rsidRPr="00C436CA">
        <w:rPr>
          <w:lang w:val="sq-AL"/>
        </w:rPr>
        <w:t>和第</w:t>
      </w:r>
      <w:r w:rsidR="004E7B4B" w:rsidRPr="00C436CA">
        <w:rPr>
          <w:rFonts w:hint="eastAsia"/>
          <w:lang w:val="sq-AL"/>
        </w:rPr>
        <w:t>6</w:t>
      </w:r>
      <w:r w:rsidR="00C436CA">
        <w:rPr>
          <w:rFonts w:hint="eastAsia"/>
          <w:lang w:val="sq-AL"/>
        </w:rPr>
        <w:t>章</w:t>
      </w:r>
      <w:r w:rsidR="009C1583" w:rsidRPr="00C436CA">
        <w:rPr>
          <w:lang w:val="sq-AL"/>
        </w:rPr>
        <w:t>公式</w:t>
      </w:r>
      <w:r w:rsidR="00C436CA">
        <w:rPr>
          <w:lang w:val="sq-AL"/>
        </w:rPr>
        <w:t>的算例</w:t>
      </w:r>
      <w:r w:rsidR="00C436CA">
        <w:rPr>
          <w:rFonts w:hint="eastAsia"/>
          <w:lang w:val="sq-AL"/>
        </w:rPr>
        <w:t>，</w:t>
      </w:r>
      <w:r w:rsidR="009C1583" w:rsidRPr="005B538B">
        <w:t>计算结果精确到小数</w:t>
      </w:r>
      <w:r w:rsidR="00FF356B" w:rsidRPr="005B538B">
        <w:t>点后</w:t>
      </w:r>
      <w:r w:rsidR="00FF356B" w:rsidRPr="005B538B">
        <w:t>2</w:t>
      </w:r>
      <w:r w:rsidR="00FF356B" w:rsidRPr="005B538B">
        <w:t>位</w:t>
      </w:r>
      <w:r w:rsidR="00C436CA">
        <w:rPr>
          <w:rFonts w:hint="eastAsia"/>
        </w:rPr>
        <w:t>。</w:t>
      </w:r>
      <w:r w:rsidR="009C1583" w:rsidRPr="005B538B">
        <w:t>实际应用</w:t>
      </w:r>
      <w:r w:rsidR="00C436CA">
        <w:t>中</w:t>
      </w:r>
      <w:r w:rsidR="009C1583" w:rsidRPr="005B538B">
        <w:t>，建议精确到小数</w:t>
      </w:r>
      <w:r w:rsidR="00FF356B" w:rsidRPr="005B538B">
        <w:t>点后</w:t>
      </w:r>
      <w:r w:rsidR="00FF356B" w:rsidRPr="005B538B">
        <w:t>1</w:t>
      </w:r>
      <w:r w:rsidR="00FF356B" w:rsidRPr="005B538B">
        <w:t>位</w:t>
      </w:r>
      <w:r w:rsidR="009C1583" w:rsidRPr="005B538B">
        <w:t>即可。</w:t>
      </w:r>
    </w:p>
    <w:p w:rsidR="009C1583" w:rsidRPr="005B538B" w:rsidRDefault="00A53084">
      <w:pPr>
        <w:pStyle w:val="2"/>
        <w:spacing w:before="156" w:after="156"/>
        <w:rPr>
          <w:rFonts w:ascii="Times New Roman" w:hAnsi="Times New Roman" w:cs="Times New Roman"/>
        </w:rPr>
      </w:pPr>
      <w:bookmarkStart w:id="135" w:name="_Toc56148728"/>
      <w:bookmarkStart w:id="136" w:name="_Toc56149051"/>
      <w:bookmarkStart w:id="137" w:name="_Toc56186201"/>
      <w:bookmarkStart w:id="138" w:name="_Toc56186481"/>
      <w:bookmarkStart w:id="139" w:name="_Toc56186663"/>
      <w:bookmarkStart w:id="140" w:name="_Toc56390522"/>
      <w:bookmarkStart w:id="141" w:name="_Toc56390604"/>
      <w:bookmarkStart w:id="142" w:name="_Toc497310337"/>
      <w:r>
        <w:rPr>
          <w:rFonts w:ascii="Times New Roman" w:hAnsi="Times New Roman" w:cs="Times New Roman"/>
        </w:rPr>
        <w:t>D.</w:t>
      </w:r>
      <w:r w:rsidR="009C1583" w:rsidRPr="005B538B">
        <w:rPr>
          <w:rFonts w:ascii="Times New Roman" w:hAnsi="Times New Roman" w:cs="Times New Roman"/>
        </w:rPr>
        <w:t>1</w:t>
      </w:r>
      <w:r w:rsidR="009C1583" w:rsidRPr="005B538B">
        <w:rPr>
          <w:rFonts w:ascii="Times New Roman" w:hAnsi="Times New Roman" w:cs="Times New Roman"/>
        </w:rPr>
        <w:t>容器、</w:t>
      </w:r>
      <w:proofErr w:type="gramStart"/>
      <w:r w:rsidR="009C1583" w:rsidRPr="005B538B">
        <w:rPr>
          <w:rFonts w:ascii="Times New Roman" w:hAnsi="Times New Roman" w:cs="Times New Roman"/>
        </w:rPr>
        <w:t>料仓泄压</w:t>
      </w:r>
      <w:proofErr w:type="gramEnd"/>
      <w:r w:rsidR="009C1583" w:rsidRPr="005B538B">
        <w:rPr>
          <w:rFonts w:ascii="Times New Roman" w:hAnsi="Times New Roman" w:cs="Times New Roman"/>
        </w:rPr>
        <w:t>面积的计算</w:t>
      </w:r>
      <w:bookmarkEnd w:id="122"/>
      <w:bookmarkEnd w:id="135"/>
      <w:bookmarkEnd w:id="136"/>
      <w:bookmarkEnd w:id="137"/>
      <w:bookmarkEnd w:id="138"/>
      <w:bookmarkEnd w:id="139"/>
      <w:bookmarkEnd w:id="140"/>
      <w:bookmarkEnd w:id="141"/>
      <w:bookmarkEnd w:id="142"/>
    </w:p>
    <w:p w:rsidR="009C1583" w:rsidRPr="005B538B" w:rsidRDefault="00A53084" w:rsidP="00E74488">
      <w:pPr>
        <w:pStyle w:val="3"/>
        <w:spacing w:before="156" w:after="156"/>
      </w:pPr>
      <w:bookmarkStart w:id="143" w:name="_Toc56148729"/>
      <w:bookmarkStart w:id="144" w:name="_Toc56149052"/>
      <w:bookmarkStart w:id="145" w:name="_Toc56186202"/>
      <w:bookmarkStart w:id="146" w:name="_Toc56186482"/>
      <w:bookmarkStart w:id="147" w:name="_Toc56186664"/>
      <w:bookmarkStart w:id="148" w:name="_Toc56390523"/>
      <w:bookmarkStart w:id="149" w:name="_Toc56390605"/>
      <w:bookmarkStart w:id="150" w:name="_Toc497310338"/>
      <w:r>
        <w:t>D.</w:t>
      </w:r>
      <w:r w:rsidR="009C1583" w:rsidRPr="005B538B">
        <w:t xml:space="preserve">1.1 </w:t>
      </w:r>
      <w:r w:rsidR="009C1583" w:rsidRPr="005B538B">
        <w:t>容器的设计强度对泄压面积的影响</w:t>
      </w:r>
      <w:bookmarkEnd w:id="143"/>
      <w:bookmarkEnd w:id="144"/>
      <w:bookmarkEnd w:id="145"/>
      <w:bookmarkEnd w:id="146"/>
      <w:bookmarkEnd w:id="147"/>
      <w:bookmarkEnd w:id="148"/>
      <w:bookmarkEnd w:id="149"/>
      <w:bookmarkEnd w:id="150"/>
    </w:p>
    <w:p w:rsidR="009C1583" w:rsidRPr="005B538B" w:rsidRDefault="009C1583" w:rsidP="00E026C5">
      <w:pPr>
        <w:pStyle w:val="a7"/>
        <w:spacing w:before="40" w:after="40"/>
        <w:ind w:firstLineChars="200"/>
      </w:pPr>
      <w:r w:rsidRPr="005B538B">
        <w:t>下面将应用</w:t>
      </w:r>
      <w:r w:rsidR="000932AF" w:rsidRPr="005B538B">
        <w:t>5</w:t>
      </w:r>
      <w:r w:rsidR="00E649AF">
        <w:t>.2</w:t>
      </w:r>
      <w:r w:rsidRPr="005B538B">
        <w:t>中的式</w:t>
      </w:r>
      <w:r w:rsidR="006061A6">
        <w:t>（</w:t>
      </w:r>
      <w:r w:rsidR="00E649AF">
        <w:t>2</w:t>
      </w:r>
      <w:r w:rsidR="005F4C4B">
        <w:t>）</w:t>
      </w:r>
      <w:r w:rsidRPr="005B538B">
        <w:t>与</w:t>
      </w:r>
      <w:r w:rsidR="007A02B3" w:rsidRPr="005B538B">
        <w:t>式</w:t>
      </w:r>
      <w:r w:rsidR="006061A6">
        <w:t>（</w:t>
      </w:r>
      <w:r w:rsidR="00CF2409">
        <w:t>5</w:t>
      </w:r>
      <w:r w:rsidR="005F4C4B">
        <w:t>）</w:t>
      </w:r>
      <w:r w:rsidRPr="005B538B">
        <w:t>计算容积为</w:t>
      </w:r>
      <w:r w:rsidRPr="005B538B">
        <w:t>20</w:t>
      </w:r>
      <w:r w:rsidR="009218CF">
        <w:t>m</w:t>
      </w:r>
      <w:r w:rsidRPr="005B538B">
        <w:rPr>
          <w:vertAlign w:val="superscript"/>
        </w:rPr>
        <w:t>3</w:t>
      </w:r>
      <w:r w:rsidRPr="005B538B">
        <w:t>的容器</w:t>
      </w:r>
      <w:r w:rsidR="006061A6">
        <w:t>（</w:t>
      </w:r>
      <w:r w:rsidRPr="005B538B">
        <w:t>长径比</w:t>
      </w:r>
      <w:r w:rsidR="004D1FD4" w:rsidRPr="005B538B">
        <w:rPr>
          <w:i/>
        </w:rPr>
        <w:t>L/D</w:t>
      </w:r>
      <w:r w:rsidRPr="005B538B">
        <w:t>= 1</w:t>
      </w:r>
      <w:r w:rsidR="005F4C4B">
        <w:t>）</w:t>
      </w:r>
      <w:r w:rsidRPr="005B538B">
        <w:t>的泄压面积</w:t>
      </w:r>
      <w:r w:rsidR="001317FB" w:rsidRPr="005B538B">
        <w:rPr>
          <w:i/>
        </w:rPr>
        <w:t>A</w:t>
      </w:r>
      <w:r w:rsidRPr="005B538B">
        <w:t>。此容器内无障碍物，并用爆破片</w:t>
      </w:r>
      <w:r w:rsidR="006061A6">
        <w:t>（</w:t>
      </w:r>
      <w:r w:rsidR="00AA1D75" w:rsidRPr="005B538B">
        <w:t>泄压效率</w:t>
      </w:r>
      <w:r w:rsidR="00AA1D75" w:rsidRPr="005B538B">
        <w:rPr>
          <w:i/>
          <w:iCs/>
        </w:rPr>
        <w:t>E</w:t>
      </w:r>
      <w:r w:rsidR="00AA1D75" w:rsidRPr="005B538B">
        <w:rPr>
          <w:vertAlign w:val="subscript"/>
        </w:rPr>
        <w:t>F</w:t>
      </w:r>
      <w:r w:rsidR="00AA1D75" w:rsidRPr="005B538B">
        <w:t>=1</w:t>
      </w:r>
      <w:r w:rsidR="005F4C4B">
        <w:t>）</w:t>
      </w:r>
      <w:r w:rsidRPr="005B538B">
        <w:t>封闭泄</w:t>
      </w:r>
      <w:r w:rsidR="000932AF" w:rsidRPr="005B538B">
        <w:t>压</w:t>
      </w:r>
      <w:r w:rsidRPr="005B538B">
        <w:t>口。</w:t>
      </w:r>
    </w:p>
    <w:p w:rsidR="009C1583" w:rsidRPr="005B538B" w:rsidRDefault="009C1583" w:rsidP="00E026C5">
      <w:pPr>
        <w:pStyle w:val="a7"/>
        <w:spacing w:before="40" w:after="40"/>
        <w:ind w:firstLineChars="200"/>
      </w:pPr>
      <w:r w:rsidRPr="005B538B">
        <w:t>对粉尘爆炸等级为</w:t>
      </w:r>
      <w:r w:rsidRPr="005B538B">
        <w:t>St1</w:t>
      </w:r>
      <w:r w:rsidRPr="005B538B">
        <w:t>、最大爆炸</w:t>
      </w:r>
      <w:r w:rsidR="00922271" w:rsidRPr="005B538B">
        <w:t>压力</w:t>
      </w:r>
      <w:r w:rsidRPr="005B538B">
        <w:rPr>
          <w:i/>
        </w:rPr>
        <w:t>p</w:t>
      </w:r>
      <w:r w:rsidRPr="005B538B">
        <w:rPr>
          <w:iCs/>
          <w:vertAlign w:val="subscript"/>
        </w:rPr>
        <w:t>max</w:t>
      </w:r>
      <w:r w:rsidRPr="005B538B">
        <w:t>= 0.9</w:t>
      </w:r>
      <w:r w:rsidR="000E324D">
        <w:t xml:space="preserve"> MPa</w:t>
      </w:r>
      <w:r w:rsidRPr="005B538B">
        <w:t>、爆破片的静开启</w:t>
      </w:r>
      <w:r w:rsidR="00CE122D">
        <w:rPr>
          <w:rFonts w:hint="eastAsia"/>
        </w:rPr>
        <w:t>压力</w:t>
      </w:r>
      <w:r w:rsidRPr="005B538B">
        <w:rPr>
          <w:i/>
          <w:iCs/>
        </w:rPr>
        <w:t>p</w:t>
      </w:r>
      <w:r w:rsidRPr="005B538B">
        <w:rPr>
          <w:iCs/>
          <w:vertAlign w:val="subscript"/>
        </w:rPr>
        <w:t>stat</w:t>
      </w:r>
      <w:r w:rsidRPr="005B538B">
        <w:t>= 0.01</w:t>
      </w:r>
      <w:r w:rsidR="000E324D">
        <w:t xml:space="preserve"> MPa</w:t>
      </w:r>
      <w:r w:rsidR="003F7215" w:rsidRPr="005B538B">
        <w:t>的条件，计算出来的</w:t>
      </w:r>
      <w:r w:rsidRPr="005B538B">
        <w:t>不同设计强度</w:t>
      </w:r>
      <w:r w:rsidRPr="005B538B">
        <w:rPr>
          <w:i/>
          <w:iCs/>
        </w:rPr>
        <w:t>p</w:t>
      </w:r>
      <w:r w:rsidRPr="005B538B">
        <w:t>的容器所需泄压面积</w:t>
      </w:r>
      <w:r w:rsidRPr="005B538B">
        <w:rPr>
          <w:i/>
          <w:iCs/>
        </w:rPr>
        <w:t>A</w:t>
      </w:r>
      <w:r w:rsidRPr="005B538B">
        <w:t>如表</w:t>
      </w:r>
      <w:r w:rsidR="00A53084">
        <w:t>D.</w:t>
      </w:r>
      <w:r w:rsidRPr="005B538B">
        <w:t>1</w:t>
      </w:r>
      <w:r w:rsidRPr="005B538B">
        <w:t>所示</w:t>
      </w:r>
      <w:r w:rsidR="007A02B3" w:rsidRPr="005B538B">
        <w:t>。</w:t>
      </w:r>
    </w:p>
    <w:p w:rsidR="009C1583" w:rsidRPr="005B538B" w:rsidRDefault="009C1583" w:rsidP="00F136C5">
      <w:pPr>
        <w:pStyle w:val="aff2"/>
        <w:spacing w:before="156" w:after="156"/>
      </w:pPr>
      <w:r w:rsidRPr="005B538B">
        <w:t>表</w:t>
      </w:r>
      <w:r w:rsidR="00A53084">
        <w:t>D.</w:t>
      </w:r>
      <w:r w:rsidRPr="005B538B">
        <w:t>1</w:t>
      </w:r>
      <w:r w:rsidRPr="005B538B">
        <w:t>长径比为</w:t>
      </w:r>
      <w:r w:rsidRPr="005B538B">
        <w:t>1</w:t>
      </w:r>
      <w:r w:rsidR="0003102E" w:rsidRPr="005B538B">
        <w:t>，</w:t>
      </w:r>
      <w:r w:rsidRPr="005B538B">
        <w:t>不同设计强度</w:t>
      </w:r>
      <w:r w:rsidR="0003102E" w:rsidRPr="005B538B">
        <w:t>的容器所需</w:t>
      </w:r>
      <w:r w:rsidRPr="005B538B">
        <w:t>的泄压面积</w:t>
      </w:r>
    </w:p>
    <w:p w:rsidR="009C1583" w:rsidRPr="00625BC2" w:rsidRDefault="00E649AF" w:rsidP="008B37DA">
      <w:pPr>
        <w:spacing w:before="40" w:after="120" w:line="288" w:lineRule="auto"/>
        <w:ind w:right="482"/>
        <w:jc w:val="center"/>
        <w:rPr>
          <w:rFonts w:eastAsia="黑体"/>
          <w:lang w:val="sq-AL"/>
        </w:rPr>
      </w:pPr>
      <w:r w:rsidRPr="00625BC2">
        <w:rPr>
          <w:rFonts w:eastAsia="黑体" w:hint="eastAsia"/>
          <w:lang w:val="sq-AL"/>
        </w:rPr>
        <w:t>（</w:t>
      </w:r>
      <w:r w:rsidR="009C1583" w:rsidRPr="00625BC2">
        <w:rPr>
          <w:rFonts w:eastAsia="黑体"/>
          <w:i/>
          <w:lang w:val="sq-AL"/>
        </w:rPr>
        <w:t xml:space="preserve">V </w:t>
      </w:r>
      <w:r w:rsidR="009C1583" w:rsidRPr="00625BC2">
        <w:rPr>
          <w:rFonts w:eastAsia="黑体"/>
          <w:lang w:val="sq-AL"/>
        </w:rPr>
        <w:t>= 20</w:t>
      </w:r>
      <w:r w:rsidR="009218CF" w:rsidRPr="00625BC2">
        <w:rPr>
          <w:rFonts w:eastAsia="黑体"/>
          <w:lang w:val="sq-AL"/>
        </w:rPr>
        <w:t>m</w:t>
      </w:r>
      <w:r w:rsidR="009C1583" w:rsidRPr="00625BC2">
        <w:rPr>
          <w:rFonts w:eastAsia="黑体"/>
          <w:vertAlign w:val="superscript"/>
          <w:lang w:val="sq-AL"/>
        </w:rPr>
        <w:t>3</w:t>
      </w:r>
      <w:r w:rsidR="00625BC2" w:rsidRPr="00625BC2">
        <w:rPr>
          <w:rFonts w:eastAsia="黑体" w:hint="eastAsia"/>
          <w:lang w:val="sq-AL"/>
        </w:rPr>
        <w:t>，</w:t>
      </w:r>
      <w:r w:rsidR="004D1FD4" w:rsidRPr="00625BC2">
        <w:rPr>
          <w:rFonts w:eastAsia="黑体"/>
          <w:i/>
          <w:lang w:val="sq-AL"/>
        </w:rPr>
        <w:t>L/D</w:t>
      </w:r>
      <w:r w:rsidR="009C1583" w:rsidRPr="00625BC2">
        <w:rPr>
          <w:rFonts w:eastAsia="黑体"/>
          <w:lang w:val="sq-AL"/>
        </w:rPr>
        <w:t>=1</w:t>
      </w:r>
      <w:r w:rsidR="00625BC2" w:rsidRPr="00625BC2">
        <w:rPr>
          <w:rFonts w:eastAsia="黑体" w:hint="eastAsia"/>
          <w:lang w:val="sq-AL"/>
        </w:rPr>
        <w:t>，</w:t>
      </w:r>
      <w:r w:rsidR="009C1583" w:rsidRPr="00625BC2">
        <w:rPr>
          <w:rFonts w:eastAsia="黑体"/>
          <w:i/>
          <w:lang w:val="sq-AL"/>
        </w:rPr>
        <w:t>p</w:t>
      </w:r>
      <w:r w:rsidR="009C1583" w:rsidRPr="00625BC2">
        <w:rPr>
          <w:rFonts w:eastAsia="黑体"/>
          <w:iCs/>
          <w:vertAlign w:val="subscript"/>
          <w:lang w:val="sq-AL"/>
        </w:rPr>
        <w:t>max</w:t>
      </w:r>
      <w:r w:rsidR="009C1583" w:rsidRPr="00625BC2">
        <w:rPr>
          <w:rFonts w:eastAsia="黑体"/>
          <w:lang w:val="sq-AL"/>
        </w:rPr>
        <w:t>= 0.9</w:t>
      </w:r>
      <w:r w:rsidR="000E324D" w:rsidRPr="00625BC2">
        <w:rPr>
          <w:rFonts w:eastAsia="黑体"/>
          <w:lang w:val="sq-AL"/>
        </w:rPr>
        <w:t xml:space="preserve"> MPa</w:t>
      </w:r>
      <w:r w:rsidR="00625BC2" w:rsidRPr="00625BC2">
        <w:rPr>
          <w:rFonts w:eastAsia="黑体" w:hint="eastAsia"/>
          <w:lang w:val="sq-AL"/>
        </w:rPr>
        <w:t>，</w:t>
      </w:r>
      <w:r w:rsidR="005476E9" w:rsidRPr="00625BC2">
        <w:rPr>
          <w:i/>
          <w:lang w:val="sq-AL"/>
        </w:rPr>
        <w:t>K</w:t>
      </w:r>
      <w:r w:rsidR="005476E9" w:rsidRPr="00625BC2">
        <w:rPr>
          <w:vertAlign w:val="subscript"/>
          <w:lang w:val="sq-AL"/>
        </w:rPr>
        <w:t>max</w:t>
      </w:r>
      <w:r w:rsidR="009C1583" w:rsidRPr="00625BC2">
        <w:rPr>
          <w:rFonts w:eastAsia="黑体"/>
          <w:lang w:val="sq-AL"/>
        </w:rPr>
        <w:t>= 20</w:t>
      </w:r>
      <w:r w:rsidR="000E324D" w:rsidRPr="00625BC2">
        <w:rPr>
          <w:rFonts w:eastAsia="黑体"/>
          <w:lang w:val="sq-AL"/>
        </w:rPr>
        <w:t xml:space="preserve"> MPa</w:t>
      </w:r>
      <w:r w:rsidR="009C1583" w:rsidRPr="005B538B">
        <w:rPr>
          <w:rFonts w:eastAsia="黑体"/>
        </w:rPr>
        <w:sym w:font="Symbol" w:char="F0D7"/>
      </w:r>
      <w:r w:rsidR="009C1583" w:rsidRPr="00625BC2">
        <w:rPr>
          <w:rFonts w:eastAsia="黑体"/>
          <w:lang w:val="sq-AL"/>
        </w:rPr>
        <w:t>m</w:t>
      </w:r>
      <w:r w:rsidR="009C1583" w:rsidRPr="005B538B">
        <w:rPr>
          <w:rFonts w:eastAsia="黑体"/>
        </w:rPr>
        <w:sym w:font="Symbol" w:char="F0D7"/>
      </w:r>
      <w:r w:rsidR="009C1583" w:rsidRPr="00625BC2">
        <w:rPr>
          <w:rFonts w:eastAsia="黑体"/>
          <w:lang w:val="sq-AL"/>
        </w:rPr>
        <w:t>s</w:t>
      </w:r>
      <w:r w:rsidR="009C1583" w:rsidRPr="005B538B">
        <w:rPr>
          <w:rFonts w:eastAsia="黑体"/>
          <w:vertAlign w:val="superscript"/>
        </w:rPr>
        <w:sym w:font="Symbol" w:char="F02D"/>
      </w:r>
      <w:r w:rsidR="009C1583" w:rsidRPr="00625BC2">
        <w:rPr>
          <w:rFonts w:eastAsia="黑体"/>
          <w:vertAlign w:val="superscript"/>
          <w:lang w:val="sq-AL"/>
        </w:rPr>
        <w:t>1</w:t>
      </w:r>
      <w:r w:rsidR="00625BC2" w:rsidRPr="00625BC2">
        <w:rPr>
          <w:rFonts w:eastAsia="黑体" w:hint="eastAsia"/>
          <w:lang w:val="sq-AL"/>
        </w:rPr>
        <w:t>，</w:t>
      </w:r>
      <w:r w:rsidR="009C1583" w:rsidRPr="00625BC2">
        <w:rPr>
          <w:rFonts w:eastAsia="黑体"/>
          <w:i/>
          <w:lang w:val="sq-AL"/>
        </w:rPr>
        <w:t>p</w:t>
      </w:r>
      <w:r w:rsidR="009C1583" w:rsidRPr="00625BC2">
        <w:rPr>
          <w:rFonts w:eastAsia="黑体"/>
          <w:iCs/>
          <w:vertAlign w:val="subscript"/>
          <w:lang w:val="sq-AL"/>
        </w:rPr>
        <w:t>stat</w:t>
      </w:r>
      <w:r w:rsidR="009C1583" w:rsidRPr="00625BC2">
        <w:rPr>
          <w:rFonts w:eastAsia="黑体"/>
          <w:lang w:val="sq-AL"/>
        </w:rPr>
        <w:t>= 0.01</w:t>
      </w:r>
      <w:r w:rsidR="000E324D" w:rsidRPr="00625BC2">
        <w:rPr>
          <w:rFonts w:eastAsia="黑体"/>
          <w:lang w:val="sq-AL"/>
        </w:rPr>
        <w:t xml:space="preserve"> MPa</w:t>
      </w:r>
      <w:r w:rsidRPr="00625BC2">
        <w:rPr>
          <w:rFonts w:eastAsia="黑体" w:hint="eastAsia"/>
          <w:lang w:val="sq-AL"/>
        </w:rPr>
        <w:t>，</w:t>
      </w:r>
      <w:r w:rsidR="009C1583" w:rsidRPr="00625BC2">
        <w:rPr>
          <w:rFonts w:eastAsia="黑体"/>
          <w:i/>
          <w:iCs/>
          <w:lang w:val="sq-AL"/>
        </w:rPr>
        <w:t>E</w:t>
      </w:r>
      <w:r w:rsidR="009C1583" w:rsidRPr="00625BC2">
        <w:rPr>
          <w:rFonts w:eastAsia="黑体"/>
          <w:vertAlign w:val="subscript"/>
          <w:lang w:val="sq-AL"/>
        </w:rPr>
        <w:t xml:space="preserve">F </w:t>
      </w:r>
      <w:r w:rsidR="009C1583" w:rsidRPr="00625BC2">
        <w:rPr>
          <w:rFonts w:eastAsia="黑体"/>
          <w:lang w:val="sq-AL"/>
        </w:rPr>
        <w:t>= 1</w:t>
      </w:r>
      <w:r w:rsidRPr="00625BC2">
        <w:rPr>
          <w:rFonts w:eastAsia="黑体" w:hint="eastAsia"/>
          <w:lang w:val="sq-AL"/>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925"/>
        <w:gridCol w:w="2429"/>
      </w:tblGrid>
      <w:tr w:rsidR="008B37DA" w:rsidRPr="005B538B">
        <w:trPr>
          <w:jc w:val="center"/>
        </w:trPr>
        <w:tc>
          <w:tcPr>
            <w:tcW w:w="2925" w:type="dxa"/>
          </w:tcPr>
          <w:p w:rsidR="009C1583" w:rsidRPr="00E71B2C" w:rsidRDefault="00284671" w:rsidP="005B0D51">
            <w:pPr>
              <w:pStyle w:val="aff6"/>
              <w:rPr>
                <w:vertAlign w:val="subscript"/>
              </w:rPr>
            </w:pPr>
            <w:r w:rsidRPr="00E71B2C">
              <w:rPr>
                <w:i/>
              </w:rPr>
              <w:t>p</w:t>
            </w:r>
            <w:r w:rsidRPr="00E71B2C">
              <w:t>=</w:t>
            </w:r>
            <w:r w:rsidR="009C1583" w:rsidRPr="00E71B2C">
              <w:rPr>
                <w:i/>
                <w:iCs/>
              </w:rPr>
              <w:t>p</w:t>
            </w:r>
            <w:r w:rsidR="000E324D">
              <w:rPr>
                <w:vertAlign w:val="subscript"/>
              </w:rPr>
              <w:t>red, max</w:t>
            </w:r>
          </w:p>
          <w:p w:rsidR="009C1583" w:rsidRPr="00E71B2C" w:rsidRDefault="000E324D" w:rsidP="005B0D51">
            <w:pPr>
              <w:pStyle w:val="aff6"/>
              <w:rPr>
                <w:vertAlign w:val="subscript"/>
              </w:rPr>
            </w:pPr>
            <w:r>
              <w:t xml:space="preserve"> MPa</w:t>
            </w:r>
          </w:p>
        </w:tc>
        <w:tc>
          <w:tcPr>
            <w:tcW w:w="2429" w:type="dxa"/>
          </w:tcPr>
          <w:p w:rsidR="009C1583" w:rsidRPr="00E71B2C" w:rsidRDefault="009C1583" w:rsidP="005B0D51">
            <w:pPr>
              <w:pStyle w:val="aff6"/>
            </w:pPr>
            <w:r w:rsidRPr="00E71B2C">
              <w:t>泄压面积</w:t>
            </w:r>
            <w:r w:rsidRPr="00E71B2C">
              <w:rPr>
                <w:i/>
                <w:iCs/>
              </w:rPr>
              <w:t>A</w:t>
            </w:r>
          </w:p>
          <w:p w:rsidR="009C1583" w:rsidRPr="00E71B2C" w:rsidRDefault="005476E9" w:rsidP="005B0D51">
            <w:pPr>
              <w:pStyle w:val="aff6"/>
              <w:rPr>
                <w:vertAlign w:val="superscript"/>
              </w:rPr>
            </w:pPr>
            <w:r w:rsidRPr="00E71B2C">
              <w:t>m</w:t>
            </w:r>
            <w:r w:rsidR="009C1583" w:rsidRPr="00E71B2C">
              <w:rPr>
                <w:vertAlign w:val="superscript"/>
              </w:rPr>
              <w:t>2</w:t>
            </w:r>
          </w:p>
        </w:tc>
      </w:tr>
      <w:tr w:rsidR="008B37DA" w:rsidRPr="005B538B">
        <w:trPr>
          <w:jc w:val="center"/>
        </w:trPr>
        <w:tc>
          <w:tcPr>
            <w:tcW w:w="2925" w:type="dxa"/>
          </w:tcPr>
          <w:p w:rsidR="009C1583" w:rsidRPr="00E71B2C" w:rsidRDefault="009C1583" w:rsidP="005B0D51">
            <w:pPr>
              <w:pStyle w:val="aff6"/>
            </w:pPr>
            <w:r w:rsidRPr="00E71B2C">
              <w:t>0.025</w:t>
            </w:r>
          </w:p>
          <w:p w:rsidR="009C1583" w:rsidRPr="00E71B2C" w:rsidRDefault="009C1583" w:rsidP="005B0D51">
            <w:pPr>
              <w:pStyle w:val="aff6"/>
            </w:pPr>
            <w:r w:rsidRPr="00E71B2C">
              <w:t>0.050</w:t>
            </w:r>
          </w:p>
          <w:p w:rsidR="009C1583" w:rsidRPr="00E71B2C" w:rsidRDefault="009C1583" w:rsidP="005B0D51">
            <w:pPr>
              <w:pStyle w:val="aff6"/>
            </w:pPr>
            <w:r w:rsidRPr="00E71B2C">
              <w:t>0.100</w:t>
            </w:r>
          </w:p>
          <w:p w:rsidR="009C1583" w:rsidRPr="00E71B2C" w:rsidRDefault="009C1583" w:rsidP="005B0D51">
            <w:pPr>
              <w:pStyle w:val="aff6"/>
            </w:pPr>
            <w:r w:rsidRPr="00E71B2C">
              <w:t>0.150</w:t>
            </w:r>
          </w:p>
        </w:tc>
        <w:tc>
          <w:tcPr>
            <w:tcW w:w="2429" w:type="dxa"/>
          </w:tcPr>
          <w:p w:rsidR="009C1583" w:rsidRPr="00E71B2C" w:rsidRDefault="009C1583" w:rsidP="005B0D51">
            <w:pPr>
              <w:pStyle w:val="aff6"/>
            </w:pPr>
            <w:r w:rsidRPr="00E71B2C">
              <w:t>1.23</w:t>
            </w:r>
          </w:p>
          <w:p w:rsidR="009C1583" w:rsidRPr="00E71B2C" w:rsidRDefault="009C1583" w:rsidP="005B0D51">
            <w:pPr>
              <w:pStyle w:val="aff6"/>
            </w:pPr>
            <w:r w:rsidRPr="00E71B2C">
              <w:t>0.83</w:t>
            </w:r>
          </w:p>
          <w:p w:rsidR="009C1583" w:rsidRPr="00E71B2C" w:rsidRDefault="009C1583" w:rsidP="005B0D51">
            <w:pPr>
              <w:pStyle w:val="aff6"/>
            </w:pPr>
            <w:r w:rsidRPr="00E71B2C">
              <w:t>0.56</w:t>
            </w:r>
          </w:p>
          <w:p w:rsidR="009C1583" w:rsidRPr="00E71B2C" w:rsidRDefault="009C1583" w:rsidP="005B0D51">
            <w:pPr>
              <w:pStyle w:val="aff6"/>
            </w:pPr>
            <w:r w:rsidRPr="00E71B2C">
              <w:t>0.45</w:t>
            </w:r>
          </w:p>
        </w:tc>
      </w:tr>
    </w:tbl>
    <w:p w:rsidR="009C1583" w:rsidRPr="005B538B" w:rsidRDefault="00A53084" w:rsidP="00E74488">
      <w:pPr>
        <w:pStyle w:val="3"/>
        <w:spacing w:before="156" w:after="156"/>
      </w:pPr>
      <w:bookmarkStart w:id="151" w:name="_Toc56148730"/>
      <w:bookmarkStart w:id="152" w:name="_Toc56149053"/>
      <w:bookmarkStart w:id="153" w:name="_Toc56186203"/>
      <w:bookmarkStart w:id="154" w:name="_Toc56186483"/>
      <w:bookmarkStart w:id="155" w:name="_Toc56186665"/>
      <w:bookmarkStart w:id="156" w:name="_Toc56390524"/>
      <w:bookmarkStart w:id="157" w:name="_Toc56390606"/>
      <w:bookmarkStart w:id="158" w:name="_Toc497310339"/>
      <w:r>
        <w:t>D.</w:t>
      </w:r>
      <w:r w:rsidR="009C1583" w:rsidRPr="005B538B">
        <w:t xml:space="preserve">1.2 </w:t>
      </w:r>
      <w:r w:rsidR="009C1583" w:rsidRPr="005B538B">
        <w:t>容器</w:t>
      </w:r>
      <w:r w:rsidR="00567C19">
        <w:rPr>
          <w:rFonts w:hint="eastAsia"/>
        </w:rPr>
        <w:t>的</w:t>
      </w:r>
      <w:r w:rsidR="009C1583" w:rsidRPr="005B538B">
        <w:t>长径比对泄压面积的影响</w:t>
      </w:r>
      <w:bookmarkEnd w:id="151"/>
      <w:bookmarkEnd w:id="152"/>
      <w:bookmarkEnd w:id="153"/>
      <w:bookmarkEnd w:id="154"/>
      <w:bookmarkEnd w:id="155"/>
      <w:bookmarkEnd w:id="156"/>
      <w:bookmarkEnd w:id="157"/>
      <w:bookmarkEnd w:id="158"/>
    </w:p>
    <w:p w:rsidR="000B00FF" w:rsidRPr="005B538B" w:rsidRDefault="009C1583" w:rsidP="00E026C5">
      <w:pPr>
        <w:pStyle w:val="a7"/>
        <w:spacing w:before="40" w:after="40"/>
        <w:ind w:firstLineChars="200"/>
      </w:pPr>
      <w:r w:rsidRPr="005B538B">
        <w:t>对于设计强度低的容器，</w:t>
      </w:r>
      <w:r w:rsidR="003D26E8" w:rsidRPr="005B538B">
        <w:t>容器长径比</w:t>
      </w:r>
      <w:r w:rsidR="003D26E8" w:rsidRPr="005B538B">
        <w:rPr>
          <w:i/>
        </w:rPr>
        <w:t>L/D</w:t>
      </w:r>
      <w:r w:rsidR="003D26E8" w:rsidRPr="00E649AF">
        <w:rPr>
          <w:rFonts w:hint="eastAsia"/>
        </w:rPr>
        <w:t>对</w:t>
      </w:r>
      <w:r w:rsidRPr="00E649AF">
        <w:t>所</w:t>
      </w:r>
      <w:r w:rsidRPr="005B538B">
        <w:t>需有效泄压面积</w:t>
      </w:r>
      <w:r w:rsidR="003D26E8">
        <w:rPr>
          <w:rFonts w:hint="eastAsia"/>
        </w:rPr>
        <w:t>有</w:t>
      </w:r>
      <w:r w:rsidRPr="005B538B">
        <w:t>显著影响。这种影响随着</w:t>
      </w:r>
      <w:r w:rsidR="00734DE9" w:rsidRPr="005B538B">
        <w:t>最大</w:t>
      </w:r>
      <w:proofErr w:type="gramStart"/>
      <w:r w:rsidR="00734DE9" w:rsidRPr="005B538B">
        <w:t>泄</w:t>
      </w:r>
      <w:proofErr w:type="gramEnd"/>
      <w:r w:rsidR="00734DE9" w:rsidRPr="005B538B">
        <w:t>爆</w:t>
      </w:r>
      <w:r w:rsidR="00922271" w:rsidRPr="005B538B">
        <w:t>压力</w:t>
      </w:r>
      <w:r w:rsidRPr="005B538B">
        <w:t>的增大而减小，并在</w:t>
      </w:r>
      <w:r w:rsidRPr="005B538B">
        <w:rPr>
          <w:i/>
          <w:iCs/>
        </w:rPr>
        <w:t>p</w:t>
      </w:r>
      <w:r w:rsidRPr="005B538B">
        <w:rPr>
          <w:iCs/>
          <w:vertAlign w:val="subscript"/>
        </w:rPr>
        <w:t>red</w:t>
      </w:r>
      <w:r w:rsidRPr="005B538B">
        <w:rPr>
          <w:iCs/>
          <w:vertAlign w:val="subscript"/>
        </w:rPr>
        <w:t>，</w:t>
      </w:r>
      <w:r w:rsidRPr="005B538B">
        <w:rPr>
          <w:iCs/>
          <w:vertAlign w:val="subscript"/>
        </w:rPr>
        <w:t>max</w:t>
      </w:r>
      <w:r w:rsidRPr="005B538B">
        <w:t>= 0.15</w:t>
      </w:r>
      <w:r w:rsidR="000E324D">
        <w:t xml:space="preserve"> MPa</w:t>
      </w:r>
      <w:r w:rsidRPr="005B538B">
        <w:t>时消失。</w:t>
      </w:r>
    </w:p>
    <w:p w:rsidR="009C1583" w:rsidRPr="005B538B" w:rsidRDefault="00D17676" w:rsidP="00E026C5">
      <w:pPr>
        <w:pStyle w:val="a7"/>
        <w:spacing w:before="40" w:after="40"/>
        <w:ind w:firstLineChars="200"/>
      </w:pPr>
      <w:r>
        <w:t>如果</w:t>
      </w:r>
      <w:r w:rsidR="009C1583" w:rsidRPr="005B538B">
        <w:t>将</w:t>
      </w:r>
      <w:r w:rsidR="00A53084">
        <w:t>D.</w:t>
      </w:r>
      <w:r w:rsidR="009C1583" w:rsidRPr="005B538B">
        <w:t>1.1</w:t>
      </w:r>
      <w:r w:rsidR="003D26E8">
        <w:rPr>
          <w:rFonts w:hint="eastAsia"/>
        </w:rPr>
        <w:t>算例</w:t>
      </w:r>
      <w:r w:rsidR="009C1583" w:rsidRPr="005B538B">
        <w:t>中</w:t>
      </w:r>
      <w:r w:rsidR="009C1583" w:rsidRPr="005B538B">
        <w:t>20</w:t>
      </w:r>
      <w:r w:rsidR="009218CF">
        <w:t>m</w:t>
      </w:r>
      <w:r w:rsidR="009C1583" w:rsidRPr="005B538B">
        <w:rPr>
          <w:vertAlign w:val="superscript"/>
        </w:rPr>
        <w:t>3</w:t>
      </w:r>
      <w:r w:rsidR="009C1583" w:rsidRPr="005B538B">
        <w:t>容器的长径比改为</w:t>
      </w:r>
      <w:r w:rsidR="004D1FD4" w:rsidRPr="005B538B">
        <w:rPr>
          <w:i/>
        </w:rPr>
        <w:t>L/D</w:t>
      </w:r>
      <w:r w:rsidR="009C1583" w:rsidRPr="005B538B">
        <w:t>= 3</w:t>
      </w:r>
      <w:r w:rsidR="003D26E8">
        <w:t>，其它</w:t>
      </w:r>
      <w:r w:rsidR="009C1583" w:rsidRPr="005B538B">
        <w:t>条件不变，则所需泄压面积如表</w:t>
      </w:r>
      <w:r w:rsidR="00A53084">
        <w:t>D.</w:t>
      </w:r>
      <w:r w:rsidR="009C1583" w:rsidRPr="005B538B">
        <w:t>2</w:t>
      </w:r>
      <w:r w:rsidR="009C1583" w:rsidRPr="005B538B">
        <w:t>所示：</w:t>
      </w:r>
    </w:p>
    <w:p w:rsidR="009C1583" w:rsidRPr="005B538B" w:rsidRDefault="009C1583" w:rsidP="00F136C5">
      <w:pPr>
        <w:pStyle w:val="aff2"/>
        <w:spacing w:before="156" w:after="156"/>
      </w:pPr>
      <w:r w:rsidRPr="005B538B">
        <w:t>表</w:t>
      </w:r>
      <w:r w:rsidR="00A53084">
        <w:t>D.</w:t>
      </w:r>
      <w:r w:rsidRPr="005B538B">
        <w:t xml:space="preserve">2  </w:t>
      </w:r>
      <w:r w:rsidRPr="005B538B">
        <w:t>长径比为</w:t>
      </w:r>
      <w:r w:rsidRPr="005B538B">
        <w:t>3</w:t>
      </w:r>
      <w:r w:rsidR="002B03B1" w:rsidRPr="005B538B">
        <w:t>，</w:t>
      </w:r>
      <w:r w:rsidRPr="005B538B">
        <w:t>不同设计强度</w:t>
      </w:r>
      <w:r w:rsidR="002B03B1" w:rsidRPr="005B538B">
        <w:t>的容器所需</w:t>
      </w:r>
      <w:r w:rsidRPr="005B538B">
        <w:t>的泄压面积</w:t>
      </w:r>
    </w:p>
    <w:p w:rsidR="009C1583" w:rsidRPr="00E649AF" w:rsidRDefault="00E649AF" w:rsidP="008B37DA">
      <w:pPr>
        <w:spacing w:before="40" w:after="120" w:line="288" w:lineRule="auto"/>
        <w:jc w:val="center"/>
        <w:rPr>
          <w:rFonts w:eastAsia="黑体"/>
          <w:lang w:val="sq-AL"/>
        </w:rPr>
      </w:pPr>
      <w:r w:rsidRPr="00E649AF">
        <w:rPr>
          <w:rFonts w:eastAsia="黑体" w:hint="eastAsia"/>
          <w:lang w:val="sq-AL"/>
        </w:rPr>
        <w:t>（</w:t>
      </w:r>
      <w:r w:rsidR="009C1583" w:rsidRPr="00E649AF">
        <w:rPr>
          <w:rFonts w:eastAsia="黑体"/>
          <w:i/>
          <w:lang w:val="sq-AL"/>
        </w:rPr>
        <w:t xml:space="preserve">V </w:t>
      </w:r>
      <w:r w:rsidR="009C1583" w:rsidRPr="00E649AF">
        <w:rPr>
          <w:rFonts w:eastAsia="黑体"/>
          <w:lang w:val="sq-AL"/>
        </w:rPr>
        <w:t>= 20</w:t>
      </w:r>
      <w:r w:rsidR="009218CF" w:rsidRPr="00E649AF">
        <w:rPr>
          <w:rFonts w:eastAsia="黑体"/>
          <w:lang w:val="sq-AL"/>
        </w:rPr>
        <w:t>m</w:t>
      </w:r>
      <w:r w:rsidR="009C1583" w:rsidRPr="00E649AF">
        <w:rPr>
          <w:rFonts w:eastAsia="黑体"/>
          <w:vertAlign w:val="superscript"/>
          <w:lang w:val="sq-AL"/>
        </w:rPr>
        <w:t>3</w:t>
      </w:r>
      <w:r>
        <w:rPr>
          <w:rFonts w:eastAsia="黑体" w:hint="eastAsia"/>
          <w:lang w:val="sq-AL"/>
        </w:rPr>
        <w:t>，</w:t>
      </w:r>
      <w:r w:rsidR="004D1FD4" w:rsidRPr="00E649AF">
        <w:rPr>
          <w:rFonts w:eastAsia="黑体"/>
          <w:i/>
          <w:lang w:val="sq-AL"/>
        </w:rPr>
        <w:t>L/D</w:t>
      </w:r>
      <w:r w:rsidR="009C1583" w:rsidRPr="00E649AF">
        <w:rPr>
          <w:rFonts w:eastAsia="黑体"/>
          <w:iCs/>
          <w:lang w:val="sq-AL"/>
        </w:rPr>
        <w:t>＝</w:t>
      </w:r>
      <w:r w:rsidR="009C1583" w:rsidRPr="00E649AF">
        <w:rPr>
          <w:rFonts w:eastAsia="黑体"/>
          <w:iCs/>
          <w:lang w:val="sq-AL"/>
        </w:rPr>
        <w:t>3</w:t>
      </w:r>
      <w:r>
        <w:rPr>
          <w:rFonts w:eastAsia="黑体" w:hint="eastAsia"/>
          <w:lang w:val="sq-AL"/>
        </w:rPr>
        <w:t>，</w:t>
      </w:r>
      <w:r w:rsidR="009C1583" w:rsidRPr="00E649AF">
        <w:rPr>
          <w:rFonts w:eastAsia="黑体"/>
          <w:i/>
          <w:lang w:val="sq-AL"/>
        </w:rPr>
        <w:t>p</w:t>
      </w:r>
      <w:r w:rsidR="009C1583" w:rsidRPr="00E649AF">
        <w:rPr>
          <w:rFonts w:eastAsia="黑体"/>
          <w:iCs/>
          <w:vertAlign w:val="subscript"/>
          <w:lang w:val="sq-AL"/>
        </w:rPr>
        <w:t>max</w:t>
      </w:r>
      <w:r w:rsidR="009C1583" w:rsidRPr="00E649AF">
        <w:rPr>
          <w:rFonts w:eastAsia="黑体"/>
          <w:lang w:val="sq-AL"/>
        </w:rPr>
        <w:t>= 0.9</w:t>
      </w:r>
      <w:r w:rsidR="000E324D" w:rsidRPr="00E649AF">
        <w:rPr>
          <w:rFonts w:eastAsia="黑体"/>
          <w:lang w:val="sq-AL"/>
        </w:rPr>
        <w:t xml:space="preserve"> MPa</w:t>
      </w:r>
      <w:r w:rsidRPr="00E649AF">
        <w:rPr>
          <w:rFonts w:eastAsia="黑体" w:hint="eastAsia"/>
          <w:lang w:val="sq-AL"/>
        </w:rPr>
        <w:t>，</w:t>
      </w:r>
      <w:r w:rsidR="000B00FF" w:rsidRPr="00E649AF">
        <w:rPr>
          <w:i/>
          <w:lang w:val="sq-AL"/>
        </w:rPr>
        <w:t>K</w:t>
      </w:r>
      <w:r w:rsidR="000B00FF" w:rsidRPr="00E649AF">
        <w:rPr>
          <w:vertAlign w:val="subscript"/>
          <w:lang w:val="sq-AL"/>
        </w:rPr>
        <w:t>max</w:t>
      </w:r>
      <w:r w:rsidR="009C1583" w:rsidRPr="00E649AF">
        <w:rPr>
          <w:rFonts w:eastAsia="黑体"/>
          <w:lang w:val="sq-AL"/>
        </w:rPr>
        <w:t>= 20</w:t>
      </w:r>
      <w:r w:rsidR="000E324D" w:rsidRPr="00E649AF">
        <w:rPr>
          <w:rFonts w:eastAsia="黑体"/>
          <w:lang w:val="sq-AL"/>
        </w:rPr>
        <w:t xml:space="preserve"> MPa</w:t>
      </w:r>
      <w:r w:rsidR="009C1583" w:rsidRPr="005B538B">
        <w:rPr>
          <w:rFonts w:eastAsia="黑体"/>
        </w:rPr>
        <w:sym w:font="Symbol" w:char="F0D7"/>
      </w:r>
      <w:r w:rsidR="009218CF" w:rsidRPr="00E649AF">
        <w:rPr>
          <w:rFonts w:eastAsia="黑体"/>
          <w:lang w:val="sq-AL"/>
        </w:rPr>
        <w:t>m</w:t>
      </w:r>
      <w:r w:rsidR="009C1583" w:rsidRPr="005B538B">
        <w:rPr>
          <w:rFonts w:eastAsia="黑体"/>
        </w:rPr>
        <w:sym w:font="Symbol" w:char="F0D7"/>
      </w:r>
      <w:r w:rsidR="009C1583" w:rsidRPr="00E649AF">
        <w:rPr>
          <w:rFonts w:eastAsia="黑体"/>
          <w:lang w:val="sq-AL"/>
        </w:rPr>
        <w:t>s</w:t>
      </w:r>
      <w:r w:rsidR="009C1583" w:rsidRPr="005B538B">
        <w:rPr>
          <w:rFonts w:eastAsia="黑体"/>
          <w:vertAlign w:val="superscript"/>
        </w:rPr>
        <w:sym w:font="Symbol" w:char="F02D"/>
      </w:r>
      <w:r w:rsidR="009C1583" w:rsidRPr="00E649AF">
        <w:rPr>
          <w:rFonts w:eastAsia="黑体"/>
          <w:vertAlign w:val="superscript"/>
          <w:lang w:val="sq-AL"/>
        </w:rPr>
        <w:t>1</w:t>
      </w:r>
      <w:r>
        <w:rPr>
          <w:rFonts w:eastAsia="黑体" w:hint="eastAsia"/>
          <w:lang w:val="sq-AL"/>
        </w:rPr>
        <w:t>，</w:t>
      </w:r>
      <w:r w:rsidR="009C1583" w:rsidRPr="00E649AF">
        <w:rPr>
          <w:rFonts w:eastAsia="黑体"/>
          <w:i/>
          <w:lang w:val="sq-AL"/>
        </w:rPr>
        <w:t>p</w:t>
      </w:r>
      <w:r w:rsidR="009C1583" w:rsidRPr="00E649AF">
        <w:rPr>
          <w:rFonts w:eastAsia="黑体"/>
          <w:iCs/>
          <w:vertAlign w:val="subscript"/>
          <w:lang w:val="sq-AL"/>
        </w:rPr>
        <w:t>stat</w:t>
      </w:r>
      <w:r w:rsidR="009C1583" w:rsidRPr="00E649AF">
        <w:rPr>
          <w:rFonts w:eastAsia="黑体"/>
          <w:lang w:val="sq-AL"/>
        </w:rPr>
        <w:t>= 0.01</w:t>
      </w:r>
      <w:r w:rsidR="000E324D" w:rsidRPr="00E649AF">
        <w:rPr>
          <w:rFonts w:eastAsia="黑体"/>
          <w:lang w:val="sq-AL"/>
        </w:rPr>
        <w:t xml:space="preserve"> MPa</w:t>
      </w:r>
      <w:r w:rsidRPr="00E649AF">
        <w:rPr>
          <w:rFonts w:eastAsia="黑体" w:hint="eastAsia"/>
          <w:lang w:val="sq-AL"/>
        </w:rPr>
        <w:t>，</w:t>
      </w:r>
      <w:r w:rsidR="009C1583" w:rsidRPr="00E649AF">
        <w:rPr>
          <w:rFonts w:eastAsia="黑体"/>
          <w:i/>
          <w:lang w:val="sq-AL"/>
        </w:rPr>
        <w:t>E</w:t>
      </w:r>
      <w:r w:rsidR="009C1583" w:rsidRPr="00E649AF">
        <w:rPr>
          <w:rFonts w:eastAsia="黑体"/>
          <w:iCs/>
          <w:vertAlign w:val="subscript"/>
          <w:lang w:val="sq-AL"/>
        </w:rPr>
        <w:t>F</w:t>
      </w:r>
      <w:r w:rsidR="009C1583" w:rsidRPr="00E649AF">
        <w:rPr>
          <w:rFonts w:eastAsia="黑体"/>
          <w:lang w:val="sq-AL"/>
        </w:rPr>
        <w:t>= 1</w:t>
      </w:r>
      <w:r w:rsidRPr="00E649AF">
        <w:rPr>
          <w:rFonts w:eastAsia="黑体" w:hint="eastAsia"/>
          <w:lang w:val="sq-AL"/>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05"/>
        <w:gridCol w:w="2339"/>
      </w:tblGrid>
      <w:tr w:rsidR="00C521CF" w:rsidRPr="005B538B" w:rsidTr="009114F9">
        <w:trPr>
          <w:jc w:val="center"/>
        </w:trPr>
        <w:tc>
          <w:tcPr>
            <w:tcW w:w="3105" w:type="dxa"/>
          </w:tcPr>
          <w:p w:rsidR="00C521CF" w:rsidRPr="00E71B2C" w:rsidRDefault="00C521CF" w:rsidP="005B0D51">
            <w:pPr>
              <w:pStyle w:val="aff6"/>
              <w:rPr>
                <w:vertAlign w:val="subscript"/>
              </w:rPr>
            </w:pPr>
            <w:r w:rsidRPr="00E71B2C">
              <w:rPr>
                <w:i/>
              </w:rPr>
              <w:t>p</w:t>
            </w:r>
            <w:r w:rsidRPr="00E71B2C">
              <w:t>=</w:t>
            </w:r>
            <w:r w:rsidRPr="00E71B2C">
              <w:rPr>
                <w:i/>
                <w:iCs/>
              </w:rPr>
              <w:t>p</w:t>
            </w:r>
            <w:r w:rsidR="000E324D">
              <w:rPr>
                <w:vertAlign w:val="subscript"/>
              </w:rPr>
              <w:t>red, max</w:t>
            </w:r>
          </w:p>
          <w:p w:rsidR="00C521CF" w:rsidRPr="00E71B2C" w:rsidRDefault="000E324D" w:rsidP="005B0D51">
            <w:pPr>
              <w:pStyle w:val="aff6"/>
              <w:rPr>
                <w:vertAlign w:val="subscript"/>
              </w:rPr>
            </w:pPr>
            <w:r>
              <w:t xml:space="preserve"> MPa</w:t>
            </w:r>
          </w:p>
        </w:tc>
        <w:tc>
          <w:tcPr>
            <w:tcW w:w="2339" w:type="dxa"/>
          </w:tcPr>
          <w:p w:rsidR="00C521CF" w:rsidRPr="00E71B2C" w:rsidRDefault="00C521CF" w:rsidP="005B0D51">
            <w:pPr>
              <w:pStyle w:val="aff6"/>
            </w:pPr>
            <w:r w:rsidRPr="00E71B2C">
              <w:t>泄压面积</w:t>
            </w:r>
            <w:r w:rsidRPr="00E71B2C">
              <w:rPr>
                <w:i/>
                <w:iCs/>
              </w:rPr>
              <w:t>A</w:t>
            </w:r>
          </w:p>
          <w:p w:rsidR="00C521CF" w:rsidRPr="00E71B2C" w:rsidRDefault="00C521CF" w:rsidP="005B0D51">
            <w:pPr>
              <w:pStyle w:val="aff6"/>
              <w:rPr>
                <w:vertAlign w:val="superscript"/>
              </w:rPr>
            </w:pPr>
            <w:r w:rsidRPr="00E71B2C">
              <w:t>m</w:t>
            </w:r>
            <w:r w:rsidRPr="00E71B2C">
              <w:rPr>
                <w:vertAlign w:val="superscript"/>
              </w:rPr>
              <w:t>2</w:t>
            </w:r>
          </w:p>
        </w:tc>
      </w:tr>
      <w:tr w:rsidR="00C521CF" w:rsidRPr="005B538B" w:rsidTr="009114F9">
        <w:trPr>
          <w:jc w:val="center"/>
        </w:trPr>
        <w:tc>
          <w:tcPr>
            <w:tcW w:w="3105" w:type="dxa"/>
          </w:tcPr>
          <w:p w:rsidR="00C521CF" w:rsidRPr="00E71B2C" w:rsidRDefault="00C521CF" w:rsidP="005B0D51">
            <w:pPr>
              <w:pStyle w:val="aff6"/>
            </w:pPr>
            <w:r w:rsidRPr="00E71B2C">
              <w:t>0.025</w:t>
            </w:r>
          </w:p>
          <w:p w:rsidR="00C521CF" w:rsidRPr="00E71B2C" w:rsidRDefault="00C521CF" w:rsidP="005B0D51">
            <w:pPr>
              <w:pStyle w:val="aff6"/>
            </w:pPr>
            <w:r w:rsidRPr="00E71B2C">
              <w:t>0.050</w:t>
            </w:r>
          </w:p>
          <w:p w:rsidR="00C521CF" w:rsidRPr="00E71B2C" w:rsidRDefault="00C521CF" w:rsidP="005B0D51">
            <w:pPr>
              <w:pStyle w:val="aff6"/>
            </w:pPr>
            <w:r w:rsidRPr="00E71B2C">
              <w:t>0.100</w:t>
            </w:r>
          </w:p>
          <w:p w:rsidR="00C521CF" w:rsidRPr="00E71B2C" w:rsidRDefault="00C521CF" w:rsidP="005B0D51">
            <w:pPr>
              <w:pStyle w:val="aff6"/>
            </w:pPr>
            <w:r w:rsidRPr="00E71B2C">
              <w:t>0.150</w:t>
            </w:r>
          </w:p>
        </w:tc>
        <w:tc>
          <w:tcPr>
            <w:tcW w:w="2339" w:type="dxa"/>
          </w:tcPr>
          <w:p w:rsidR="00C521CF" w:rsidRPr="00E71B2C" w:rsidRDefault="00C521CF" w:rsidP="005B0D51">
            <w:pPr>
              <w:pStyle w:val="aff6"/>
            </w:pPr>
            <w:r w:rsidRPr="00E71B2C">
              <w:t>3.21</w:t>
            </w:r>
          </w:p>
          <w:p w:rsidR="00C521CF" w:rsidRPr="00E71B2C" w:rsidRDefault="00C521CF" w:rsidP="005B0D51">
            <w:pPr>
              <w:pStyle w:val="aff6"/>
            </w:pPr>
            <w:r w:rsidRPr="00E71B2C">
              <w:t>1.65</w:t>
            </w:r>
          </w:p>
          <w:p w:rsidR="00C521CF" w:rsidRPr="00E71B2C" w:rsidRDefault="00C521CF" w:rsidP="005B0D51">
            <w:pPr>
              <w:pStyle w:val="aff6"/>
            </w:pPr>
            <w:r w:rsidRPr="00E71B2C">
              <w:t>0.76</w:t>
            </w:r>
          </w:p>
          <w:p w:rsidR="00C521CF" w:rsidRPr="00E71B2C" w:rsidRDefault="00C521CF" w:rsidP="005B0D51">
            <w:pPr>
              <w:pStyle w:val="aff6"/>
            </w:pPr>
            <w:r w:rsidRPr="00E71B2C">
              <w:t>0.45</w:t>
            </w:r>
          </w:p>
        </w:tc>
      </w:tr>
    </w:tbl>
    <w:p w:rsidR="009C1583" w:rsidRPr="005B538B" w:rsidRDefault="00A53084" w:rsidP="00E74488">
      <w:pPr>
        <w:pStyle w:val="3"/>
        <w:spacing w:before="156" w:after="156"/>
      </w:pPr>
      <w:bookmarkStart w:id="159" w:name="_Toc56148731"/>
      <w:bookmarkStart w:id="160" w:name="_Toc56149054"/>
      <w:bookmarkStart w:id="161" w:name="_Toc56186204"/>
      <w:bookmarkStart w:id="162" w:name="_Toc56186484"/>
      <w:bookmarkStart w:id="163" w:name="_Toc56186666"/>
      <w:bookmarkStart w:id="164" w:name="_Toc56390525"/>
      <w:bookmarkStart w:id="165" w:name="_Toc56390607"/>
      <w:bookmarkStart w:id="166" w:name="_Toc497310340"/>
      <w:r>
        <w:lastRenderedPageBreak/>
        <w:t>D.</w:t>
      </w:r>
      <w:r w:rsidR="005523B7" w:rsidRPr="005B538B">
        <w:t xml:space="preserve">1.3 </w:t>
      </w:r>
      <w:r w:rsidR="009C1583" w:rsidRPr="005B538B">
        <w:t>泄压装置的泄压效率对泄压面积的影响</w:t>
      </w:r>
      <w:bookmarkEnd w:id="159"/>
      <w:bookmarkEnd w:id="160"/>
      <w:bookmarkEnd w:id="161"/>
      <w:bookmarkEnd w:id="162"/>
      <w:bookmarkEnd w:id="163"/>
      <w:bookmarkEnd w:id="164"/>
      <w:bookmarkEnd w:id="165"/>
      <w:bookmarkEnd w:id="166"/>
    </w:p>
    <w:p w:rsidR="009C1583" w:rsidRPr="005B538B" w:rsidRDefault="009C1583" w:rsidP="00E026C5">
      <w:pPr>
        <w:pStyle w:val="a7"/>
        <w:spacing w:before="40" w:after="40"/>
        <w:ind w:firstLineChars="200"/>
      </w:pPr>
      <w:r w:rsidRPr="005B538B">
        <w:t>泄压装置的惯性会</w:t>
      </w:r>
      <w:proofErr w:type="gramStart"/>
      <w:r w:rsidRPr="005B538B">
        <w:t>防碍</w:t>
      </w:r>
      <w:proofErr w:type="gramEnd"/>
      <w:r w:rsidRPr="005B538B">
        <w:t>泄压过程进行</w:t>
      </w:r>
      <w:r w:rsidR="00DD2925" w:rsidRPr="005B538B">
        <w:t>，</w:t>
      </w:r>
      <w:r w:rsidRPr="005B538B">
        <w:t>因此应确定</w:t>
      </w:r>
      <w:r w:rsidR="00DD2925" w:rsidRPr="005B538B">
        <w:t>泄压装置</w:t>
      </w:r>
      <w:r w:rsidRPr="005B538B">
        <w:t>的泄压效率</w:t>
      </w:r>
      <w:r w:rsidRPr="005B538B">
        <w:rPr>
          <w:i/>
        </w:rPr>
        <w:t>E</w:t>
      </w:r>
      <w:r w:rsidRPr="005B538B">
        <w:rPr>
          <w:iCs/>
          <w:vertAlign w:val="subscript"/>
        </w:rPr>
        <w:t>F</w:t>
      </w:r>
      <w:r w:rsidRPr="00D17676">
        <w:t>。</w:t>
      </w:r>
      <w:r w:rsidRPr="005B538B">
        <w:t>泄压装置的泄压效率</w:t>
      </w:r>
      <w:r w:rsidRPr="005B538B">
        <w:rPr>
          <w:i/>
        </w:rPr>
        <w:t>E</w:t>
      </w:r>
      <w:r w:rsidRPr="005B538B">
        <w:rPr>
          <w:iCs/>
          <w:vertAlign w:val="subscript"/>
        </w:rPr>
        <w:t>F</w:t>
      </w:r>
      <w:r w:rsidRPr="005B538B">
        <w:t>或有效泄压面积</w:t>
      </w:r>
      <w:r w:rsidRPr="005B538B">
        <w:rPr>
          <w:i/>
          <w:iCs/>
        </w:rPr>
        <w:t>A</w:t>
      </w:r>
      <w:r w:rsidR="00D26A1C">
        <w:rPr>
          <w:vertAlign w:val="subscript"/>
        </w:rPr>
        <w:t>E</w:t>
      </w:r>
      <w:r w:rsidRPr="005B538B">
        <w:t>可从泄压装置检验书上获得。</w:t>
      </w:r>
    </w:p>
    <w:p w:rsidR="009C1583" w:rsidRPr="005B538B" w:rsidRDefault="009C1583" w:rsidP="00E026C5">
      <w:pPr>
        <w:pStyle w:val="a7"/>
        <w:spacing w:before="40" w:after="40"/>
        <w:ind w:firstLineChars="200"/>
      </w:pPr>
      <w:r w:rsidRPr="005B538B">
        <w:t>几乎无惯性的泄压装置（例如聚乙烯薄膜或铝箔</w:t>
      </w:r>
      <w:r w:rsidR="005F4C4B">
        <w:t>）</w:t>
      </w:r>
      <w:r w:rsidRPr="005B538B">
        <w:t>的泄压效率</w:t>
      </w:r>
      <w:r w:rsidRPr="005B538B">
        <w:rPr>
          <w:i/>
        </w:rPr>
        <w:t>E</w:t>
      </w:r>
      <w:r w:rsidRPr="005B538B">
        <w:rPr>
          <w:iCs/>
          <w:vertAlign w:val="subscript"/>
        </w:rPr>
        <w:t>F</w:t>
      </w:r>
      <w:r w:rsidR="00BB1646" w:rsidRPr="005B538B">
        <w:rPr>
          <w:iCs/>
        </w:rPr>
        <w:t>=1</w:t>
      </w:r>
      <w:r w:rsidR="006061A6">
        <w:t>（</w:t>
      </w:r>
      <w:r w:rsidRPr="005B538B">
        <w:t>理想条件</w:t>
      </w:r>
      <w:r w:rsidR="00BB1646" w:rsidRPr="005B538B">
        <w:t>下</w:t>
      </w:r>
      <w:r w:rsidR="005F4C4B">
        <w:t>）</w:t>
      </w:r>
      <w:r w:rsidRPr="005B538B">
        <w:t>。</w:t>
      </w:r>
      <w:proofErr w:type="gramStart"/>
      <w:r w:rsidRPr="005B538B">
        <w:t>泄爆门</w:t>
      </w:r>
      <w:proofErr w:type="gramEnd"/>
      <w:r w:rsidRPr="005B538B">
        <w:t>泄压效率的典型数据范围为</w:t>
      </w:r>
      <w:r w:rsidRPr="005B538B">
        <w:rPr>
          <w:i/>
        </w:rPr>
        <w:t>E</w:t>
      </w:r>
      <w:r w:rsidRPr="005B538B">
        <w:rPr>
          <w:iCs/>
          <w:vertAlign w:val="subscript"/>
        </w:rPr>
        <w:t>F</w:t>
      </w:r>
      <w:r w:rsidRPr="005B538B">
        <w:t>= 0.5</w:t>
      </w:r>
      <w:r w:rsidRPr="005B538B">
        <w:sym w:font="Symbol" w:char="F07E"/>
      </w:r>
      <w:r w:rsidRPr="005B538B">
        <w:t>0.8</w:t>
      </w:r>
      <w:r w:rsidRPr="005B538B">
        <w:t>。</w:t>
      </w:r>
    </w:p>
    <w:p w:rsidR="009C1583" w:rsidRPr="005B538B" w:rsidRDefault="009C1583" w:rsidP="00E026C5">
      <w:pPr>
        <w:pStyle w:val="a7"/>
        <w:spacing w:before="40" w:after="40"/>
        <w:ind w:firstLineChars="200"/>
      </w:pPr>
      <w:proofErr w:type="gramStart"/>
      <w:r w:rsidRPr="005B538B">
        <w:t>取设计</w:t>
      </w:r>
      <w:proofErr w:type="gramEnd"/>
      <w:r w:rsidRPr="005B538B">
        <w:t>强度</w:t>
      </w:r>
      <w:r w:rsidR="000B1489" w:rsidRPr="005B538B">
        <w:rPr>
          <w:i/>
          <w:iCs/>
        </w:rPr>
        <w:t>p=p</w:t>
      </w:r>
      <w:r w:rsidR="000E324D">
        <w:rPr>
          <w:vertAlign w:val="subscript"/>
        </w:rPr>
        <w:t>red, max</w:t>
      </w:r>
      <w:r w:rsidR="000B1489" w:rsidRPr="005B538B">
        <w:t xml:space="preserve"> =</w:t>
      </w:r>
      <w:r w:rsidRPr="005B538B">
        <w:t>0.05</w:t>
      </w:r>
      <w:r w:rsidR="000E324D">
        <w:t xml:space="preserve"> MPa</w:t>
      </w:r>
      <w:r w:rsidRPr="005B538B">
        <w:t>，将不同的泄压效率</w:t>
      </w:r>
      <w:r w:rsidRPr="005B538B">
        <w:rPr>
          <w:i/>
        </w:rPr>
        <w:t>E</w:t>
      </w:r>
      <w:r w:rsidRPr="005B538B">
        <w:rPr>
          <w:iCs/>
          <w:vertAlign w:val="subscript"/>
        </w:rPr>
        <w:t>F</w:t>
      </w:r>
      <w:r w:rsidRPr="005B538B">
        <w:t>值代入式（</w:t>
      </w:r>
      <w:r w:rsidR="00CF702B">
        <w:rPr>
          <w:rFonts w:hint="eastAsia"/>
        </w:rPr>
        <w:t>2</w:t>
      </w:r>
      <w:r w:rsidR="005F4C4B">
        <w:t>）</w:t>
      </w:r>
      <w:r w:rsidRPr="005B538B">
        <w:t>，对</w:t>
      </w:r>
      <w:r w:rsidR="00A53084">
        <w:t>D.</w:t>
      </w:r>
      <w:r w:rsidRPr="005B538B">
        <w:t>1.1</w:t>
      </w:r>
      <w:r w:rsidRPr="005B538B">
        <w:t>例中</w:t>
      </w:r>
      <w:r w:rsidRPr="005B538B">
        <w:t>20</w:t>
      </w:r>
      <w:r w:rsidR="009218CF">
        <w:t>m</w:t>
      </w:r>
      <w:r w:rsidRPr="005B538B">
        <w:rPr>
          <w:vertAlign w:val="superscript"/>
        </w:rPr>
        <w:t>3</w:t>
      </w:r>
      <w:r w:rsidRPr="005B538B">
        <w:t>容器所需泄压面积进行计算，其结果如表</w:t>
      </w:r>
      <w:r w:rsidR="00A53084">
        <w:t>D.</w:t>
      </w:r>
      <w:r w:rsidRPr="005B538B">
        <w:t>3</w:t>
      </w:r>
      <w:r w:rsidRPr="005B538B">
        <w:t>所示：</w:t>
      </w:r>
    </w:p>
    <w:p w:rsidR="009C1583" w:rsidRPr="005B538B" w:rsidRDefault="009C1583" w:rsidP="00F136C5">
      <w:pPr>
        <w:pStyle w:val="aff2"/>
        <w:spacing w:before="156" w:after="156"/>
      </w:pPr>
      <w:r w:rsidRPr="005B538B">
        <w:t>表</w:t>
      </w:r>
      <w:r w:rsidR="00A53084">
        <w:t>D.</w:t>
      </w:r>
      <w:r w:rsidRPr="005B538B">
        <w:t xml:space="preserve">3  </w:t>
      </w:r>
      <w:r w:rsidRPr="005B538B">
        <w:t>泄压效率对泄压面积的影响</w:t>
      </w:r>
    </w:p>
    <w:p w:rsidR="009C1583" w:rsidRPr="00625BC2" w:rsidRDefault="00E649AF" w:rsidP="00E649AF">
      <w:pPr>
        <w:spacing w:before="40" w:after="120" w:line="288" w:lineRule="auto"/>
        <w:ind w:right="272"/>
        <w:jc w:val="center"/>
        <w:rPr>
          <w:vertAlign w:val="superscript"/>
          <w:lang w:val="sq-AL"/>
        </w:rPr>
      </w:pPr>
      <w:r w:rsidRPr="00625BC2">
        <w:rPr>
          <w:rFonts w:hint="eastAsia"/>
          <w:iCs/>
          <w:lang w:val="sq-AL"/>
        </w:rPr>
        <w:t>（</w:t>
      </w:r>
      <w:r w:rsidR="009C1583" w:rsidRPr="00625BC2">
        <w:rPr>
          <w:i/>
          <w:iCs/>
          <w:lang w:val="sq-AL"/>
        </w:rPr>
        <w:t>V</w:t>
      </w:r>
      <w:r w:rsidR="009C1583" w:rsidRPr="00625BC2">
        <w:rPr>
          <w:lang w:val="sq-AL"/>
        </w:rPr>
        <w:t>=20</w:t>
      </w:r>
      <w:r w:rsidR="009218CF" w:rsidRPr="00625BC2">
        <w:rPr>
          <w:lang w:val="sq-AL"/>
        </w:rPr>
        <w:t>m</w:t>
      </w:r>
      <w:r w:rsidR="009C1583" w:rsidRPr="00625BC2">
        <w:rPr>
          <w:vertAlign w:val="superscript"/>
          <w:lang w:val="sq-AL"/>
        </w:rPr>
        <w:t>3</w:t>
      </w:r>
      <w:r w:rsidR="00625BC2" w:rsidRPr="00625BC2">
        <w:rPr>
          <w:rFonts w:eastAsia="黑体" w:hint="eastAsia"/>
          <w:lang w:val="sq-AL"/>
        </w:rPr>
        <w:t>，</w:t>
      </w:r>
      <w:r w:rsidR="004D1FD4" w:rsidRPr="00625BC2">
        <w:rPr>
          <w:i/>
          <w:iCs/>
          <w:lang w:val="sq-AL"/>
        </w:rPr>
        <w:t>L/D</w:t>
      </w:r>
      <w:r w:rsidR="009C1583" w:rsidRPr="00625BC2">
        <w:rPr>
          <w:lang w:val="sq-AL"/>
        </w:rPr>
        <w:t>=1</w:t>
      </w:r>
      <w:r w:rsidR="00625BC2" w:rsidRPr="00625BC2">
        <w:rPr>
          <w:rFonts w:eastAsia="黑体" w:hint="eastAsia"/>
          <w:lang w:val="sq-AL"/>
        </w:rPr>
        <w:t>，</w:t>
      </w:r>
      <w:r w:rsidR="009C1583" w:rsidRPr="00625BC2">
        <w:rPr>
          <w:i/>
          <w:iCs/>
          <w:lang w:val="sq-AL"/>
        </w:rPr>
        <w:t>p</w:t>
      </w:r>
      <w:r w:rsidR="000E324D" w:rsidRPr="00625BC2">
        <w:rPr>
          <w:vertAlign w:val="subscript"/>
          <w:lang w:val="sq-AL"/>
        </w:rPr>
        <w:t>red, max</w:t>
      </w:r>
      <w:r w:rsidR="009C1583" w:rsidRPr="00625BC2">
        <w:rPr>
          <w:lang w:val="sq-AL"/>
        </w:rPr>
        <w:t>=0.05</w:t>
      </w:r>
      <w:r w:rsidR="000E324D" w:rsidRPr="00625BC2">
        <w:rPr>
          <w:lang w:val="sq-AL"/>
        </w:rPr>
        <w:t xml:space="preserve"> MPa</w:t>
      </w:r>
      <w:r w:rsidR="00625BC2" w:rsidRPr="00625BC2">
        <w:rPr>
          <w:rFonts w:eastAsia="黑体" w:hint="eastAsia"/>
          <w:lang w:val="sq-AL"/>
        </w:rPr>
        <w:t>，</w:t>
      </w:r>
      <w:r w:rsidR="009C1583" w:rsidRPr="00625BC2">
        <w:rPr>
          <w:i/>
          <w:iCs/>
          <w:lang w:val="sq-AL"/>
        </w:rPr>
        <w:t>p</w:t>
      </w:r>
      <w:r w:rsidR="009C1583" w:rsidRPr="00625BC2">
        <w:rPr>
          <w:vertAlign w:val="subscript"/>
          <w:lang w:val="sq-AL"/>
        </w:rPr>
        <w:t>max</w:t>
      </w:r>
      <w:r w:rsidR="009C1583" w:rsidRPr="00625BC2">
        <w:rPr>
          <w:lang w:val="sq-AL"/>
        </w:rPr>
        <w:t>=0.9</w:t>
      </w:r>
      <w:r w:rsidR="000E324D" w:rsidRPr="00625BC2">
        <w:rPr>
          <w:lang w:val="sq-AL"/>
        </w:rPr>
        <w:t xml:space="preserve"> MPa</w:t>
      </w:r>
      <w:r w:rsidR="00625BC2" w:rsidRPr="00625BC2">
        <w:rPr>
          <w:rFonts w:eastAsia="黑体" w:hint="eastAsia"/>
          <w:lang w:val="sq-AL"/>
        </w:rPr>
        <w:t>，</w:t>
      </w:r>
      <w:r w:rsidR="00FB30B9" w:rsidRPr="00625BC2">
        <w:rPr>
          <w:i/>
          <w:lang w:val="sq-AL"/>
        </w:rPr>
        <w:t>K</w:t>
      </w:r>
      <w:r w:rsidR="00FB30B9" w:rsidRPr="00625BC2">
        <w:rPr>
          <w:vertAlign w:val="subscript"/>
          <w:lang w:val="sq-AL"/>
        </w:rPr>
        <w:t>max</w:t>
      </w:r>
      <w:r w:rsidR="009C1583" w:rsidRPr="00625BC2">
        <w:rPr>
          <w:lang w:val="sq-AL"/>
        </w:rPr>
        <w:t>= 20</w:t>
      </w:r>
      <w:r w:rsidR="000E324D" w:rsidRPr="00625BC2">
        <w:rPr>
          <w:lang w:val="sq-AL"/>
        </w:rPr>
        <w:t xml:space="preserve"> MPa</w:t>
      </w:r>
      <w:r w:rsidR="009C1583" w:rsidRPr="005B538B">
        <w:sym w:font="Symbol" w:char="F0D7"/>
      </w:r>
      <w:r w:rsidR="009218CF" w:rsidRPr="00625BC2">
        <w:rPr>
          <w:lang w:val="sq-AL"/>
        </w:rPr>
        <w:t>m</w:t>
      </w:r>
      <w:r w:rsidR="009C1583" w:rsidRPr="005B538B">
        <w:sym w:font="Symbol" w:char="F0D7"/>
      </w:r>
      <w:r w:rsidR="009C1583" w:rsidRPr="00625BC2">
        <w:rPr>
          <w:lang w:val="sq-AL"/>
        </w:rPr>
        <w:t>s</w:t>
      </w:r>
      <w:r w:rsidR="009C1583" w:rsidRPr="005B538B">
        <w:rPr>
          <w:vertAlign w:val="superscript"/>
        </w:rPr>
        <w:sym w:font="Symbol" w:char="F02D"/>
      </w:r>
      <w:r w:rsidR="009C1583" w:rsidRPr="00625BC2">
        <w:rPr>
          <w:vertAlign w:val="superscript"/>
          <w:lang w:val="sq-AL"/>
        </w:rPr>
        <w:t>1</w:t>
      </w:r>
      <w:r w:rsidR="00625BC2" w:rsidRPr="00625BC2">
        <w:rPr>
          <w:rFonts w:eastAsia="黑体" w:hint="eastAsia"/>
          <w:lang w:val="sq-AL"/>
        </w:rPr>
        <w:t>，</w:t>
      </w:r>
      <w:r w:rsidR="009C1583" w:rsidRPr="00625BC2">
        <w:rPr>
          <w:i/>
          <w:iCs/>
          <w:lang w:val="sq-AL"/>
        </w:rPr>
        <w:t>p</w:t>
      </w:r>
      <w:r w:rsidR="009C1583" w:rsidRPr="00625BC2">
        <w:rPr>
          <w:vertAlign w:val="subscript"/>
          <w:lang w:val="sq-AL"/>
        </w:rPr>
        <w:t>stat</w:t>
      </w:r>
      <w:r w:rsidR="009C1583" w:rsidRPr="00625BC2">
        <w:rPr>
          <w:lang w:val="sq-AL"/>
        </w:rPr>
        <w:t>=0.01</w:t>
      </w:r>
      <w:r w:rsidR="000E324D" w:rsidRPr="00625BC2">
        <w:rPr>
          <w:lang w:val="sq-AL"/>
        </w:rPr>
        <w:t xml:space="preserve"> MPa</w:t>
      </w:r>
      <w:r w:rsidRPr="00625BC2">
        <w:rPr>
          <w:rFonts w:hint="eastAsia"/>
          <w:lang w:val="sq-AL"/>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05"/>
        <w:gridCol w:w="2339"/>
      </w:tblGrid>
      <w:tr w:rsidR="008B37DA" w:rsidRPr="005B538B">
        <w:trPr>
          <w:jc w:val="center"/>
        </w:trPr>
        <w:tc>
          <w:tcPr>
            <w:tcW w:w="3105" w:type="dxa"/>
            <w:vAlign w:val="center"/>
          </w:tcPr>
          <w:p w:rsidR="009C1583" w:rsidRPr="00E71B2C" w:rsidRDefault="009C1583">
            <w:pPr>
              <w:jc w:val="center"/>
              <w:rPr>
                <w:rFonts w:eastAsiaTheme="minorEastAsia"/>
                <w:sz w:val="18"/>
                <w:szCs w:val="18"/>
                <w:vertAlign w:val="subscript"/>
              </w:rPr>
            </w:pPr>
            <w:r w:rsidRPr="00E71B2C">
              <w:rPr>
                <w:rFonts w:eastAsiaTheme="minorEastAsia"/>
                <w:sz w:val="18"/>
                <w:szCs w:val="18"/>
              </w:rPr>
              <w:t>泄压效率</w:t>
            </w:r>
            <w:r w:rsidRPr="00E71B2C">
              <w:rPr>
                <w:rFonts w:eastAsiaTheme="minorEastAsia"/>
                <w:i/>
                <w:sz w:val="18"/>
                <w:szCs w:val="18"/>
              </w:rPr>
              <w:t>E</w:t>
            </w:r>
            <w:r w:rsidRPr="00E71B2C">
              <w:rPr>
                <w:rFonts w:eastAsiaTheme="minorEastAsia"/>
                <w:iCs/>
                <w:sz w:val="18"/>
                <w:szCs w:val="18"/>
                <w:vertAlign w:val="subscript"/>
              </w:rPr>
              <w:t>F</w:t>
            </w:r>
          </w:p>
        </w:tc>
        <w:tc>
          <w:tcPr>
            <w:tcW w:w="2339" w:type="dxa"/>
          </w:tcPr>
          <w:p w:rsidR="009C1583" w:rsidRPr="00E71B2C" w:rsidRDefault="009C1583">
            <w:pPr>
              <w:ind w:firstLine="420"/>
              <w:jc w:val="center"/>
              <w:rPr>
                <w:rFonts w:eastAsiaTheme="minorEastAsia"/>
                <w:sz w:val="18"/>
                <w:szCs w:val="18"/>
              </w:rPr>
            </w:pPr>
            <w:r w:rsidRPr="00E71B2C">
              <w:rPr>
                <w:rFonts w:eastAsiaTheme="minorEastAsia"/>
                <w:sz w:val="18"/>
                <w:szCs w:val="18"/>
              </w:rPr>
              <w:t>泄压面积</w:t>
            </w:r>
            <w:r w:rsidRPr="00E71B2C">
              <w:rPr>
                <w:rFonts w:eastAsiaTheme="minorEastAsia"/>
                <w:i/>
                <w:iCs/>
                <w:sz w:val="18"/>
                <w:szCs w:val="18"/>
              </w:rPr>
              <w:t>A</w:t>
            </w:r>
          </w:p>
          <w:p w:rsidR="009C1583" w:rsidRPr="00E71B2C" w:rsidRDefault="009C1583">
            <w:pPr>
              <w:ind w:firstLine="420"/>
              <w:jc w:val="center"/>
              <w:rPr>
                <w:rFonts w:eastAsiaTheme="minorEastAsia"/>
                <w:sz w:val="18"/>
                <w:szCs w:val="18"/>
                <w:vertAlign w:val="superscript"/>
              </w:rPr>
            </w:pPr>
            <w:r w:rsidRPr="00E71B2C">
              <w:rPr>
                <w:rFonts w:eastAsiaTheme="minorEastAsia"/>
                <w:sz w:val="18"/>
                <w:szCs w:val="18"/>
              </w:rPr>
              <w:t>m</w:t>
            </w:r>
            <w:r w:rsidRPr="00E71B2C">
              <w:rPr>
                <w:rFonts w:eastAsiaTheme="minorEastAsia"/>
                <w:sz w:val="18"/>
                <w:szCs w:val="18"/>
                <w:vertAlign w:val="superscript"/>
              </w:rPr>
              <w:t>2</w:t>
            </w:r>
          </w:p>
        </w:tc>
      </w:tr>
      <w:tr w:rsidR="008B37DA" w:rsidRPr="005B538B">
        <w:trPr>
          <w:jc w:val="center"/>
        </w:trPr>
        <w:tc>
          <w:tcPr>
            <w:tcW w:w="3105" w:type="dxa"/>
          </w:tcPr>
          <w:p w:rsidR="009C1583" w:rsidRPr="00E71B2C" w:rsidRDefault="009C1583">
            <w:pPr>
              <w:jc w:val="center"/>
              <w:rPr>
                <w:rFonts w:eastAsiaTheme="minorEastAsia"/>
                <w:sz w:val="18"/>
                <w:szCs w:val="18"/>
              </w:rPr>
            </w:pPr>
            <w:r w:rsidRPr="00E71B2C">
              <w:rPr>
                <w:rFonts w:eastAsiaTheme="minorEastAsia"/>
                <w:sz w:val="18"/>
                <w:szCs w:val="18"/>
              </w:rPr>
              <w:t>1</w:t>
            </w:r>
          </w:p>
          <w:p w:rsidR="009C1583" w:rsidRPr="00E71B2C" w:rsidRDefault="009C1583">
            <w:pPr>
              <w:jc w:val="center"/>
              <w:rPr>
                <w:rFonts w:eastAsiaTheme="minorEastAsia"/>
                <w:sz w:val="18"/>
                <w:szCs w:val="18"/>
              </w:rPr>
            </w:pPr>
            <w:r w:rsidRPr="00E71B2C">
              <w:rPr>
                <w:rFonts w:eastAsiaTheme="minorEastAsia"/>
                <w:sz w:val="18"/>
                <w:szCs w:val="18"/>
              </w:rPr>
              <w:t>0.8</w:t>
            </w:r>
          </w:p>
          <w:p w:rsidR="009C1583" w:rsidRPr="00E71B2C" w:rsidRDefault="009C1583">
            <w:pPr>
              <w:jc w:val="center"/>
              <w:rPr>
                <w:rFonts w:eastAsiaTheme="minorEastAsia"/>
                <w:sz w:val="18"/>
                <w:szCs w:val="18"/>
              </w:rPr>
            </w:pPr>
            <w:r w:rsidRPr="00E71B2C">
              <w:rPr>
                <w:rFonts w:eastAsiaTheme="minorEastAsia"/>
                <w:sz w:val="18"/>
                <w:szCs w:val="18"/>
              </w:rPr>
              <w:t>0.6</w:t>
            </w:r>
          </w:p>
        </w:tc>
        <w:tc>
          <w:tcPr>
            <w:tcW w:w="2339" w:type="dxa"/>
          </w:tcPr>
          <w:p w:rsidR="009C1583" w:rsidRPr="00E71B2C" w:rsidRDefault="009C1583">
            <w:pPr>
              <w:ind w:firstLine="420"/>
              <w:jc w:val="center"/>
              <w:rPr>
                <w:rFonts w:eastAsiaTheme="minorEastAsia"/>
                <w:sz w:val="18"/>
                <w:szCs w:val="18"/>
              </w:rPr>
            </w:pPr>
            <w:r w:rsidRPr="00E71B2C">
              <w:rPr>
                <w:rFonts w:eastAsiaTheme="minorEastAsia"/>
                <w:sz w:val="18"/>
                <w:szCs w:val="18"/>
              </w:rPr>
              <w:t>0.83</w:t>
            </w:r>
          </w:p>
          <w:p w:rsidR="009C1583" w:rsidRPr="00E71B2C" w:rsidRDefault="009C1583">
            <w:pPr>
              <w:ind w:firstLine="420"/>
              <w:jc w:val="center"/>
              <w:rPr>
                <w:rFonts w:eastAsiaTheme="minorEastAsia"/>
                <w:sz w:val="18"/>
                <w:szCs w:val="18"/>
              </w:rPr>
            </w:pPr>
            <w:r w:rsidRPr="00E71B2C">
              <w:rPr>
                <w:rFonts w:eastAsiaTheme="minorEastAsia"/>
                <w:sz w:val="18"/>
                <w:szCs w:val="18"/>
              </w:rPr>
              <w:t>1.04</w:t>
            </w:r>
          </w:p>
          <w:p w:rsidR="009C1583" w:rsidRPr="00E71B2C" w:rsidRDefault="009C1583">
            <w:pPr>
              <w:ind w:firstLine="420"/>
              <w:jc w:val="center"/>
              <w:rPr>
                <w:rFonts w:eastAsiaTheme="minorEastAsia"/>
                <w:sz w:val="18"/>
                <w:szCs w:val="18"/>
              </w:rPr>
            </w:pPr>
            <w:r w:rsidRPr="00E71B2C">
              <w:rPr>
                <w:rFonts w:eastAsiaTheme="minorEastAsia"/>
                <w:sz w:val="18"/>
                <w:szCs w:val="18"/>
              </w:rPr>
              <w:t>1.3</w:t>
            </w:r>
            <w:r w:rsidR="004C1349" w:rsidRPr="00E71B2C">
              <w:rPr>
                <w:rFonts w:eastAsiaTheme="minorEastAsia"/>
                <w:sz w:val="18"/>
                <w:szCs w:val="18"/>
              </w:rPr>
              <w:t>8</w:t>
            </w:r>
          </w:p>
        </w:tc>
      </w:tr>
    </w:tbl>
    <w:p w:rsidR="009C1583" w:rsidRPr="005B538B" w:rsidRDefault="00A53084">
      <w:pPr>
        <w:pStyle w:val="2"/>
        <w:spacing w:before="156" w:after="156"/>
        <w:rPr>
          <w:rFonts w:ascii="Times New Roman" w:hAnsi="Times New Roman" w:cs="Times New Roman"/>
          <w:b/>
        </w:rPr>
      </w:pPr>
      <w:bookmarkStart w:id="167" w:name="_Toc42449875"/>
      <w:bookmarkStart w:id="168" w:name="_Toc56148732"/>
      <w:bookmarkStart w:id="169" w:name="_Toc56149055"/>
      <w:bookmarkStart w:id="170" w:name="_Toc56186205"/>
      <w:bookmarkStart w:id="171" w:name="_Toc56186485"/>
      <w:bookmarkStart w:id="172" w:name="_Toc56186667"/>
      <w:bookmarkStart w:id="173" w:name="_Toc56390526"/>
      <w:bookmarkStart w:id="174" w:name="_Toc56390608"/>
      <w:bookmarkStart w:id="175" w:name="_Toc497310341"/>
      <w:r>
        <w:rPr>
          <w:rFonts w:ascii="Times New Roman" w:hAnsi="Times New Roman" w:cs="Times New Roman"/>
        </w:rPr>
        <w:t>D.</w:t>
      </w:r>
      <w:r w:rsidR="005523B7" w:rsidRPr="005B538B">
        <w:rPr>
          <w:rFonts w:ascii="Times New Roman" w:hAnsi="Times New Roman" w:cs="Times New Roman"/>
        </w:rPr>
        <w:t>2</w:t>
      </w:r>
      <w:r w:rsidR="009C1583" w:rsidRPr="005B538B">
        <w:rPr>
          <w:rFonts w:ascii="Times New Roman" w:hAnsi="Times New Roman" w:cs="Times New Roman"/>
        </w:rPr>
        <w:t>泄压导管对容器设计强度的影响</w:t>
      </w:r>
      <w:bookmarkEnd w:id="167"/>
      <w:bookmarkEnd w:id="168"/>
      <w:bookmarkEnd w:id="169"/>
      <w:bookmarkEnd w:id="170"/>
      <w:bookmarkEnd w:id="171"/>
      <w:bookmarkEnd w:id="172"/>
      <w:bookmarkEnd w:id="173"/>
      <w:bookmarkEnd w:id="174"/>
      <w:bookmarkEnd w:id="175"/>
    </w:p>
    <w:p w:rsidR="009C1583" w:rsidRPr="005B538B" w:rsidRDefault="009C1583" w:rsidP="00E026C5">
      <w:pPr>
        <w:pStyle w:val="a7"/>
        <w:spacing w:before="40" w:after="40"/>
        <w:ind w:firstLineChars="200"/>
      </w:pPr>
      <w:r w:rsidRPr="005B538B">
        <w:t>如在爆破片</w:t>
      </w:r>
      <w:r w:rsidRPr="005B538B">
        <w:t>/</w:t>
      </w:r>
      <w:r w:rsidRPr="005B538B">
        <w:t>爆破膜的下游装有泄压导管，则容器的设计强度</w:t>
      </w:r>
      <w:r w:rsidRPr="005B538B">
        <w:rPr>
          <w:i/>
        </w:rPr>
        <w:t>p</w:t>
      </w:r>
      <w:r w:rsidRPr="005B538B">
        <w:t>应按</w:t>
      </w:r>
      <w:r w:rsidR="00CC032F" w:rsidRPr="005B538B">
        <w:t>式</w:t>
      </w:r>
      <w:r w:rsidR="006061A6">
        <w:t>（</w:t>
      </w:r>
      <w:r w:rsidRPr="005B538B">
        <w:t>1</w:t>
      </w:r>
      <w:r w:rsidR="00CF702B">
        <w:t>7</w:t>
      </w:r>
      <w:r w:rsidR="005F4C4B">
        <w:t>）</w:t>
      </w:r>
      <w:r w:rsidRPr="005B538B">
        <w:t>增至</w:t>
      </w:r>
      <w:r w:rsidRPr="005B538B">
        <w:rPr>
          <w:i/>
          <w:iCs/>
        </w:rPr>
        <w:t>p</w:t>
      </w:r>
      <w:proofErr w:type="gramStart"/>
      <w:r w:rsidRPr="005B538B">
        <w:t>’</w:t>
      </w:r>
      <w:proofErr w:type="gramEnd"/>
      <w:r w:rsidR="000E324D">
        <w:rPr>
          <w:vertAlign w:val="subscript"/>
        </w:rPr>
        <w:t>red, max</w:t>
      </w:r>
      <w:r w:rsidR="00CC032F" w:rsidRPr="005B538B">
        <w:t>，</w:t>
      </w:r>
      <w:r w:rsidRPr="005B538B">
        <w:t>如表</w:t>
      </w:r>
      <w:r w:rsidR="00A53084">
        <w:t>D.</w:t>
      </w:r>
      <w:r w:rsidRPr="005B538B">
        <w:t>4</w:t>
      </w:r>
      <w:r w:rsidRPr="005B538B">
        <w:t>所示：</w:t>
      </w:r>
    </w:p>
    <w:p w:rsidR="009C1583" w:rsidRPr="005B538B" w:rsidRDefault="009C1583" w:rsidP="00F136C5">
      <w:pPr>
        <w:pStyle w:val="aff2"/>
        <w:spacing w:before="156" w:after="156"/>
      </w:pPr>
      <w:r w:rsidRPr="005B538B">
        <w:t>表</w:t>
      </w:r>
      <w:r w:rsidR="00A53084">
        <w:t>D.</w:t>
      </w:r>
      <w:r w:rsidRPr="005B538B">
        <w:t xml:space="preserve">4 </w:t>
      </w:r>
      <w:r w:rsidR="001C436F" w:rsidRPr="005B538B">
        <w:t>根据不同长度</w:t>
      </w:r>
      <w:r w:rsidRPr="005B538B">
        <w:t>泄压导管</w:t>
      </w:r>
      <w:r w:rsidR="001C436F" w:rsidRPr="005B538B">
        <w:t>计算出的最大</w:t>
      </w:r>
      <w:proofErr w:type="gramStart"/>
      <w:r w:rsidR="001C436F" w:rsidRPr="005B538B">
        <w:t>泄</w:t>
      </w:r>
      <w:proofErr w:type="gramEnd"/>
      <w:r w:rsidR="001C436F" w:rsidRPr="005B538B">
        <w:t>爆压力</w:t>
      </w:r>
    </w:p>
    <w:p w:rsidR="009C1583" w:rsidRPr="00625BC2" w:rsidRDefault="00E649AF" w:rsidP="008B37DA">
      <w:pPr>
        <w:spacing w:before="40" w:after="120" w:line="288" w:lineRule="auto"/>
        <w:jc w:val="center"/>
        <w:rPr>
          <w:lang w:val="sq-AL"/>
        </w:rPr>
      </w:pPr>
      <w:r w:rsidRPr="00625BC2">
        <w:rPr>
          <w:rFonts w:hint="eastAsia"/>
          <w:iCs/>
          <w:lang w:val="sq-AL"/>
        </w:rPr>
        <w:t>（</w:t>
      </w:r>
      <w:r w:rsidR="009C1583" w:rsidRPr="00625BC2">
        <w:rPr>
          <w:i/>
          <w:iCs/>
          <w:lang w:val="sq-AL"/>
        </w:rPr>
        <w:t>V</w:t>
      </w:r>
      <w:r w:rsidR="009C1583" w:rsidRPr="00625BC2">
        <w:rPr>
          <w:lang w:val="sq-AL"/>
        </w:rPr>
        <w:t>=20</w:t>
      </w:r>
      <w:r w:rsidR="009218CF" w:rsidRPr="00625BC2">
        <w:rPr>
          <w:lang w:val="sq-AL"/>
        </w:rPr>
        <w:t>m</w:t>
      </w:r>
      <w:r w:rsidR="009C1583" w:rsidRPr="00625BC2">
        <w:rPr>
          <w:vertAlign w:val="superscript"/>
          <w:lang w:val="sq-AL"/>
        </w:rPr>
        <w:t>3</w:t>
      </w:r>
      <w:r w:rsidR="00625BC2" w:rsidRPr="00625BC2">
        <w:rPr>
          <w:rFonts w:eastAsia="黑体" w:hint="eastAsia"/>
          <w:lang w:val="sq-AL"/>
        </w:rPr>
        <w:t>，</w:t>
      </w:r>
      <w:r w:rsidR="009C1583" w:rsidRPr="00625BC2">
        <w:rPr>
          <w:i/>
          <w:iCs/>
          <w:lang w:val="sq-AL"/>
        </w:rPr>
        <w:t>L/D</w:t>
      </w:r>
      <w:r w:rsidR="009C1583" w:rsidRPr="00625BC2">
        <w:rPr>
          <w:lang w:val="sq-AL"/>
        </w:rPr>
        <w:t>=1</w:t>
      </w:r>
      <w:r w:rsidR="00625BC2" w:rsidRPr="00625BC2">
        <w:rPr>
          <w:rFonts w:eastAsia="黑体" w:hint="eastAsia"/>
          <w:lang w:val="sq-AL"/>
        </w:rPr>
        <w:t>，</w:t>
      </w:r>
      <w:r w:rsidR="009C1583" w:rsidRPr="00625BC2">
        <w:rPr>
          <w:i/>
          <w:lang w:val="sq-AL"/>
        </w:rPr>
        <w:t>p</w:t>
      </w:r>
      <w:r w:rsidR="009C1583" w:rsidRPr="00625BC2">
        <w:rPr>
          <w:iCs/>
          <w:vertAlign w:val="subscript"/>
          <w:lang w:val="sq-AL"/>
        </w:rPr>
        <w:t>max</w:t>
      </w:r>
      <w:r w:rsidR="009C1583" w:rsidRPr="00625BC2">
        <w:rPr>
          <w:lang w:val="sq-AL"/>
        </w:rPr>
        <w:t>=0.9</w:t>
      </w:r>
      <w:r w:rsidR="000E324D" w:rsidRPr="00625BC2">
        <w:rPr>
          <w:lang w:val="sq-AL"/>
        </w:rPr>
        <w:t xml:space="preserve"> MPa</w:t>
      </w:r>
      <w:r w:rsidR="00625BC2" w:rsidRPr="00625BC2">
        <w:rPr>
          <w:rFonts w:eastAsia="黑体" w:hint="eastAsia"/>
          <w:lang w:val="sq-AL"/>
        </w:rPr>
        <w:t>，</w:t>
      </w:r>
      <w:r w:rsidR="001C436F" w:rsidRPr="00625BC2">
        <w:rPr>
          <w:i/>
          <w:lang w:val="sq-AL"/>
        </w:rPr>
        <w:t>K</w:t>
      </w:r>
      <w:r w:rsidR="001C436F" w:rsidRPr="00625BC2">
        <w:rPr>
          <w:vertAlign w:val="subscript"/>
          <w:lang w:val="sq-AL"/>
        </w:rPr>
        <w:t>max</w:t>
      </w:r>
      <w:r w:rsidR="009C1583" w:rsidRPr="00625BC2">
        <w:rPr>
          <w:lang w:val="sq-AL"/>
        </w:rPr>
        <w:t>= 20</w:t>
      </w:r>
      <w:r w:rsidR="000E324D" w:rsidRPr="00625BC2">
        <w:rPr>
          <w:lang w:val="sq-AL"/>
        </w:rPr>
        <w:t xml:space="preserve"> MPa</w:t>
      </w:r>
      <w:r w:rsidR="009C1583" w:rsidRPr="005B538B">
        <w:sym w:font="Symbol" w:char="F0D7"/>
      </w:r>
      <w:r w:rsidR="009218CF" w:rsidRPr="00625BC2">
        <w:rPr>
          <w:lang w:val="sq-AL"/>
        </w:rPr>
        <w:t>m</w:t>
      </w:r>
      <w:r w:rsidR="009C1583" w:rsidRPr="005B538B">
        <w:sym w:font="Symbol" w:char="F0D7"/>
      </w:r>
      <w:r w:rsidR="009C1583" w:rsidRPr="00625BC2">
        <w:rPr>
          <w:lang w:val="sq-AL"/>
        </w:rPr>
        <w:t>s</w:t>
      </w:r>
      <w:r w:rsidR="009C1583" w:rsidRPr="005B538B">
        <w:rPr>
          <w:vertAlign w:val="superscript"/>
        </w:rPr>
        <w:sym w:font="Symbol" w:char="F02D"/>
      </w:r>
      <w:r w:rsidR="009C1583" w:rsidRPr="00625BC2">
        <w:rPr>
          <w:vertAlign w:val="superscript"/>
          <w:lang w:val="sq-AL"/>
        </w:rPr>
        <w:t>1</w:t>
      </w:r>
      <w:r w:rsidR="00625BC2" w:rsidRPr="00625BC2">
        <w:rPr>
          <w:rFonts w:eastAsia="黑体" w:hint="eastAsia"/>
          <w:lang w:val="sq-AL"/>
        </w:rPr>
        <w:t>，</w:t>
      </w:r>
      <w:r w:rsidR="009C1583" w:rsidRPr="00625BC2">
        <w:rPr>
          <w:i/>
          <w:iCs/>
          <w:lang w:val="sq-AL"/>
        </w:rPr>
        <w:t>p</w:t>
      </w:r>
      <w:r w:rsidR="009C1583" w:rsidRPr="00625BC2">
        <w:rPr>
          <w:iCs/>
          <w:vertAlign w:val="subscript"/>
          <w:lang w:val="sq-AL"/>
        </w:rPr>
        <w:t>stat</w:t>
      </w:r>
      <w:r w:rsidR="009C1583" w:rsidRPr="00625BC2">
        <w:rPr>
          <w:lang w:val="sq-AL"/>
        </w:rPr>
        <w:t>=0.</w:t>
      </w:r>
      <w:r w:rsidR="00C745D7" w:rsidRPr="00625BC2">
        <w:rPr>
          <w:lang w:val="sq-AL"/>
        </w:rPr>
        <w:t>0</w:t>
      </w:r>
      <w:r w:rsidR="009C1583" w:rsidRPr="00625BC2">
        <w:rPr>
          <w:lang w:val="sq-AL"/>
        </w:rPr>
        <w:t>1</w:t>
      </w:r>
      <w:r w:rsidR="000E324D" w:rsidRPr="00625BC2">
        <w:rPr>
          <w:lang w:val="sq-AL"/>
        </w:rPr>
        <w:t xml:space="preserve"> MPa</w:t>
      </w:r>
      <w:r w:rsidR="00625BC2" w:rsidRPr="00625BC2">
        <w:rPr>
          <w:rFonts w:eastAsia="黑体" w:hint="eastAsia"/>
          <w:lang w:val="sq-AL"/>
        </w:rPr>
        <w:t>，</w:t>
      </w:r>
      <w:r w:rsidR="009C1583" w:rsidRPr="00625BC2">
        <w:rPr>
          <w:i/>
          <w:lang w:val="sq-AL"/>
        </w:rPr>
        <w:t>E</w:t>
      </w:r>
      <w:r w:rsidR="009C1583" w:rsidRPr="00625BC2">
        <w:rPr>
          <w:iCs/>
          <w:vertAlign w:val="subscript"/>
          <w:lang w:val="sq-AL"/>
        </w:rPr>
        <w:t>F</w:t>
      </w:r>
      <w:r w:rsidR="009C1583" w:rsidRPr="00625BC2">
        <w:rPr>
          <w:lang w:val="sq-AL"/>
        </w:rPr>
        <w:t>=1</w:t>
      </w:r>
      <w:r w:rsidRPr="00625BC2">
        <w:rPr>
          <w:rFonts w:hint="eastAsia"/>
          <w:lang w:val="sq-AL"/>
        </w:rPr>
        <w:t>）</w:t>
      </w:r>
    </w:p>
    <w:tbl>
      <w:tblPr>
        <w:tblW w:w="8512" w:type="dxa"/>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1"/>
        <w:gridCol w:w="1202"/>
        <w:gridCol w:w="1200"/>
        <w:gridCol w:w="1636"/>
        <w:gridCol w:w="1636"/>
        <w:gridCol w:w="1637"/>
      </w:tblGrid>
      <w:tr w:rsidR="009C1583" w:rsidRPr="005B538B">
        <w:trPr>
          <w:cantSplit/>
          <w:trHeight w:val="421"/>
        </w:trPr>
        <w:tc>
          <w:tcPr>
            <w:tcW w:w="1201" w:type="dxa"/>
            <w:vMerge w:val="restart"/>
            <w:vAlign w:val="center"/>
          </w:tcPr>
          <w:p w:rsidR="009C1583" w:rsidRPr="00E71B2C" w:rsidRDefault="009C1583">
            <w:pPr>
              <w:jc w:val="center"/>
              <w:rPr>
                <w:rFonts w:eastAsiaTheme="minorEastAsia"/>
                <w:iCs/>
                <w:sz w:val="18"/>
                <w:szCs w:val="18"/>
                <w:vertAlign w:val="subscript"/>
              </w:rPr>
            </w:pPr>
            <w:r w:rsidRPr="00E71B2C">
              <w:rPr>
                <w:rFonts w:eastAsiaTheme="minorEastAsia"/>
                <w:i/>
                <w:sz w:val="18"/>
                <w:szCs w:val="18"/>
              </w:rPr>
              <w:t>P</w:t>
            </w:r>
            <w:r w:rsidR="000E324D">
              <w:rPr>
                <w:rFonts w:eastAsiaTheme="minorEastAsia"/>
                <w:iCs/>
                <w:sz w:val="18"/>
                <w:szCs w:val="18"/>
                <w:vertAlign w:val="subscript"/>
              </w:rPr>
              <w:t>red, max</w:t>
            </w:r>
          </w:p>
          <w:p w:rsidR="009C1583" w:rsidRPr="00E71B2C" w:rsidRDefault="000E324D">
            <w:pPr>
              <w:jc w:val="center"/>
              <w:rPr>
                <w:rFonts w:eastAsiaTheme="minorEastAsia"/>
                <w:sz w:val="18"/>
                <w:szCs w:val="18"/>
              </w:rPr>
            </w:pPr>
            <w:r>
              <w:rPr>
                <w:rFonts w:eastAsiaTheme="minorEastAsia"/>
                <w:iCs/>
                <w:sz w:val="18"/>
                <w:szCs w:val="18"/>
              </w:rPr>
              <w:t xml:space="preserve"> MPa</w:t>
            </w:r>
          </w:p>
        </w:tc>
        <w:tc>
          <w:tcPr>
            <w:tcW w:w="1202" w:type="dxa"/>
            <w:vMerge w:val="restart"/>
            <w:vAlign w:val="center"/>
          </w:tcPr>
          <w:p w:rsidR="009C1583" w:rsidRPr="00E71B2C" w:rsidRDefault="009C1583">
            <w:pPr>
              <w:jc w:val="center"/>
              <w:rPr>
                <w:rFonts w:eastAsiaTheme="minorEastAsia"/>
                <w:i/>
                <w:sz w:val="18"/>
                <w:szCs w:val="18"/>
              </w:rPr>
            </w:pPr>
            <w:r w:rsidRPr="00E71B2C">
              <w:rPr>
                <w:rFonts w:eastAsiaTheme="minorEastAsia"/>
                <w:i/>
                <w:sz w:val="18"/>
                <w:szCs w:val="18"/>
              </w:rPr>
              <w:t>A</w:t>
            </w:r>
          </w:p>
          <w:p w:rsidR="009C1583" w:rsidRPr="00E71B2C" w:rsidRDefault="009C1583">
            <w:pPr>
              <w:jc w:val="center"/>
              <w:rPr>
                <w:rFonts w:eastAsiaTheme="minorEastAsia"/>
                <w:sz w:val="18"/>
                <w:szCs w:val="18"/>
              </w:rPr>
            </w:pPr>
            <w:r w:rsidRPr="00E71B2C">
              <w:rPr>
                <w:rFonts w:eastAsiaTheme="minorEastAsia"/>
                <w:iCs/>
                <w:sz w:val="18"/>
                <w:szCs w:val="18"/>
              </w:rPr>
              <w:t>m</w:t>
            </w:r>
            <w:r w:rsidRPr="00E71B2C">
              <w:rPr>
                <w:rFonts w:eastAsiaTheme="minorEastAsia"/>
                <w:iCs/>
                <w:sz w:val="18"/>
                <w:szCs w:val="18"/>
                <w:vertAlign w:val="superscript"/>
              </w:rPr>
              <w:t>2</w:t>
            </w:r>
          </w:p>
        </w:tc>
        <w:tc>
          <w:tcPr>
            <w:tcW w:w="1200" w:type="dxa"/>
            <w:vMerge w:val="restart"/>
            <w:vAlign w:val="center"/>
          </w:tcPr>
          <w:p w:rsidR="009C1583" w:rsidRPr="00E71B2C" w:rsidRDefault="009C1583">
            <w:pPr>
              <w:jc w:val="center"/>
              <w:rPr>
                <w:rFonts w:eastAsiaTheme="minorEastAsia"/>
                <w:iCs/>
                <w:sz w:val="18"/>
                <w:szCs w:val="18"/>
                <w:vertAlign w:val="subscript"/>
              </w:rPr>
            </w:pPr>
            <w:r w:rsidRPr="00E71B2C">
              <w:rPr>
                <w:rFonts w:eastAsiaTheme="minorEastAsia"/>
                <w:i/>
                <w:sz w:val="18"/>
                <w:szCs w:val="18"/>
              </w:rPr>
              <w:t>l</w:t>
            </w:r>
            <w:r w:rsidRPr="00E71B2C">
              <w:rPr>
                <w:rFonts w:eastAsiaTheme="minorEastAsia"/>
                <w:iCs/>
                <w:sz w:val="18"/>
                <w:szCs w:val="18"/>
                <w:vertAlign w:val="subscript"/>
              </w:rPr>
              <w:t>s</w:t>
            </w:r>
          </w:p>
          <w:p w:rsidR="009C1583" w:rsidRPr="00E71B2C" w:rsidRDefault="009C1583">
            <w:pPr>
              <w:jc w:val="center"/>
              <w:rPr>
                <w:rFonts w:eastAsiaTheme="minorEastAsia"/>
                <w:sz w:val="18"/>
                <w:szCs w:val="18"/>
              </w:rPr>
            </w:pPr>
            <w:r w:rsidRPr="00E71B2C">
              <w:rPr>
                <w:rFonts w:eastAsiaTheme="minorEastAsia"/>
                <w:iCs/>
                <w:sz w:val="18"/>
                <w:szCs w:val="18"/>
              </w:rPr>
              <w:t>m</w:t>
            </w:r>
          </w:p>
        </w:tc>
        <w:tc>
          <w:tcPr>
            <w:tcW w:w="4909" w:type="dxa"/>
            <w:gridSpan w:val="3"/>
          </w:tcPr>
          <w:p w:rsidR="009C1583" w:rsidRPr="00E71B2C" w:rsidRDefault="009C1583">
            <w:pPr>
              <w:ind w:firstLineChars="18" w:firstLine="32"/>
              <w:jc w:val="center"/>
              <w:rPr>
                <w:rFonts w:eastAsiaTheme="minorEastAsia"/>
                <w:sz w:val="18"/>
                <w:szCs w:val="18"/>
              </w:rPr>
            </w:pPr>
            <w:r w:rsidRPr="00E71B2C">
              <w:rPr>
                <w:rFonts w:eastAsiaTheme="minorEastAsia"/>
                <w:sz w:val="18"/>
                <w:szCs w:val="18"/>
              </w:rPr>
              <w:t>泄压导管长度</w:t>
            </w:r>
          </w:p>
        </w:tc>
      </w:tr>
      <w:tr w:rsidR="009C1583" w:rsidRPr="005B538B">
        <w:trPr>
          <w:cantSplit/>
          <w:trHeight w:val="421"/>
        </w:trPr>
        <w:tc>
          <w:tcPr>
            <w:tcW w:w="1201" w:type="dxa"/>
            <w:vMerge/>
          </w:tcPr>
          <w:p w:rsidR="009C1583" w:rsidRPr="00E71B2C" w:rsidRDefault="009C1583">
            <w:pPr>
              <w:jc w:val="center"/>
              <w:rPr>
                <w:rFonts w:eastAsiaTheme="minorEastAsia"/>
                <w:sz w:val="18"/>
                <w:szCs w:val="18"/>
              </w:rPr>
            </w:pPr>
          </w:p>
        </w:tc>
        <w:tc>
          <w:tcPr>
            <w:tcW w:w="1202" w:type="dxa"/>
            <w:vMerge/>
          </w:tcPr>
          <w:p w:rsidR="009C1583" w:rsidRPr="00E71B2C" w:rsidRDefault="009C1583">
            <w:pPr>
              <w:jc w:val="center"/>
              <w:rPr>
                <w:rFonts w:eastAsiaTheme="minorEastAsia"/>
                <w:sz w:val="18"/>
                <w:szCs w:val="18"/>
              </w:rPr>
            </w:pPr>
          </w:p>
        </w:tc>
        <w:tc>
          <w:tcPr>
            <w:tcW w:w="1200" w:type="dxa"/>
            <w:vMerge/>
          </w:tcPr>
          <w:p w:rsidR="009C1583" w:rsidRPr="00E71B2C" w:rsidRDefault="009C1583">
            <w:pPr>
              <w:jc w:val="center"/>
              <w:rPr>
                <w:rFonts w:eastAsiaTheme="minorEastAsia"/>
                <w:sz w:val="18"/>
                <w:szCs w:val="18"/>
              </w:rPr>
            </w:pPr>
          </w:p>
        </w:tc>
        <w:tc>
          <w:tcPr>
            <w:tcW w:w="1636" w:type="dxa"/>
          </w:tcPr>
          <w:p w:rsidR="009C1583" w:rsidRPr="00E71B2C" w:rsidRDefault="009C1583">
            <w:pPr>
              <w:jc w:val="center"/>
              <w:rPr>
                <w:rFonts w:eastAsiaTheme="minorEastAsia"/>
                <w:sz w:val="18"/>
                <w:szCs w:val="18"/>
              </w:rPr>
            </w:pPr>
            <w:r w:rsidRPr="00E71B2C">
              <w:rPr>
                <w:rFonts w:eastAsiaTheme="minorEastAsia"/>
                <w:sz w:val="18"/>
                <w:szCs w:val="18"/>
              </w:rPr>
              <w:t>2</w:t>
            </w:r>
            <w:r w:rsidR="009218CF">
              <w:rPr>
                <w:rFonts w:eastAsiaTheme="minorEastAsia"/>
                <w:sz w:val="18"/>
                <w:szCs w:val="18"/>
              </w:rPr>
              <w:t>m</w:t>
            </w:r>
          </w:p>
        </w:tc>
        <w:tc>
          <w:tcPr>
            <w:tcW w:w="1636" w:type="dxa"/>
          </w:tcPr>
          <w:p w:rsidR="009C1583" w:rsidRPr="00E71B2C" w:rsidRDefault="009C1583">
            <w:pPr>
              <w:jc w:val="center"/>
              <w:rPr>
                <w:rFonts w:eastAsiaTheme="minorEastAsia"/>
                <w:sz w:val="18"/>
                <w:szCs w:val="18"/>
              </w:rPr>
            </w:pPr>
            <w:r w:rsidRPr="00E71B2C">
              <w:rPr>
                <w:rFonts w:eastAsiaTheme="minorEastAsia"/>
                <w:sz w:val="18"/>
                <w:szCs w:val="18"/>
              </w:rPr>
              <w:t>4</w:t>
            </w:r>
            <w:r w:rsidR="009218CF">
              <w:rPr>
                <w:rFonts w:eastAsiaTheme="minorEastAsia"/>
                <w:sz w:val="18"/>
                <w:szCs w:val="18"/>
              </w:rPr>
              <w:t>m</w:t>
            </w:r>
          </w:p>
        </w:tc>
        <w:tc>
          <w:tcPr>
            <w:tcW w:w="1637" w:type="dxa"/>
          </w:tcPr>
          <w:p w:rsidR="009C1583" w:rsidRPr="00E71B2C" w:rsidRDefault="009C1583">
            <w:pPr>
              <w:ind w:firstLineChars="18" w:firstLine="32"/>
              <w:jc w:val="center"/>
              <w:rPr>
                <w:rFonts w:eastAsiaTheme="minorEastAsia"/>
                <w:sz w:val="18"/>
                <w:szCs w:val="18"/>
              </w:rPr>
            </w:pPr>
            <w:r w:rsidRPr="00E71B2C">
              <w:rPr>
                <w:rFonts w:eastAsiaTheme="minorEastAsia"/>
                <w:sz w:val="18"/>
                <w:szCs w:val="18"/>
              </w:rPr>
              <w:t>8</w:t>
            </w:r>
            <w:r w:rsidR="009218CF">
              <w:rPr>
                <w:rFonts w:eastAsiaTheme="minorEastAsia"/>
                <w:sz w:val="18"/>
                <w:szCs w:val="18"/>
              </w:rPr>
              <w:t>m</w:t>
            </w:r>
          </w:p>
        </w:tc>
      </w:tr>
      <w:tr w:rsidR="009C1583" w:rsidRPr="005B538B">
        <w:trPr>
          <w:cantSplit/>
          <w:trHeight w:val="662"/>
        </w:trPr>
        <w:tc>
          <w:tcPr>
            <w:tcW w:w="1201" w:type="dxa"/>
            <w:vMerge/>
          </w:tcPr>
          <w:p w:rsidR="009C1583" w:rsidRPr="00E71B2C" w:rsidRDefault="009C1583">
            <w:pPr>
              <w:jc w:val="center"/>
              <w:rPr>
                <w:rFonts w:eastAsiaTheme="minorEastAsia"/>
                <w:i/>
                <w:sz w:val="18"/>
                <w:szCs w:val="18"/>
              </w:rPr>
            </w:pPr>
          </w:p>
        </w:tc>
        <w:tc>
          <w:tcPr>
            <w:tcW w:w="1202" w:type="dxa"/>
            <w:vMerge/>
          </w:tcPr>
          <w:p w:rsidR="009C1583" w:rsidRPr="00E71B2C" w:rsidRDefault="009C1583">
            <w:pPr>
              <w:jc w:val="center"/>
              <w:rPr>
                <w:rFonts w:eastAsiaTheme="minorEastAsia"/>
                <w:iCs/>
                <w:sz w:val="18"/>
                <w:szCs w:val="18"/>
              </w:rPr>
            </w:pPr>
          </w:p>
        </w:tc>
        <w:tc>
          <w:tcPr>
            <w:tcW w:w="1200" w:type="dxa"/>
            <w:vMerge/>
          </w:tcPr>
          <w:p w:rsidR="009C1583" w:rsidRPr="00E71B2C" w:rsidRDefault="009C1583">
            <w:pPr>
              <w:jc w:val="center"/>
              <w:rPr>
                <w:rFonts w:eastAsiaTheme="minorEastAsia"/>
                <w:iCs/>
                <w:sz w:val="18"/>
                <w:szCs w:val="18"/>
              </w:rPr>
            </w:pPr>
          </w:p>
        </w:tc>
        <w:tc>
          <w:tcPr>
            <w:tcW w:w="1636" w:type="dxa"/>
          </w:tcPr>
          <w:p w:rsidR="009C1583" w:rsidRPr="00E71B2C" w:rsidRDefault="00776A0D">
            <w:pPr>
              <w:jc w:val="center"/>
              <w:rPr>
                <w:rFonts w:eastAsiaTheme="minorEastAsia"/>
                <w:sz w:val="18"/>
                <w:szCs w:val="18"/>
                <w:vertAlign w:val="subscript"/>
              </w:rPr>
            </w:pPr>
            <w:r w:rsidRPr="00E71B2C">
              <w:rPr>
                <w:rFonts w:eastAsiaTheme="minorEastAsia"/>
                <w:i/>
                <w:sz w:val="18"/>
                <w:szCs w:val="18"/>
              </w:rPr>
              <w:t>p=</w:t>
            </w:r>
            <w:r w:rsidR="009C1583" w:rsidRPr="00E71B2C">
              <w:rPr>
                <w:rFonts w:eastAsiaTheme="minorEastAsia"/>
                <w:i/>
                <w:sz w:val="18"/>
                <w:szCs w:val="18"/>
              </w:rPr>
              <w:t>p’</w:t>
            </w:r>
            <w:r w:rsidR="000E324D">
              <w:rPr>
                <w:rFonts w:eastAsiaTheme="minorEastAsia"/>
                <w:sz w:val="18"/>
                <w:szCs w:val="18"/>
                <w:vertAlign w:val="subscript"/>
              </w:rPr>
              <w:t>red, max</w:t>
            </w:r>
          </w:p>
          <w:p w:rsidR="009C1583" w:rsidRPr="00E71B2C" w:rsidRDefault="000E324D">
            <w:pPr>
              <w:jc w:val="center"/>
              <w:rPr>
                <w:rFonts w:eastAsiaTheme="minorEastAsia"/>
                <w:sz w:val="18"/>
                <w:szCs w:val="18"/>
              </w:rPr>
            </w:pPr>
            <w:r>
              <w:rPr>
                <w:rFonts w:eastAsiaTheme="minorEastAsia"/>
                <w:sz w:val="18"/>
                <w:szCs w:val="18"/>
              </w:rPr>
              <w:t xml:space="preserve"> MPa</w:t>
            </w:r>
          </w:p>
        </w:tc>
        <w:tc>
          <w:tcPr>
            <w:tcW w:w="1636" w:type="dxa"/>
          </w:tcPr>
          <w:p w:rsidR="009C1583" w:rsidRPr="00E71B2C" w:rsidRDefault="00776A0D">
            <w:pPr>
              <w:jc w:val="center"/>
              <w:rPr>
                <w:rFonts w:eastAsiaTheme="minorEastAsia"/>
                <w:sz w:val="18"/>
                <w:szCs w:val="18"/>
                <w:vertAlign w:val="subscript"/>
              </w:rPr>
            </w:pPr>
            <w:r w:rsidRPr="00E71B2C">
              <w:rPr>
                <w:rFonts w:eastAsiaTheme="minorEastAsia"/>
                <w:i/>
                <w:sz w:val="18"/>
                <w:szCs w:val="18"/>
              </w:rPr>
              <w:t>p=</w:t>
            </w:r>
            <w:r w:rsidR="009C1583" w:rsidRPr="00E71B2C">
              <w:rPr>
                <w:rFonts w:eastAsiaTheme="minorEastAsia"/>
                <w:i/>
                <w:sz w:val="18"/>
                <w:szCs w:val="18"/>
              </w:rPr>
              <w:t>p’</w:t>
            </w:r>
            <w:r w:rsidR="000E324D">
              <w:rPr>
                <w:rFonts w:eastAsiaTheme="minorEastAsia"/>
                <w:sz w:val="18"/>
                <w:szCs w:val="18"/>
                <w:vertAlign w:val="subscript"/>
              </w:rPr>
              <w:t>red, max</w:t>
            </w:r>
          </w:p>
          <w:p w:rsidR="009C1583" w:rsidRPr="00E71B2C" w:rsidRDefault="000E324D">
            <w:pPr>
              <w:jc w:val="center"/>
              <w:rPr>
                <w:rFonts w:eastAsiaTheme="minorEastAsia"/>
                <w:sz w:val="18"/>
                <w:szCs w:val="18"/>
              </w:rPr>
            </w:pPr>
            <w:r>
              <w:rPr>
                <w:rFonts w:eastAsiaTheme="minorEastAsia"/>
                <w:sz w:val="18"/>
                <w:szCs w:val="18"/>
              </w:rPr>
              <w:t xml:space="preserve"> MPa</w:t>
            </w:r>
          </w:p>
        </w:tc>
        <w:tc>
          <w:tcPr>
            <w:tcW w:w="1637" w:type="dxa"/>
          </w:tcPr>
          <w:p w:rsidR="009C1583" w:rsidRPr="00E71B2C" w:rsidRDefault="00776A0D">
            <w:pPr>
              <w:jc w:val="center"/>
              <w:rPr>
                <w:rFonts w:eastAsiaTheme="minorEastAsia"/>
                <w:sz w:val="18"/>
                <w:szCs w:val="18"/>
                <w:vertAlign w:val="subscript"/>
              </w:rPr>
            </w:pPr>
            <w:r w:rsidRPr="00E71B2C">
              <w:rPr>
                <w:rFonts w:eastAsiaTheme="minorEastAsia"/>
                <w:i/>
                <w:sz w:val="18"/>
                <w:szCs w:val="18"/>
              </w:rPr>
              <w:t>p=</w:t>
            </w:r>
            <w:r w:rsidR="009C1583" w:rsidRPr="00E71B2C">
              <w:rPr>
                <w:rFonts w:eastAsiaTheme="minorEastAsia"/>
                <w:i/>
                <w:sz w:val="18"/>
                <w:szCs w:val="18"/>
              </w:rPr>
              <w:t>p’</w:t>
            </w:r>
            <w:r w:rsidR="000E324D">
              <w:rPr>
                <w:rFonts w:eastAsiaTheme="minorEastAsia"/>
                <w:sz w:val="18"/>
                <w:szCs w:val="18"/>
                <w:vertAlign w:val="subscript"/>
              </w:rPr>
              <w:t>red, max</w:t>
            </w:r>
          </w:p>
          <w:p w:rsidR="009C1583" w:rsidRPr="00E71B2C" w:rsidRDefault="000E324D">
            <w:pPr>
              <w:jc w:val="center"/>
              <w:rPr>
                <w:rFonts w:eastAsiaTheme="minorEastAsia"/>
                <w:sz w:val="18"/>
                <w:szCs w:val="18"/>
              </w:rPr>
            </w:pPr>
            <w:r>
              <w:rPr>
                <w:rFonts w:eastAsiaTheme="minorEastAsia"/>
                <w:sz w:val="18"/>
                <w:szCs w:val="18"/>
              </w:rPr>
              <w:t xml:space="preserve"> MPa</w:t>
            </w:r>
          </w:p>
        </w:tc>
      </w:tr>
      <w:tr w:rsidR="009C1583" w:rsidRPr="005B538B">
        <w:trPr>
          <w:trHeight w:val="1343"/>
        </w:trPr>
        <w:tc>
          <w:tcPr>
            <w:tcW w:w="1201" w:type="dxa"/>
          </w:tcPr>
          <w:p w:rsidR="009C1583" w:rsidRPr="00E71B2C" w:rsidRDefault="009C1583">
            <w:pPr>
              <w:jc w:val="center"/>
              <w:rPr>
                <w:rFonts w:eastAsiaTheme="minorEastAsia"/>
                <w:kern w:val="0"/>
                <w:sz w:val="18"/>
                <w:szCs w:val="18"/>
              </w:rPr>
            </w:pPr>
            <w:r w:rsidRPr="00E71B2C">
              <w:rPr>
                <w:rFonts w:eastAsiaTheme="minorEastAsia"/>
                <w:kern w:val="0"/>
                <w:sz w:val="18"/>
                <w:szCs w:val="18"/>
              </w:rPr>
              <w:t>0.025</w:t>
            </w:r>
          </w:p>
          <w:p w:rsidR="009C1583" w:rsidRPr="00E71B2C" w:rsidRDefault="009C1583">
            <w:pPr>
              <w:jc w:val="center"/>
              <w:rPr>
                <w:rFonts w:eastAsiaTheme="minorEastAsia"/>
                <w:sz w:val="18"/>
                <w:szCs w:val="18"/>
              </w:rPr>
            </w:pPr>
            <w:r w:rsidRPr="00E71B2C">
              <w:rPr>
                <w:rFonts w:eastAsiaTheme="minorEastAsia"/>
                <w:sz w:val="18"/>
                <w:szCs w:val="18"/>
              </w:rPr>
              <w:t>0.050</w:t>
            </w:r>
          </w:p>
          <w:p w:rsidR="009C1583" w:rsidRPr="00E71B2C" w:rsidRDefault="009C1583">
            <w:pPr>
              <w:jc w:val="center"/>
              <w:rPr>
                <w:rFonts w:eastAsiaTheme="minorEastAsia"/>
                <w:sz w:val="18"/>
                <w:szCs w:val="18"/>
              </w:rPr>
            </w:pPr>
            <w:r w:rsidRPr="00E71B2C">
              <w:rPr>
                <w:rFonts w:eastAsiaTheme="minorEastAsia"/>
                <w:sz w:val="18"/>
                <w:szCs w:val="18"/>
              </w:rPr>
              <w:t>0.100</w:t>
            </w:r>
          </w:p>
          <w:p w:rsidR="009C1583" w:rsidRPr="00E71B2C" w:rsidRDefault="009C1583">
            <w:pPr>
              <w:jc w:val="center"/>
              <w:rPr>
                <w:rFonts w:eastAsiaTheme="minorEastAsia"/>
                <w:sz w:val="18"/>
                <w:szCs w:val="18"/>
              </w:rPr>
            </w:pPr>
            <w:r w:rsidRPr="00E71B2C">
              <w:rPr>
                <w:rFonts w:eastAsiaTheme="minorEastAsia"/>
                <w:sz w:val="18"/>
                <w:szCs w:val="18"/>
              </w:rPr>
              <w:t>0.150</w:t>
            </w:r>
          </w:p>
        </w:tc>
        <w:tc>
          <w:tcPr>
            <w:tcW w:w="1202" w:type="dxa"/>
          </w:tcPr>
          <w:p w:rsidR="009C1583" w:rsidRPr="00E71B2C" w:rsidRDefault="009C1583">
            <w:pPr>
              <w:jc w:val="center"/>
              <w:rPr>
                <w:rFonts w:eastAsiaTheme="minorEastAsia"/>
                <w:sz w:val="18"/>
                <w:szCs w:val="18"/>
              </w:rPr>
            </w:pPr>
            <w:r w:rsidRPr="00E71B2C">
              <w:rPr>
                <w:rFonts w:eastAsiaTheme="minorEastAsia"/>
                <w:sz w:val="18"/>
                <w:szCs w:val="18"/>
              </w:rPr>
              <w:t>1.23</w:t>
            </w:r>
          </w:p>
          <w:p w:rsidR="009C1583" w:rsidRPr="00E71B2C" w:rsidRDefault="009C1583">
            <w:pPr>
              <w:jc w:val="center"/>
              <w:rPr>
                <w:rFonts w:eastAsiaTheme="minorEastAsia"/>
                <w:sz w:val="18"/>
                <w:szCs w:val="18"/>
              </w:rPr>
            </w:pPr>
            <w:r w:rsidRPr="00E71B2C">
              <w:rPr>
                <w:rFonts w:eastAsiaTheme="minorEastAsia"/>
                <w:sz w:val="18"/>
                <w:szCs w:val="18"/>
              </w:rPr>
              <w:t>0.83</w:t>
            </w:r>
          </w:p>
          <w:p w:rsidR="009C1583" w:rsidRPr="00E71B2C" w:rsidRDefault="009C1583">
            <w:pPr>
              <w:jc w:val="center"/>
              <w:rPr>
                <w:rFonts w:eastAsiaTheme="minorEastAsia"/>
                <w:sz w:val="18"/>
                <w:szCs w:val="18"/>
              </w:rPr>
            </w:pPr>
            <w:r w:rsidRPr="00E71B2C">
              <w:rPr>
                <w:rFonts w:eastAsiaTheme="minorEastAsia"/>
                <w:sz w:val="18"/>
                <w:szCs w:val="18"/>
              </w:rPr>
              <w:t>0.56</w:t>
            </w:r>
          </w:p>
          <w:p w:rsidR="009C1583" w:rsidRPr="00E71B2C" w:rsidRDefault="009C1583">
            <w:pPr>
              <w:jc w:val="center"/>
              <w:rPr>
                <w:rFonts w:eastAsiaTheme="minorEastAsia"/>
                <w:sz w:val="18"/>
                <w:szCs w:val="18"/>
              </w:rPr>
            </w:pPr>
            <w:r w:rsidRPr="00E71B2C">
              <w:rPr>
                <w:rFonts w:eastAsiaTheme="minorEastAsia"/>
                <w:sz w:val="18"/>
                <w:szCs w:val="18"/>
              </w:rPr>
              <w:t>0.4</w:t>
            </w:r>
            <w:r w:rsidR="003606A0" w:rsidRPr="00E71B2C">
              <w:rPr>
                <w:rFonts w:eastAsiaTheme="minorEastAsia"/>
                <w:sz w:val="18"/>
                <w:szCs w:val="18"/>
              </w:rPr>
              <w:t>5</w:t>
            </w:r>
          </w:p>
        </w:tc>
        <w:tc>
          <w:tcPr>
            <w:tcW w:w="1200" w:type="dxa"/>
          </w:tcPr>
          <w:p w:rsidR="009C1583" w:rsidRPr="00E71B2C" w:rsidRDefault="009C1583">
            <w:pPr>
              <w:jc w:val="center"/>
              <w:rPr>
                <w:rFonts w:eastAsiaTheme="minorEastAsia"/>
                <w:sz w:val="18"/>
                <w:szCs w:val="18"/>
              </w:rPr>
            </w:pPr>
            <w:r w:rsidRPr="00E71B2C">
              <w:rPr>
                <w:rFonts w:eastAsiaTheme="minorEastAsia"/>
                <w:sz w:val="18"/>
                <w:szCs w:val="18"/>
              </w:rPr>
              <w:t>7.62</w:t>
            </w:r>
          </w:p>
          <w:p w:rsidR="009C1583" w:rsidRPr="00E71B2C" w:rsidRDefault="009C1583">
            <w:pPr>
              <w:jc w:val="center"/>
              <w:rPr>
                <w:rFonts w:eastAsiaTheme="minorEastAsia"/>
                <w:sz w:val="18"/>
                <w:szCs w:val="18"/>
              </w:rPr>
            </w:pPr>
            <w:r w:rsidRPr="00E71B2C">
              <w:rPr>
                <w:rFonts w:eastAsiaTheme="minorEastAsia"/>
                <w:sz w:val="18"/>
                <w:szCs w:val="18"/>
              </w:rPr>
              <w:t>5.90</w:t>
            </w:r>
          </w:p>
          <w:p w:rsidR="009C1583" w:rsidRPr="00E71B2C" w:rsidRDefault="009C1583">
            <w:pPr>
              <w:jc w:val="center"/>
              <w:rPr>
                <w:rFonts w:eastAsiaTheme="minorEastAsia"/>
                <w:sz w:val="18"/>
                <w:szCs w:val="18"/>
              </w:rPr>
            </w:pPr>
            <w:r w:rsidRPr="00E71B2C">
              <w:rPr>
                <w:rFonts w:eastAsiaTheme="minorEastAsia"/>
                <w:sz w:val="18"/>
                <w:szCs w:val="18"/>
              </w:rPr>
              <w:t>4.56</w:t>
            </w:r>
          </w:p>
          <w:p w:rsidR="009C1583" w:rsidRPr="00E71B2C" w:rsidRDefault="009C1583">
            <w:pPr>
              <w:jc w:val="center"/>
              <w:rPr>
                <w:rFonts w:eastAsiaTheme="minorEastAsia"/>
                <w:sz w:val="18"/>
                <w:szCs w:val="18"/>
              </w:rPr>
            </w:pPr>
            <w:r w:rsidRPr="00E71B2C">
              <w:rPr>
                <w:rFonts w:eastAsiaTheme="minorEastAsia"/>
                <w:sz w:val="18"/>
                <w:szCs w:val="18"/>
              </w:rPr>
              <w:t>3.93</w:t>
            </w:r>
          </w:p>
        </w:tc>
        <w:tc>
          <w:tcPr>
            <w:tcW w:w="1636" w:type="dxa"/>
          </w:tcPr>
          <w:p w:rsidR="009C1583" w:rsidRPr="00E71B2C" w:rsidRDefault="009C1583">
            <w:pPr>
              <w:jc w:val="center"/>
              <w:rPr>
                <w:rFonts w:eastAsiaTheme="minorEastAsia"/>
                <w:sz w:val="18"/>
                <w:szCs w:val="18"/>
              </w:rPr>
            </w:pPr>
            <w:r w:rsidRPr="00E71B2C">
              <w:rPr>
                <w:rFonts w:eastAsiaTheme="minorEastAsia"/>
                <w:sz w:val="18"/>
                <w:szCs w:val="18"/>
              </w:rPr>
              <w:t>0.057</w:t>
            </w:r>
          </w:p>
          <w:p w:rsidR="009C1583" w:rsidRPr="00E71B2C" w:rsidRDefault="009C1583">
            <w:pPr>
              <w:jc w:val="center"/>
              <w:rPr>
                <w:rFonts w:eastAsiaTheme="minorEastAsia"/>
                <w:sz w:val="18"/>
                <w:szCs w:val="18"/>
              </w:rPr>
            </w:pPr>
            <w:r w:rsidRPr="00E71B2C">
              <w:rPr>
                <w:rFonts w:eastAsiaTheme="minorEastAsia"/>
                <w:sz w:val="18"/>
                <w:szCs w:val="18"/>
              </w:rPr>
              <w:t>0.084</w:t>
            </w:r>
          </w:p>
          <w:p w:rsidR="009C1583" w:rsidRPr="00E71B2C" w:rsidRDefault="009C1583">
            <w:pPr>
              <w:jc w:val="center"/>
              <w:rPr>
                <w:rFonts w:eastAsiaTheme="minorEastAsia"/>
                <w:sz w:val="18"/>
                <w:szCs w:val="18"/>
              </w:rPr>
            </w:pPr>
            <w:r w:rsidRPr="00E71B2C">
              <w:rPr>
                <w:rFonts w:eastAsiaTheme="minorEastAsia"/>
                <w:sz w:val="18"/>
                <w:szCs w:val="18"/>
              </w:rPr>
              <w:t>0.137</w:t>
            </w:r>
          </w:p>
          <w:p w:rsidR="009C1583" w:rsidRPr="00E71B2C" w:rsidRDefault="009C1583">
            <w:pPr>
              <w:jc w:val="center"/>
              <w:rPr>
                <w:rFonts w:eastAsiaTheme="minorEastAsia"/>
                <w:sz w:val="18"/>
                <w:szCs w:val="18"/>
              </w:rPr>
            </w:pPr>
            <w:r w:rsidRPr="00E71B2C">
              <w:rPr>
                <w:rFonts w:eastAsiaTheme="minorEastAsia"/>
                <w:sz w:val="18"/>
                <w:szCs w:val="18"/>
              </w:rPr>
              <w:t>0.187</w:t>
            </w:r>
          </w:p>
        </w:tc>
        <w:tc>
          <w:tcPr>
            <w:tcW w:w="1636" w:type="dxa"/>
          </w:tcPr>
          <w:p w:rsidR="009C1583" w:rsidRPr="00E71B2C" w:rsidRDefault="009C1583">
            <w:pPr>
              <w:jc w:val="center"/>
              <w:rPr>
                <w:rFonts w:eastAsiaTheme="minorEastAsia"/>
                <w:sz w:val="18"/>
                <w:szCs w:val="18"/>
              </w:rPr>
            </w:pPr>
            <w:r w:rsidRPr="00E71B2C">
              <w:rPr>
                <w:rFonts w:eastAsiaTheme="minorEastAsia"/>
                <w:sz w:val="18"/>
                <w:szCs w:val="18"/>
              </w:rPr>
              <w:t>0.090</w:t>
            </w:r>
          </w:p>
          <w:p w:rsidR="009C1583" w:rsidRPr="00E71B2C" w:rsidRDefault="009C1583">
            <w:pPr>
              <w:jc w:val="center"/>
              <w:rPr>
                <w:rFonts w:eastAsiaTheme="minorEastAsia"/>
                <w:sz w:val="18"/>
                <w:szCs w:val="18"/>
              </w:rPr>
            </w:pPr>
            <w:r w:rsidRPr="00E71B2C">
              <w:rPr>
                <w:rFonts w:eastAsiaTheme="minorEastAsia"/>
                <w:sz w:val="18"/>
                <w:szCs w:val="18"/>
              </w:rPr>
              <w:t>0.119</w:t>
            </w:r>
          </w:p>
          <w:p w:rsidR="009C1583" w:rsidRPr="00E71B2C" w:rsidRDefault="009C1583">
            <w:pPr>
              <w:jc w:val="center"/>
              <w:rPr>
                <w:rFonts w:eastAsiaTheme="minorEastAsia"/>
                <w:sz w:val="18"/>
                <w:szCs w:val="18"/>
              </w:rPr>
            </w:pPr>
            <w:r w:rsidRPr="00E71B2C">
              <w:rPr>
                <w:rFonts w:eastAsiaTheme="minorEastAsia"/>
                <w:sz w:val="18"/>
                <w:szCs w:val="18"/>
              </w:rPr>
              <w:t>0.174</w:t>
            </w:r>
          </w:p>
          <w:p w:rsidR="009C1583" w:rsidRPr="00E71B2C" w:rsidRDefault="00C745D7">
            <w:pPr>
              <w:jc w:val="center"/>
              <w:rPr>
                <w:rFonts w:eastAsiaTheme="minorEastAsia"/>
                <w:sz w:val="18"/>
                <w:szCs w:val="18"/>
              </w:rPr>
            </w:pPr>
            <w:r w:rsidRPr="00E71B2C">
              <w:rPr>
                <w:rFonts w:eastAsiaTheme="minorEastAsia"/>
                <w:sz w:val="18"/>
                <w:szCs w:val="18"/>
              </w:rPr>
              <w:t>0.226</w:t>
            </w:r>
          </w:p>
        </w:tc>
        <w:tc>
          <w:tcPr>
            <w:tcW w:w="1637" w:type="dxa"/>
          </w:tcPr>
          <w:p w:rsidR="009C1583" w:rsidRPr="00E71B2C" w:rsidRDefault="009C1583">
            <w:pPr>
              <w:jc w:val="center"/>
              <w:rPr>
                <w:rFonts w:eastAsiaTheme="minorEastAsia"/>
                <w:sz w:val="18"/>
                <w:szCs w:val="18"/>
              </w:rPr>
            </w:pPr>
            <w:r w:rsidRPr="00E71B2C">
              <w:rPr>
                <w:rFonts w:eastAsiaTheme="minorEastAsia"/>
                <w:sz w:val="18"/>
                <w:szCs w:val="18"/>
              </w:rPr>
              <w:t>0.150</w:t>
            </w:r>
          </w:p>
          <w:p w:rsidR="009C1583" w:rsidRPr="00E71B2C" w:rsidRDefault="009C1583">
            <w:pPr>
              <w:jc w:val="center"/>
              <w:rPr>
                <w:rFonts w:eastAsiaTheme="minorEastAsia"/>
                <w:sz w:val="18"/>
                <w:szCs w:val="18"/>
              </w:rPr>
            </w:pPr>
            <w:r w:rsidRPr="00E71B2C">
              <w:rPr>
                <w:rFonts w:eastAsiaTheme="minorEastAsia"/>
                <w:sz w:val="18"/>
                <w:szCs w:val="18"/>
              </w:rPr>
              <w:t>0.153</w:t>
            </w:r>
          </w:p>
          <w:p w:rsidR="009C1583" w:rsidRPr="00E71B2C" w:rsidRDefault="009C1583">
            <w:pPr>
              <w:jc w:val="center"/>
              <w:rPr>
                <w:rFonts w:eastAsiaTheme="minorEastAsia"/>
                <w:sz w:val="18"/>
                <w:szCs w:val="18"/>
              </w:rPr>
            </w:pPr>
            <w:r w:rsidRPr="00E71B2C">
              <w:rPr>
                <w:rFonts w:eastAsiaTheme="minorEastAsia"/>
                <w:sz w:val="18"/>
                <w:szCs w:val="18"/>
              </w:rPr>
              <w:t>0.185</w:t>
            </w:r>
          </w:p>
          <w:p w:rsidR="009C1583" w:rsidRPr="00E71B2C" w:rsidRDefault="009C1583">
            <w:pPr>
              <w:jc w:val="center"/>
              <w:rPr>
                <w:rFonts w:eastAsiaTheme="minorEastAsia"/>
                <w:kern w:val="0"/>
                <w:sz w:val="18"/>
                <w:szCs w:val="18"/>
              </w:rPr>
            </w:pPr>
            <w:r w:rsidRPr="00E71B2C">
              <w:rPr>
                <w:rFonts w:eastAsiaTheme="minorEastAsia"/>
                <w:sz w:val="18"/>
                <w:szCs w:val="18"/>
              </w:rPr>
              <w:t>0.</w:t>
            </w:r>
            <w:r w:rsidR="00C745D7" w:rsidRPr="00E71B2C">
              <w:rPr>
                <w:rFonts w:eastAsiaTheme="minorEastAsia"/>
                <w:sz w:val="18"/>
                <w:szCs w:val="18"/>
              </w:rPr>
              <w:t xml:space="preserve"> 226</w:t>
            </w:r>
          </w:p>
        </w:tc>
      </w:tr>
    </w:tbl>
    <w:p w:rsidR="009C1583" w:rsidRPr="005B538B" w:rsidRDefault="00A53084">
      <w:pPr>
        <w:pStyle w:val="2"/>
        <w:spacing w:before="156" w:after="156"/>
        <w:rPr>
          <w:rFonts w:ascii="Times New Roman" w:hAnsi="Times New Roman" w:cs="Times New Roman"/>
        </w:rPr>
      </w:pPr>
      <w:bookmarkStart w:id="176" w:name="_Toc42449876"/>
      <w:bookmarkStart w:id="177" w:name="_Toc56148733"/>
      <w:bookmarkStart w:id="178" w:name="_Toc56149056"/>
      <w:bookmarkStart w:id="179" w:name="_Toc56186206"/>
      <w:bookmarkStart w:id="180" w:name="_Toc56186486"/>
      <w:bookmarkStart w:id="181" w:name="_Toc56186668"/>
      <w:bookmarkStart w:id="182" w:name="_Toc56390527"/>
      <w:bookmarkStart w:id="183" w:name="_Toc56390609"/>
      <w:bookmarkStart w:id="184" w:name="_Toc497310342"/>
      <w:r>
        <w:rPr>
          <w:rFonts w:ascii="Times New Roman" w:hAnsi="Times New Roman" w:cs="Times New Roman"/>
        </w:rPr>
        <w:t>D.</w:t>
      </w:r>
      <w:r w:rsidR="009C1583" w:rsidRPr="005B538B">
        <w:rPr>
          <w:rFonts w:ascii="Times New Roman" w:hAnsi="Times New Roman" w:cs="Times New Roman"/>
        </w:rPr>
        <w:t xml:space="preserve">3 </w:t>
      </w:r>
      <w:r w:rsidR="009C1583" w:rsidRPr="005B538B">
        <w:rPr>
          <w:rFonts w:ascii="Times New Roman" w:hAnsi="Times New Roman" w:cs="Times New Roman"/>
        </w:rPr>
        <w:t>泄压容器外部火焰长</w:t>
      </w:r>
      <w:r w:rsidR="00F717DC" w:rsidRPr="005B538B">
        <w:rPr>
          <w:rFonts w:ascii="Times New Roman" w:hAnsi="Times New Roman" w:cs="Times New Roman"/>
        </w:rPr>
        <w:t>度</w:t>
      </w:r>
      <w:r w:rsidR="009C1583" w:rsidRPr="005B538B">
        <w:rPr>
          <w:rFonts w:ascii="Times New Roman" w:hAnsi="Times New Roman" w:cs="Times New Roman"/>
        </w:rPr>
        <w:t>与</w:t>
      </w:r>
      <w:bookmarkEnd w:id="176"/>
      <w:r w:rsidR="009C1583" w:rsidRPr="005B538B">
        <w:rPr>
          <w:rFonts w:ascii="Times New Roman" w:hAnsi="Times New Roman" w:cs="Times New Roman"/>
        </w:rPr>
        <w:t>外</w:t>
      </w:r>
      <w:r w:rsidR="001C436F" w:rsidRPr="005B538B">
        <w:rPr>
          <w:rFonts w:ascii="Times New Roman" w:hAnsi="Times New Roman" w:cs="Times New Roman"/>
        </w:rPr>
        <w:t>部</w:t>
      </w:r>
      <w:r w:rsidR="009C1583" w:rsidRPr="005B538B">
        <w:rPr>
          <w:rFonts w:ascii="Times New Roman" w:hAnsi="Times New Roman" w:cs="Times New Roman"/>
        </w:rPr>
        <w:t>峰</w:t>
      </w:r>
      <w:r w:rsidR="001C436F" w:rsidRPr="005B538B">
        <w:rPr>
          <w:rFonts w:ascii="Times New Roman" w:hAnsi="Times New Roman" w:cs="Times New Roman"/>
        </w:rPr>
        <w:t>值</w:t>
      </w:r>
      <w:r w:rsidR="00922271" w:rsidRPr="005B538B">
        <w:rPr>
          <w:rFonts w:ascii="Times New Roman" w:hAnsi="Times New Roman" w:cs="Times New Roman"/>
        </w:rPr>
        <w:t>压力</w:t>
      </w:r>
      <w:bookmarkEnd w:id="177"/>
      <w:bookmarkEnd w:id="178"/>
      <w:bookmarkEnd w:id="179"/>
      <w:bookmarkEnd w:id="180"/>
      <w:bookmarkEnd w:id="181"/>
      <w:bookmarkEnd w:id="182"/>
      <w:bookmarkEnd w:id="183"/>
      <w:bookmarkEnd w:id="184"/>
    </w:p>
    <w:p w:rsidR="009C1583" w:rsidRPr="005B538B" w:rsidRDefault="009C1583" w:rsidP="00E026C5">
      <w:pPr>
        <w:spacing w:before="40" w:after="40" w:line="288" w:lineRule="auto"/>
        <w:ind w:firstLineChars="200" w:firstLine="420"/>
      </w:pPr>
      <w:r w:rsidRPr="00CF702B">
        <w:rPr>
          <w:lang w:val="sq-AL"/>
        </w:rPr>
        <w:t>用</w:t>
      </w:r>
      <w:r w:rsidR="00CF702B" w:rsidRPr="00CF702B">
        <w:rPr>
          <w:rFonts w:hint="eastAsia"/>
          <w:lang w:val="sq-AL"/>
        </w:rPr>
        <w:t>6</w:t>
      </w:r>
      <w:r w:rsidR="00CF702B" w:rsidRPr="00CF702B">
        <w:rPr>
          <w:lang w:val="sq-AL"/>
        </w:rPr>
        <w:t>.1</w:t>
      </w:r>
      <w:r w:rsidR="000833A9" w:rsidRPr="00CF702B">
        <w:rPr>
          <w:lang w:val="sq-AL"/>
        </w:rPr>
        <w:t>给出的</w:t>
      </w:r>
      <w:r w:rsidR="001C436F" w:rsidRPr="00CF702B">
        <w:rPr>
          <w:lang w:val="sq-AL"/>
        </w:rPr>
        <w:t>式</w:t>
      </w:r>
      <w:r w:rsidR="006061A6" w:rsidRPr="00CF702B">
        <w:rPr>
          <w:lang w:val="sq-AL"/>
        </w:rPr>
        <w:t>（</w:t>
      </w:r>
      <w:r w:rsidR="00C17F35" w:rsidRPr="00CF702B">
        <w:rPr>
          <w:lang w:val="sq-AL"/>
        </w:rPr>
        <w:t>1</w:t>
      </w:r>
      <w:r w:rsidR="00CF702B" w:rsidRPr="00CF702B">
        <w:rPr>
          <w:lang w:val="sq-AL"/>
        </w:rPr>
        <w:t>9</w:t>
      </w:r>
      <w:r w:rsidR="005F4C4B" w:rsidRPr="00CF702B">
        <w:rPr>
          <w:lang w:val="sq-AL"/>
        </w:rPr>
        <w:t>）</w:t>
      </w:r>
      <w:r w:rsidR="00CF702B" w:rsidRPr="00CF702B">
        <w:rPr>
          <w:rFonts w:hint="eastAsia"/>
          <w:lang w:val="sq-AL"/>
        </w:rPr>
        <w:t>、</w:t>
      </w:r>
      <w:r w:rsidR="00CF702B" w:rsidRPr="00CF702B">
        <w:rPr>
          <w:lang w:val="sq-AL"/>
        </w:rPr>
        <w:t>（</w:t>
      </w:r>
      <w:r w:rsidR="00CF702B" w:rsidRPr="00CF702B">
        <w:rPr>
          <w:rFonts w:hint="eastAsia"/>
          <w:lang w:val="sq-AL"/>
        </w:rPr>
        <w:t>20</w:t>
      </w:r>
      <w:r w:rsidR="00CF702B" w:rsidRPr="00CF702B">
        <w:rPr>
          <w:lang w:val="sq-AL"/>
        </w:rPr>
        <w:t>）</w:t>
      </w:r>
      <w:r w:rsidR="00CF702B" w:rsidRPr="00CF702B">
        <w:rPr>
          <w:rFonts w:hint="eastAsia"/>
          <w:lang w:val="sq-AL"/>
        </w:rPr>
        <w:t>和</w:t>
      </w:r>
      <w:r w:rsidR="006061A6" w:rsidRPr="00CF702B">
        <w:rPr>
          <w:lang w:val="sq-AL"/>
        </w:rPr>
        <w:t>（</w:t>
      </w:r>
      <w:r w:rsidR="00CF702B" w:rsidRPr="00CF702B">
        <w:rPr>
          <w:rFonts w:hint="eastAsia"/>
          <w:lang w:val="sq-AL"/>
        </w:rPr>
        <w:t>22</w:t>
      </w:r>
      <w:r w:rsidR="005F4C4B" w:rsidRPr="00CF702B">
        <w:rPr>
          <w:lang w:val="sq-AL"/>
        </w:rPr>
        <w:t>）</w:t>
      </w:r>
      <w:r w:rsidRPr="00CF702B">
        <w:rPr>
          <w:lang w:val="sq-AL"/>
        </w:rPr>
        <w:t>估算火焰伸出容器的泄压面后的最大长度</w:t>
      </w:r>
      <w:r w:rsidRPr="00CF702B">
        <w:rPr>
          <w:i/>
          <w:lang w:val="sq-AL"/>
        </w:rPr>
        <w:t>L</w:t>
      </w:r>
      <w:r w:rsidRPr="00CF702B">
        <w:rPr>
          <w:iCs/>
          <w:vertAlign w:val="subscript"/>
          <w:lang w:val="sq-AL"/>
        </w:rPr>
        <w:t>F</w:t>
      </w:r>
      <w:r w:rsidRPr="00CF702B">
        <w:rPr>
          <w:lang w:val="sq-AL"/>
        </w:rPr>
        <w:t>与二次爆炸的</w:t>
      </w:r>
      <w:r w:rsidR="00567C19">
        <w:rPr>
          <w:lang w:val="sq-AL"/>
        </w:rPr>
        <w:t>外部峰值压力</w:t>
      </w:r>
      <w:r w:rsidRPr="00CF702B">
        <w:rPr>
          <w:i/>
          <w:iCs/>
          <w:lang w:val="sq-AL"/>
        </w:rPr>
        <w:t>p</w:t>
      </w:r>
      <w:r w:rsidR="00CF702B" w:rsidRPr="00CF702B">
        <w:rPr>
          <w:iCs/>
          <w:vertAlign w:val="subscript"/>
          <w:lang w:val="sq-AL"/>
        </w:rPr>
        <w:t>ext,</w:t>
      </w:r>
      <w:r w:rsidR="00CF702B">
        <w:rPr>
          <w:vertAlign w:val="subscript"/>
          <w:lang w:val="sq-AL"/>
        </w:rPr>
        <w:t>max</w:t>
      </w:r>
      <w:r w:rsidRPr="00CF702B">
        <w:rPr>
          <w:lang w:val="sq-AL"/>
        </w:rPr>
        <w:t>。</w:t>
      </w:r>
      <w:r w:rsidRPr="005B538B">
        <w:t>表</w:t>
      </w:r>
      <w:r w:rsidR="00A53084">
        <w:t>D.</w:t>
      </w:r>
      <w:r w:rsidRPr="005B538B">
        <w:t>5</w:t>
      </w:r>
      <w:r w:rsidRPr="005B538B">
        <w:t>中列出了两个不同容积</w:t>
      </w:r>
      <w:r w:rsidR="000833A9" w:rsidRPr="005B538B">
        <w:t>容器</w:t>
      </w:r>
      <w:r w:rsidRPr="005B538B">
        <w:t>的外</w:t>
      </w:r>
      <w:r w:rsidR="00BC4BDD" w:rsidRPr="005B538B">
        <w:t>部</w:t>
      </w:r>
      <w:r w:rsidR="00922271" w:rsidRPr="005B538B">
        <w:t>压力</w:t>
      </w:r>
      <w:r w:rsidRPr="0020416E">
        <w:rPr>
          <w:i/>
        </w:rPr>
        <w:t>p</w:t>
      </w:r>
      <w:r w:rsidR="0020416E" w:rsidRPr="0020416E">
        <w:rPr>
          <w:vertAlign w:val="subscript"/>
        </w:rPr>
        <w:t>ext,</w:t>
      </w:r>
      <w:r w:rsidRPr="005B538B">
        <w:rPr>
          <w:iCs/>
          <w:vertAlign w:val="subscript"/>
        </w:rPr>
        <w:t>r</w:t>
      </w:r>
      <w:r w:rsidRPr="005B538B">
        <w:t>，它随着与泄压</w:t>
      </w:r>
      <w:proofErr w:type="gramStart"/>
      <w:r w:rsidRPr="005B538B">
        <w:t>口距离</w:t>
      </w:r>
      <w:proofErr w:type="gramEnd"/>
      <w:r w:rsidRPr="005B538B">
        <w:rPr>
          <w:i/>
        </w:rPr>
        <w:t>r</w:t>
      </w:r>
      <w:r w:rsidRPr="005B538B">
        <w:t>的增大而降低。</w:t>
      </w:r>
    </w:p>
    <w:p w:rsidR="009C1583" w:rsidRPr="005B538B" w:rsidRDefault="009C1583" w:rsidP="00F136C5">
      <w:pPr>
        <w:pStyle w:val="aff2"/>
        <w:spacing w:before="156" w:after="156"/>
      </w:pPr>
      <w:r w:rsidRPr="005B538B">
        <w:br w:type="page"/>
      </w:r>
      <w:r w:rsidRPr="005B538B">
        <w:lastRenderedPageBreak/>
        <w:t>表</w:t>
      </w:r>
      <w:r w:rsidR="00A53084">
        <w:t>D.</w:t>
      </w:r>
      <w:r w:rsidRPr="005B538B">
        <w:t>5</w:t>
      </w:r>
      <w:r w:rsidRPr="005B538B">
        <w:t>泄压容器的火焰长</w:t>
      </w:r>
      <w:r w:rsidR="00BC4BDD" w:rsidRPr="005B538B">
        <w:t>度</w:t>
      </w:r>
      <w:r w:rsidRPr="005B538B">
        <w:t>与外</w:t>
      </w:r>
      <w:r w:rsidR="00BC4BDD" w:rsidRPr="005B538B">
        <w:t>部</w:t>
      </w:r>
      <w:r w:rsidRPr="005B538B">
        <w:t>峰</w:t>
      </w:r>
      <w:r w:rsidR="00BC4BDD" w:rsidRPr="005B538B">
        <w:t>值</w:t>
      </w:r>
      <w:r w:rsidR="00922271" w:rsidRPr="005B538B">
        <w:t>压力</w:t>
      </w:r>
    </w:p>
    <w:p w:rsidR="009C1583" w:rsidRPr="00E649AF" w:rsidRDefault="00E649AF" w:rsidP="008B37DA">
      <w:pPr>
        <w:spacing w:before="40" w:after="120" w:line="288" w:lineRule="auto"/>
        <w:jc w:val="center"/>
        <w:rPr>
          <w:lang w:val="sq-AL"/>
        </w:rPr>
      </w:pPr>
      <w:r w:rsidRPr="00E649AF">
        <w:rPr>
          <w:rFonts w:hint="eastAsia"/>
          <w:lang w:val="sq-AL"/>
        </w:rPr>
        <w:t>（</w:t>
      </w:r>
      <w:r w:rsidR="009C1583" w:rsidRPr="00E649AF">
        <w:rPr>
          <w:i/>
          <w:lang w:val="sq-AL"/>
        </w:rPr>
        <w:t>p</w:t>
      </w:r>
      <w:r w:rsidR="009C1583" w:rsidRPr="00E649AF">
        <w:rPr>
          <w:iCs/>
          <w:vertAlign w:val="subscript"/>
          <w:lang w:val="sq-AL"/>
        </w:rPr>
        <w:t>max</w:t>
      </w:r>
      <w:r w:rsidR="009C1583" w:rsidRPr="00E649AF">
        <w:rPr>
          <w:lang w:val="sq-AL"/>
        </w:rPr>
        <w:t>=0.9</w:t>
      </w:r>
      <w:r w:rsidR="000E324D" w:rsidRPr="00E649AF">
        <w:rPr>
          <w:lang w:val="sq-AL"/>
        </w:rPr>
        <w:t xml:space="preserve"> MPa</w:t>
      </w:r>
      <w:r w:rsidR="00F3742A" w:rsidRPr="00E649AF">
        <w:rPr>
          <w:lang w:val="sq-AL"/>
        </w:rPr>
        <w:t>，</w:t>
      </w:r>
      <w:r w:rsidR="004D1FD4" w:rsidRPr="00E649AF">
        <w:rPr>
          <w:i/>
          <w:lang w:val="sq-AL"/>
        </w:rPr>
        <w:t>L/D</w:t>
      </w:r>
      <w:r w:rsidR="00F3742A" w:rsidRPr="00E649AF">
        <w:rPr>
          <w:lang w:val="sq-AL"/>
        </w:rPr>
        <w:t>=1</w:t>
      </w:r>
      <w:r w:rsidR="00B701B5" w:rsidRPr="00E649AF">
        <w:rPr>
          <w:lang w:val="sq-AL"/>
        </w:rPr>
        <w:t>，</w:t>
      </w:r>
      <w:r w:rsidR="00B701B5" w:rsidRPr="00E649AF">
        <w:rPr>
          <w:i/>
          <w:lang w:val="sq-AL"/>
        </w:rPr>
        <w:t>E</w:t>
      </w:r>
      <w:r w:rsidR="00B701B5" w:rsidRPr="00E649AF">
        <w:rPr>
          <w:vertAlign w:val="subscript"/>
          <w:lang w:val="sq-AL"/>
        </w:rPr>
        <w:t>F</w:t>
      </w:r>
      <w:r w:rsidR="00B701B5" w:rsidRPr="00E649AF">
        <w:rPr>
          <w:lang w:val="sq-AL"/>
        </w:rPr>
        <w:t>=1</w:t>
      </w:r>
      <w:r w:rsidR="00B701B5" w:rsidRPr="00E649AF">
        <w:rPr>
          <w:lang w:val="sq-AL"/>
        </w:rPr>
        <w:t>，</w:t>
      </w:r>
      <w:r w:rsidR="001C436F" w:rsidRPr="00E649AF">
        <w:rPr>
          <w:i/>
          <w:lang w:val="sq-AL"/>
        </w:rPr>
        <w:t>K</w:t>
      </w:r>
      <w:r w:rsidR="001C436F" w:rsidRPr="00E649AF">
        <w:rPr>
          <w:vertAlign w:val="subscript"/>
          <w:lang w:val="sq-AL"/>
        </w:rPr>
        <w:t>max</w:t>
      </w:r>
      <w:r w:rsidR="009C1583" w:rsidRPr="00E649AF">
        <w:rPr>
          <w:lang w:val="sq-AL"/>
        </w:rPr>
        <w:t>= 20</w:t>
      </w:r>
      <w:r w:rsidR="000E324D" w:rsidRPr="00E649AF">
        <w:rPr>
          <w:lang w:val="sq-AL"/>
        </w:rPr>
        <w:t xml:space="preserve"> MPa</w:t>
      </w:r>
      <w:r w:rsidR="009C1583" w:rsidRPr="005B538B">
        <w:sym w:font="Symbol" w:char="F0D7"/>
      </w:r>
      <w:r w:rsidR="009218CF" w:rsidRPr="00E649AF">
        <w:rPr>
          <w:lang w:val="sq-AL"/>
        </w:rPr>
        <w:t>m</w:t>
      </w:r>
      <w:r w:rsidR="009C1583" w:rsidRPr="005B538B">
        <w:sym w:font="Symbol" w:char="F0D7"/>
      </w:r>
      <w:r w:rsidR="009C1583" w:rsidRPr="00E649AF">
        <w:rPr>
          <w:lang w:val="sq-AL"/>
        </w:rPr>
        <w:t>s</w:t>
      </w:r>
      <w:r w:rsidR="009C1583" w:rsidRPr="005B538B">
        <w:rPr>
          <w:vertAlign w:val="superscript"/>
        </w:rPr>
        <w:sym w:font="Symbol" w:char="F02D"/>
      </w:r>
      <w:r w:rsidR="009C1583" w:rsidRPr="00E649AF">
        <w:rPr>
          <w:vertAlign w:val="superscript"/>
          <w:lang w:val="sq-AL"/>
        </w:rPr>
        <w:t>1</w:t>
      </w:r>
      <w:r w:rsidR="00D01B6B" w:rsidRPr="00E649AF">
        <w:rPr>
          <w:lang w:val="sq-AL"/>
        </w:rPr>
        <w:t>，</w:t>
      </w:r>
      <w:r w:rsidR="009C1583" w:rsidRPr="00E649AF">
        <w:rPr>
          <w:i/>
          <w:lang w:val="sq-AL"/>
        </w:rPr>
        <w:t>p</w:t>
      </w:r>
      <w:r w:rsidR="009C1583" w:rsidRPr="00E649AF">
        <w:rPr>
          <w:iCs/>
          <w:vertAlign w:val="subscript"/>
          <w:lang w:val="sq-AL"/>
        </w:rPr>
        <w:t>stat</w:t>
      </w:r>
      <w:r w:rsidR="009C1583" w:rsidRPr="00E649AF">
        <w:rPr>
          <w:lang w:val="sq-AL"/>
        </w:rPr>
        <w:t>=0.01</w:t>
      </w:r>
      <w:r w:rsidR="000E324D" w:rsidRPr="00E649AF">
        <w:rPr>
          <w:lang w:val="sq-AL"/>
        </w:rPr>
        <w:t xml:space="preserve"> MPa</w:t>
      </w:r>
      <w:r>
        <w:rPr>
          <w:rFonts w:hint="eastAsia"/>
          <w:lang w:val="sq-AL"/>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70"/>
        <w:gridCol w:w="870"/>
        <w:gridCol w:w="870"/>
        <w:gridCol w:w="870"/>
        <w:gridCol w:w="870"/>
        <w:gridCol w:w="871"/>
        <w:gridCol w:w="1008"/>
        <w:gridCol w:w="61"/>
        <w:gridCol w:w="947"/>
        <w:gridCol w:w="123"/>
        <w:gridCol w:w="885"/>
      </w:tblGrid>
      <w:tr w:rsidR="009C1583" w:rsidRPr="00F136C5">
        <w:trPr>
          <w:cantSplit/>
          <w:jc w:val="center"/>
        </w:trPr>
        <w:tc>
          <w:tcPr>
            <w:tcW w:w="870" w:type="dxa"/>
            <w:vMerge w:val="restart"/>
            <w:vAlign w:val="center"/>
          </w:tcPr>
          <w:p w:rsidR="009C1583" w:rsidRPr="00E71B2C" w:rsidRDefault="009C1583">
            <w:pPr>
              <w:jc w:val="center"/>
              <w:rPr>
                <w:rFonts w:eastAsiaTheme="minorEastAsia"/>
                <w:i/>
                <w:kern w:val="0"/>
                <w:sz w:val="18"/>
                <w:szCs w:val="18"/>
              </w:rPr>
            </w:pPr>
            <w:r w:rsidRPr="00E71B2C">
              <w:rPr>
                <w:rFonts w:eastAsiaTheme="minorEastAsia"/>
                <w:i/>
                <w:kern w:val="0"/>
                <w:sz w:val="18"/>
                <w:szCs w:val="18"/>
              </w:rPr>
              <w:t>V</w:t>
            </w:r>
          </w:p>
          <w:p w:rsidR="009C1583" w:rsidRPr="00E71B2C" w:rsidRDefault="009C1583">
            <w:pPr>
              <w:jc w:val="center"/>
              <w:rPr>
                <w:rFonts w:eastAsiaTheme="minorEastAsia"/>
                <w:kern w:val="0"/>
                <w:sz w:val="18"/>
                <w:szCs w:val="18"/>
              </w:rPr>
            </w:pPr>
            <w:r w:rsidRPr="00E71B2C">
              <w:rPr>
                <w:rFonts w:eastAsiaTheme="minorEastAsia"/>
                <w:kern w:val="0"/>
                <w:sz w:val="18"/>
                <w:szCs w:val="18"/>
              </w:rPr>
              <w:t>m</w:t>
            </w:r>
            <w:r w:rsidRPr="00E71B2C">
              <w:rPr>
                <w:rFonts w:eastAsiaTheme="minorEastAsia"/>
                <w:kern w:val="0"/>
                <w:sz w:val="18"/>
                <w:szCs w:val="18"/>
                <w:vertAlign w:val="superscript"/>
              </w:rPr>
              <w:t>3</w:t>
            </w:r>
          </w:p>
        </w:tc>
        <w:tc>
          <w:tcPr>
            <w:tcW w:w="870" w:type="dxa"/>
            <w:vMerge w:val="restart"/>
            <w:vAlign w:val="center"/>
          </w:tcPr>
          <w:p w:rsidR="009C1583" w:rsidRPr="00E71B2C" w:rsidRDefault="009C1583">
            <w:pPr>
              <w:jc w:val="center"/>
              <w:rPr>
                <w:rFonts w:eastAsiaTheme="minorEastAsia"/>
                <w:i/>
                <w:kern w:val="0"/>
                <w:sz w:val="18"/>
                <w:szCs w:val="18"/>
                <w:vertAlign w:val="subscript"/>
              </w:rPr>
            </w:pPr>
            <w:r w:rsidRPr="00E71B2C">
              <w:rPr>
                <w:rFonts w:eastAsiaTheme="minorEastAsia"/>
                <w:i/>
                <w:kern w:val="0"/>
                <w:sz w:val="18"/>
                <w:szCs w:val="18"/>
              </w:rPr>
              <w:t>L</w:t>
            </w:r>
            <w:r w:rsidRPr="00E71B2C">
              <w:rPr>
                <w:rFonts w:eastAsiaTheme="minorEastAsia"/>
                <w:iCs/>
                <w:kern w:val="0"/>
                <w:sz w:val="18"/>
                <w:szCs w:val="18"/>
                <w:vertAlign w:val="subscript"/>
              </w:rPr>
              <w:t>F</w:t>
            </w:r>
          </w:p>
          <w:p w:rsidR="009C1583" w:rsidRPr="00E71B2C" w:rsidRDefault="009C1583">
            <w:pPr>
              <w:jc w:val="center"/>
              <w:rPr>
                <w:rFonts w:eastAsiaTheme="minorEastAsia"/>
                <w:kern w:val="0"/>
                <w:sz w:val="18"/>
                <w:szCs w:val="18"/>
              </w:rPr>
            </w:pPr>
            <w:r w:rsidRPr="00E71B2C">
              <w:rPr>
                <w:rFonts w:eastAsiaTheme="minorEastAsia"/>
                <w:kern w:val="0"/>
                <w:sz w:val="18"/>
                <w:szCs w:val="18"/>
              </w:rPr>
              <w:t>m</w:t>
            </w:r>
          </w:p>
        </w:tc>
        <w:tc>
          <w:tcPr>
            <w:tcW w:w="870" w:type="dxa"/>
            <w:vMerge w:val="restart"/>
            <w:vAlign w:val="center"/>
          </w:tcPr>
          <w:p w:rsidR="009C1583" w:rsidRPr="00E71B2C" w:rsidRDefault="009C1583">
            <w:pPr>
              <w:jc w:val="center"/>
              <w:rPr>
                <w:rFonts w:eastAsiaTheme="minorEastAsia"/>
                <w:i/>
                <w:kern w:val="0"/>
                <w:sz w:val="18"/>
                <w:szCs w:val="18"/>
              </w:rPr>
            </w:pPr>
            <w:r w:rsidRPr="00E71B2C">
              <w:rPr>
                <w:rFonts w:eastAsiaTheme="minorEastAsia"/>
                <w:i/>
                <w:kern w:val="0"/>
                <w:sz w:val="18"/>
                <w:szCs w:val="18"/>
              </w:rPr>
              <w:t>A</w:t>
            </w:r>
          </w:p>
          <w:p w:rsidR="009C1583" w:rsidRPr="00E71B2C" w:rsidRDefault="009C1583">
            <w:pPr>
              <w:jc w:val="center"/>
              <w:rPr>
                <w:rFonts w:eastAsiaTheme="minorEastAsia"/>
                <w:kern w:val="0"/>
                <w:sz w:val="18"/>
                <w:szCs w:val="18"/>
              </w:rPr>
            </w:pPr>
            <w:r w:rsidRPr="00E71B2C">
              <w:rPr>
                <w:rFonts w:eastAsiaTheme="minorEastAsia"/>
                <w:kern w:val="0"/>
                <w:sz w:val="18"/>
                <w:szCs w:val="18"/>
              </w:rPr>
              <w:t>m</w:t>
            </w:r>
            <w:r w:rsidRPr="00E71B2C">
              <w:rPr>
                <w:rFonts w:eastAsiaTheme="minorEastAsia"/>
                <w:kern w:val="0"/>
                <w:sz w:val="18"/>
                <w:szCs w:val="18"/>
                <w:vertAlign w:val="superscript"/>
              </w:rPr>
              <w:t>2</w:t>
            </w:r>
          </w:p>
        </w:tc>
        <w:tc>
          <w:tcPr>
            <w:tcW w:w="870" w:type="dxa"/>
            <w:vMerge w:val="restart"/>
            <w:vAlign w:val="center"/>
          </w:tcPr>
          <w:p w:rsidR="009C1583" w:rsidRPr="00E71B2C" w:rsidRDefault="009C1583">
            <w:pPr>
              <w:jc w:val="center"/>
              <w:rPr>
                <w:rFonts w:eastAsiaTheme="minorEastAsia"/>
                <w:iCs/>
                <w:kern w:val="0"/>
                <w:sz w:val="18"/>
                <w:szCs w:val="18"/>
                <w:vertAlign w:val="subscript"/>
              </w:rPr>
            </w:pPr>
            <w:r w:rsidRPr="00E71B2C">
              <w:rPr>
                <w:rFonts w:eastAsiaTheme="minorEastAsia"/>
                <w:i/>
                <w:kern w:val="0"/>
                <w:sz w:val="18"/>
                <w:szCs w:val="18"/>
              </w:rPr>
              <w:t>p</w:t>
            </w:r>
            <w:r w:rsidRPr="00E71B2C">
              <w:rPr>
                <w:rFonts w:eastAsiaTheme="minorEastAsia"/>
                <w:iCs/>
                <w:kern w:val="0"/>
                <w:sz w:val="18"/>
                <w:szCs w:val="18"/>
                <w:vertAlign w:val="subscript"/>
              </w:rPr>
              <w:t>red</w:t>
            </w:r>
            <w:r w:rsidR="00571730">
              <w:rPr>
                <w:rFonts w:eastAsiaTheme="minorEastAsia"/>
                <w:iCs/>
                <w:kern w:val="0"/>
                <w:sz w:val="18"/>
                <w:szCs w:val="18"/>
                <w:vertAlign w:val="subscript"/>
              </w:rPr>
              <w:t xml:space="preserve">, </w:t>
            </w:r>
            <w:r w:rsidRPr="00E71B2C">
              <w:rPr>
                <w:rFonts w:eastAsiaTheme="minorEastAsia"/>
                <w:iCs/>
                <w:kern w:val="0"/>
                <w:sz w:val="18"/>
                <w:szCs w:val="18"/>
                <w:vertAlign w:val="subscript"/>
              </w:rPr>
              <w:t>max</w:t>
            </w:r>
          </w:p>
          <w:p w:rsidR="009C1583" w:rsidRPr="00E71B2C" w:rsidRDefault="000E324D">
            <w:pPr>
              <w:jc w:val="center"/>
              <w:rPr>
                <w:rFonts w:eastAsiaTheme="minorEastAsia"/>
                <w:kern w:val="0"/>
                <w:sz w:val="18"/>
                <w:szCs w:val="18"/>
              </w:rPr>
            </w:pPr>
            <w:r>
              <w:rPr>
                <w:rFonts w:eastAsiaTheme="minorEastAsia"/>
                <w:kern w:val="0"/>
                <w:sz w:val="18"/>
                <w:szCs w:val="18"/>
              </w:rPr>
              <w:t xml:space="preserve"> MPa</w:t>
            </w:r>
          </w:p>
        </w:tc>
        <w:tc>
          <w:tcPr>
            <w:tcW w:w="870" w:type="dxa"/>
            <w:vMerge w:val="restart"/>
            <w:vAlign w:val="center"/>
          </w:tcPr>
          <w:p w:rsidR="009C1583" w:rsidRPr="00E71B2C" w:rsidRDefault="0020416E">
            <w:pPr>
              <w:jc w:val="center"/>
              <w:rPr>
                <w:rFonts w:eastAsiaTheme="minorEastAsia"/>
                <w:i/>
                <w:kern w:val="0"/>
                <w:sz w:val="18"/>
                <w:szCs w:val="18"/>
                <w:vertAlign w:val="subscript"/>
              </w:rPr>
            </w:pPr>
            <w:r w:rsidRPr="00E71B2C">
              <w:rPr>
                <w:rFonts w:eastAsiaTheme="minorEastAsia"/>
                <w:i/>
                <w:kern w:val="0"/>
                <w:sz w:val="18"/>
                <w:szCs w:val="18"/>
              </w:rPr>
              <w:t>P</w:t>
            </w:r>
            <w:r>
              <w:rPr>
                <w:rFonts w:eastAsiaTheme="minorEastAsia"/>
                <w:iCs/>
                <w:kern w:val="0"/>
                <w:sz w:val="18"/>
                <w:szCs w:val="18"/>
                <w:vertAlign w:val="subscript"/>
              </w:rPr>
              <w:t>ext</w:t>
            </w:r>
            <w:r w:rsidR="00571730">
              <w:rPr>
                <w:rFonts w:eastAsiaTheme="minorEastAsia"/>
                <w:iCs/>
                <w:kern w:val="0"/>
                <w:sz w:val="18"/>
                <w:szCs w:val="18"/>
                <w:vertAlign w:val="subscript"/>
              </w:rPr>
              <w:t xml:space="preserve">, </w:t>
            </w:r>
            <w:r>
              <w:rPr>
                <w:rFonts w:eastAsiaTheme="minorEastAsia"/>
                <w:iCs/>
                <w:kern w:val="0"/>
                <w:sz w:val="18"/>
                <w:szCs w:val="18"/>
                <w:vertAlign w:val="subscript"/>
              </w:rPr>
              <w:t>max</w:t>
            </w:r>
          </w:p>
          <w:p w:rsidR="009C1583" w:rsidRPr="00E71B2C" w:rsidRDefault="000E324D">
            <w:pPr>
              <w:jc w:val="center"/>
              <w:rPr>
                <w:rFonts w:eastAsiaTheme="minorEastAsia"/>
                <w:kern w:val="0"/>
                <w:sz w:val="18"/>
                <w:szCs w:val="18"/>
              </w:rPr>
            </w:pPr>
            <w:r>
              <w:rPr>
                <w:rFonts w:eastAsiaTheme="minorEastAsia"/>
                <w:kern w:val="0"/>
                <w:sz w:val="18"/>
                <w:szCs w:val="18"/>
              </w:rPr>
              <w:t xml:space="preserve"> MPa</w:t>
            </w:r>
          </w:p>
        </w:tc>
        <w:tc>
          <w:tcPr>
            <w:tcW w:w="871" w:type="dxa"/>
            <w:vMerge w:val="restart"/>
            <w:vAlign w:val="center"/>
          </w:tcPr>
          <w:p w:rsidR="009C1583" w:rsidRPr="00E71B2C" w:rsidRDefault="009C1583">
            <w:pPr>
              <w:jc w:val="center"/>
              <w:rPr>
                <w:rFonts w:eastAsiaTheme="minorEastAsia"/>
                <w:i/>
                <w:kern w:val="0"/>
                <w:sz w:val="18"/>
                <w:szCs w:val="18"/>
                <w:vertAlign w:val="subscript"/>
              </w:rPr>
            </w:pPr>
            <w:r w:rsidRPr="00E71B2C">
              <w:rPr>
                <w:rFonts w:eastAsiaTheme="minorEastAsia"/>
                <w:i/>
                <w:kern w:val="0"/>
                <w:sz w:val="18"/>
                <w:szCs w:val="18"/>
              </w:rPr>
              <w:t>R</w:t>
            </w:r>
            <w:r w:rsidRPr="00E71B2C">
              <w:rPr>
                <w:rFonts w:eastAsiaTheme="minorEastAsia"/>
                <w:i/>
                <w:kern w:val="0"/>
                <w:sz w:val="18"/>
                <w:szCs w:val="18"/>
                <w:vertAlign w:val="subscript"/>
              </w:rPr>
              <w:t>s</w:t>
            </w:r>
          </w:p>
          <w:p w:rsidR="009C1583" w:rsidRPr="00E71B2C" w:rsidRDefault="009C1583">
            <w:pPr>
              <w:jc w:val="center"/>
              <w:rPr>
                <w:rFonts w:eastAsiaTheme="minorEastAsia"/>
                <w:kern w:val="0"/>
                <w:sz w:val="18"/>
                <w:szCs w:val="18"/>
              </w:rPr>
            </w:pPr>
            <w:r w:rsidRPr="00E71B2C">
              <w:rPr>
                <w:rFonts w:eastAsiaTheme="minorEastAsia"/>
                <w:kern w:val="0"/>
                <w:sz w:val="18"/>
                <w:szCs w:val="18"/>
              </w:rPr>
              <w:t>m</w:t>
            </w:r>
          </w:p>
        </w:tc>
        <w:tc>
          <w:tcPr>
            <w:tcW w:w="3024" w:type="dxa"/>
            <w:gridSpan w:val="5"/>
          </w:tcPr>
          <w:p w:rsidR="009C1583" w:rsidRPr="00E71B2C" w:rsidRDefault="009C1583">
            <w:pPr>
              <w:jc w:val="center"/>
              <w:rPr>
                <w:rFonts w:eastAsiaTheme="minorEastAsia"/>
                <w:kern w:val="0"/>
                <w:sz w:val="18"/>
                <w:szCs w:val="18"/>
              </w:rPr>
            </w:pPr>
            <w:proofErr w:type="gramStart"/>
            <w:r w:rsidRPr="00E71B2C">
              <w:rPr>
                <w:rFonts w:eastAsiaTheme="minorEastAsia"/>
                <w:kern w:val="0"/>
                <w:sz w:val="18"/>
                <w:szCs w:val="18"/>
              </w:rPr>
              <w:t>与泄爆面的</w:t>
            </w:r>
            <w:proofErr w:type="gramEnd"/>
            <w:r w:rsidRPr="00E71B2C">
              <w:rPr>
                <w:rFonts w:eastAsiaTheme="minorEastAsia"/>
                <w:kern w:val="0"/>
                <w:sz w:val="18"/>
                <w:szCs w:val="18"/>
              </w:rPr>
              <w:t>距离</w:t>
            </w:r>
            <w:r w:rsidR="00035514" w:rsidRPr="00E71B2C">
              <w:rPr>
                <w:rFonts w:eastAsiaTheme="minorEastAsia"/>
                <w:i/>
                <w:kern w:val="0"/>
                <w:sz w:val="18"/>
                <w:szCs w:val="18"/>
              </w:rPr>
              <w:t>r</w:t>
            </w:r>
            <w:r w:rsidRPr="00E71B2C">
              <w:rPr>
                <w:rFonts w:eastAsiaTheme="minorEastAsia"/>
                <w:kern w:val="0"/>
                <w:sz w:val="18"/>
                <w:szCs w:val="18"/>
              </w:rPr>
              <w:t>，</w:t>
            </w:r>
            <w:r w:rsidRPr="00E71B2C">
              <w:rPr>
                <w:rFonts w:eastAsiaTheme="minorEastAsia"/>
                <w:kern w:val="0"/>
                <w:sz w:val="18"/>
                <w:szCs w:val="18"/>
              </w:rPr>
              <w:t>m</w:t>
            </w:r>
          </w:p>
        </w:tc>
      </w:tr>
      <w:tr w:rsidR="009C1583" w:rsidRPr="00F136C5">
        <w:trPr>
          <w:cantSplit/>
          <w:jc w:val="center"/>
        </w:trPr>
        <w:tc>
          <w:tcPr>
            <w:tcW w:w="870" w:type="dxa"/>
            <w:vMerge/>
          </w:tcPr>
          <w:p w:rsidR="009C1583" w:rsidRPr="00E71B2C" w:rsidRDefault="009C1583">
            <w:pPr>
              <w:jc w:val="center"/>
              <w:rPr>
                <w:rFonts w:eastAsiaTheme="minorEastAsia"/>
                <w:kern w:val="0"/>
                <w:sz w:val="18"/>
                <w:szCs w:val="18"/>
              </w:rPr>
            </w:pPr>
          </w:p>
        </w:tc>
        <w:tc>
          <w:tcPr>
            <w:tcW w:w="870" w:type="dxa"/>
            <w:vMerge/>
          </w:tcPr>
          <w:p w:rsidR="009C1583" w:rsidRPr="00E71B2C" w:rsidRDefault="009C1583">
            <w:pPr>
              <w:jc w:val="center"/>
              <w:rPr>
                <w:rFonts w:eastAsiaTheme="minorEastAsia"/>
                <w:kern w:val="0"/>
                <w:sz w:val="18"/>
                <w:szCs w:val="18"/>
              </w:rPr>
            </w:pPr>
          </w:p>
        </w:tc>
        <w:tc>
          <w:tcPr>
            <w:tcW w:w="870" w:type="dxa"/>
            <w:vMerge/>
          </w:tcPr>
          <w:p w:rsidR="009C1583" w:rsidRPr="00E71B2C" w:rsidRDefault="009C1583">
            <w:pPr>
              <w:jc w:val="center"/>
              <w:rPr>
                <w:rFonts w:eastAsiaTheme="minorEastAsia"/>
                <w:kern w:val="0"/>
                <w:sz w:val="18"/>
                <w:szCs w:val="18"/>
              </w:rPr>
            </w:pPr>
          </w:p>
        </w:tc>
        <w:tc>
          <w:tcPr>
            <w:tcW w:w="870" w:type="dxa"/>
            <w:vMerge/>
          </w:tcPr>
          <w:p w:rsidR="009C1583" w:rsidRPr="00E71B2C" w:rsidRDefault="009C1583">
            <w:pPr>
              <w:jc w:val="center"/>
              <w:rPr>
                <w:rFonts w:eastAsiaTheme="minorEastAsia"/>
                <w:kern w:val="0"/>
                <w:sz w:val="18"/>
                <w:szCs w:val="18"/>
              </w:rPr>
            </w:pPr>
          </w:p>
        </w:tc>
        <w:tc>
          <w:tcPr>
            <w:tcW w:w="870" w:type="dxa"/>
            <w:vMerge/>
          </w:tcPr>
          <w:p w:rsidR="009C1583" w:rsidRPr="00E71B2C" w:rsidRDefault="009C1583">
            <w:pPr>
              <w:jc w:val="center"/>
              <w:rPr>
                <w:rFonts w:eastAsiaTheme="minorEastAsia"/>
                <w:kern w:val="0"/>
                <w:sz w:val="18"/>
                <w:szCs w:val="18"/>
              </w:rPr>
            </w:pPr>
          </w:p>
        </w:tc>
        <w:tc>
          <w:tcPr>
            <w:tcW w:w="871" w:type="dxa"/>
            <w:vMerge/>
          </w:tcPr>
          <w:p w:rsidR="009C1583" w:rsidRPr="00E71B2C" w:rsidRDefault="009C1583">
            <w:pPr>
              <w:jc w:val="center"/>
              <w:rPr>
                <w:rFonts w:eastAsiaTheme="minorEastAsia"/>
                <w:kern w:val="0"/>
                <w:sz w:val="18"/>
                <w:szCs w:val="18"/>
              </w:rPr>
            </w:pPr>
          </w:p>
        </w:tc>
        <w:tc>
          <w:tcPr>
            <w:tcW w:w="1008" w:type="dxa"/>
          </w:tcPr>
          <w:p w:rsidR="009C1583" w:rsidRPr="00E71B2C" w:rsidRDefault="009C1583">
            <w:pPr>
              <w:jc w:val="center"/>
              <w:rPr>
                <w:rFonts w:eastAsiaTheme="minorEastAsia"/>
                <w:kern w:val="0"/>
                <w:sz w:val="18"/>
                <w:szCs w:val="18"/>
              </w:rPr>
            </w:pPr>
            <w:r w:rsidRPr="00E71B2C">
              <w:rPr>
                <w:rFonts w:eastAsiaTheme="minorEastAsia"/>
                <w:kern w:val="0"/>
                <w:sz w:val="18"/>
                <w:szCs w:val="18"/>
              </w:rPr>
              <w:t>10</w:t>
            </w:r>
          </w:p>
        </w:tc>
        <w:tc>
          <w:tcPr>
            <w:tcW w:w="1008" w:type="dxa"/>
            <w:gridSpan w:val="2"/>
          </w:tcPr>
          <w:p w:rsidR="009C1583" w:rsidRPr="00E71B2C" w:rsidRDefault="009C1583">
            <w:pPr>
              <w:jc w:val="center"/>
              <w:rPr>
                <w:rFonts w:eastAsiaTheme="minorEastAsia"/>
                <w:kern w:val="0"/>
                <w:sz w:val="18"/>
                <w:szCs w:val="18"/>
              </w:rPr>
            </w:pPr>
            <w:r w:rsidRPr="00E71B2C">
              <w:rPr>
                <w:rFonts w:eastAsiaTheme="minorEastAsia"/>
                <w:kern w:val="0"/>
                <w:sz w:val="18"/>
                <w:szCs w:val="18"/>
              </w:rPr>
              <w:t>20</w:t>
            </w:r>
          </w:p>
        </w:tc>
        <w:tc>
          <w:tcPr>
            <w:tcW w:w="1008" w:type="dxa"/>
            <w:gridSpan w:val="2"/>
          </w:tcPr>
          <w:p w:rsidR="009C1583" w:rsidRPr="00E71B2C" w:rsidRDefault="009C1583">
            <w:pPr>
              <w:jc w:val="center"/>
              <w:rPr>
                <w:rFonts w:eastAsiaTheme="minorEastAsia"/>
                <w:kern w:val="0"/>
                <w:sz w:val="18"/>
                <w:szCs w:val="18"/>
              </w:rPr>
            </w:pPr>
            <w:r w:rsidRPr="00E71B2C">
              <w:rPr>
                <w:rFonts w:eastAsiaTheme="minorEastAsia"/>
                <w:kern w:val="0"/>
                <w:sz w:val="18"/>
                <w:szCs w:val="18"/>
              </w:rPr>
              <w:t>40</w:t>
            </w:r>
          </w:p>
        </w:tc>
      </w:tr>
      <w:tr w:rsidR="009C1583" w:rsidRPr="00F136C5">
        <w:trPr>
          <w:cantSplit/>
          <w:jc w:val="center"/>
        </w:trPr>
        <w:tc>
          <w:tcPr>
            <w:tcW w:w="870" w:type="dxa"/>
            <w:vMerge/>
          </w:tcPr>
          <w:p w:rsidR="009C1583" w:rsidRPr="00E71B2C" w:rsidRDefault="009C1583">
            <w:pPr>
              <w:jc w:val="center"/>
              <w:rPr>
                <w:rFonts w:eastAsiaTheme="minorEastAsia"/>
                <w:kern w:val="0"/>
                <w:sz w:val="18"/>
                <w:szCs w:val="18"/>
              </w:rPr>
            </w:pPr>
          </w:p>
        </w:tc>
        <w:tc>
          <w:tcPr>
            <w:tcW w:w="870" w:type="dxa"/>
            <w:vMerge/>
          </w:tcPr>
          <w:p w:rsidR="009C1583" w:rsidRPr="00E71B2C" w:rsidRDefault="009C1583">
            <w:pPr>
              <w:jc w:val="center"/>
              <w:rPr>
                <w:rFonts w:eastAsiaTheme="minorEastAsia"/>
                <w:kern w:val="0"/>
                <w:sz w:val="18"/>
                <w:szCs w:val="18"/>
              </w:rPr>
            </w:pPr>
          </w:p>
        </w:tc>
        <w:tc>
          <w:tcPr>
            <w:tcW w:w="870" w:type="dxa"/>
            <w:vMerge/>
          </w:tcPr>
          <w:p w:rsidR="009C1583" w:rsidRPr="00E71B2C" w:rsidRDefault="009C1583">
            <w:pPr>
              <w:jc w:val="center"/>
              <w:rPr>
                <w:rFonts w:eastAsiaTheme="minorEastAsia"/>
                <w:kern w:val="0"/>
                <w:sz w:val="18"/>
                <w:szCs w:val="18"/>
                <w:vertAlign w:val="superscript"/>
              </w:rPr>
            </w:pPr>
          </w:p>
        </w:tc>
        <w:tc>
          <w:tcPr>
            <w:tcW w:w="870" w:type="dxa"/>
            <w:vMerge/>
          </w:tcPr>
          <w:p w:rsidR="009C1583" w:rsidRPr="00E71B2C" w:rsidRDefault="009C1583">
            <w:pPr>
              <w:jc w:val="center"/>
              <w:rPr>
                <w:rFonts w:eastAsiaTheme="minorEastAsia"/>
                <w:kern w:val="0"/>
                <w:sz w:val="18"/>
                <w:szCs w:val="18"/>
              </w:rPr>
            </w:pPr>
          </w:p>
        </w:tc>
        <w:tc>
          <w:tcPr>
            <w:tcW w:w="870" w:type="dxa"/>
            <w:vMerge/>
          </w:tcPr>
          <w:p w:rsidR="009C1583" w:rsidRPr="00E71B2C" w:rsidRDefault="009C1583">
            <w:pPr>
              <w:jc w:val="center"/>
              <w:rPr>
                <w:rFonts w:eastAsiaTheme="minorEastAsia"/>
                <w:kern w:val="0"/>
                <w:sz w:val="18"/>
                <w:szCs w:val="18"/>
              </w:rPr>
            </w:pPr>
          </w:p>
        </w:tc>
        <w:tc>
          <w:tcPr>
            <w:tcW w:w="871" w:type="dxa"/>
            <w:vMerge/>
          </w:tcPr>
          <w:p w:rsidR="009C1583" w:rsidRPr="00E71B2C" w:rsidRDefault="009C1583">
            <w:pPr>
              <w:jc w:val="center"/>
              <w:rPr>
                <w:rFonts w:eastAsiaTheme="minorEastAsia"/>
                <w:kern w:val="0"/>
                <w:sz w:val="18"/>
                <w:szCs w:val="18"/>
              </w:rPr>
            </w:pPr>
          </w:p>
        </w:tc>
        <w:tc>
          <w:tcPr>
            <w:tcW w:w="3024" w:type="dxa"/>
            <w:gridSpan w:val="5"/>
          </w:tcPr>
          <w:p w:rsidR="009C1583" w:rsidRPr="00E71B2C" w:rsidRDefault="009C1583">
            <w:pPr>
              <w:jc w:val="center"/>
              <w:rPr>
                <w:rFonts w:eastAsiaTheme="minorEastAsia"/>
                <w:iCs/>
                <w:kern w:val="0"/>
                <w:sz w:val="18"/>
                <w:szCs w:val="18"/>
                <w:vertAlign w:val="subscript"/>
              </w:rPr>
            </w:pPr>
            <w:r w:rsidRPr="00E71B2C">
              <w:rPr>
                <w:rFonts w:eastAsiaTheme="minorEastAsia"/>
                <w:i/>
                <w:kern w:val="0"/>
                <w:sz w:val="18"/>
                <w:szCs w:val="18"/>
              </w:rPr>
              <w:t>p</w:t>
            </w:r>
            <w:r w:rsidR="0020416E">
              <w:rPr>
                <w:rFonts w:eastAsiaTheme="minorEastAsia"/>
                <w:iCs/>
                <w:kern w:val="0"/>
                <w:sz w:val="18"/>
                <w:szCs w:val="18"/>
                <w:vertAlign w:val="subscript"/>
              </w:rPr>
              <w:t>ext,r</w:t>
            </w:r>
          </w:p>
          <w:p w:rsidR="009C1583" w:rsidRPr="00E71B2C" w:rsidRDefault="000E324D">
            <w:pPr>
              <w:jc w:val="center"/>
              <w:rPr>
                <w:rFonts w:eastAsiaTheme="minorEastAsia"/>
                <w:kern w:val="0"/>
                <w:sz w:val="18"/>
                <w:szCs w:val="18"/>
              </w:rPr>
            </w:pPr>
            <w:r>
              <w:rPr>
                <w:rFonts w:eastAsiaTheme="minorEastAsia"/>
                <w:kern w:val="0"/>
                <w:sz w:val="18"/>
                <w:szCs w:val="18"/>
              </w:rPr>
              <w:t xml:space="preserve"> MPa</w:t>
            </w:r>
          </w:p>
        </w:tc>
      </w:tr>
      <w:tr w:rsidR="009C1583" w:rsidRPr="00F136C5" w:rsidTr="00E71B2C">
        <w:trPr>
          <w:jc w:val="center"/>
        </w:trPr>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20</w:t>
            </w:r>
          </w:p>
        </w:tc>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27.14</w:t>
            </w:r>
          </w:p>
        </w:tc>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1.23</w:t>
            </w:r>
          </w:p>
          <w:p w:rsidR="009C1583" w:rsidRPr="00E71B2C" w:rsidRDefault="009C1583">
            <w:pPr>
              <w:jc w:val="center"/>
              <w:rPr>
                <w:rFonts w:eastAsiaTheme="minorEastAsia"/>
                <w:kern w:val="0"/>
                <w:sz w:val="18"/>
                <w:szCs w:val="18"/>
              </w:rPr>
            </w:pPr>
            <w:r w:rsidRPr="00E71B2C">
              <w:rPr>
                <w:rFonts w:eastAsiaTheme="minorEastAsia"/>
                <w:kern w:val="0"/>
                <w:sz w:val="18"/>
                <w:szCs w:val="18"/>
              </w:rPr>
              <w:t>0.83</w:t>
            </w:r>
          </w:p>
          <w:p w:rsidR="009C1583" w:rsidRPr="00E71B2C" w:rsidRDefault="009C1583">
            <w:pPr>
              <w:jc w:val="center"/>
              <w:rPr>
                <w:rFonts w:eastAsiaTheme="minorEastAsia"/>
                <w:kern w:val="0"/>
                <w:sz w:val="18"/>
                <w:szCs w:val="18"/>
              </w:rPr>
            </w:pPr>
            <w:r w:rsidRPr="00E71B2C">
              <w:rPr>
                <w:rFonts w:eastAsiaTheme="minorEastAsia"/>
                <w:kern w:val="0"/>
                <w:sz w:val="18"/>
                <w:szCs w:val="18"/>
              </w:rPr>
              <w:t>0.56</w:t>
            </w:r>
          </w:p>
        </w:tc>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0.025</w:t>
            </w:r>
          </w:p>
          <w:p w:rsidR="009C1583" w:rsidRPr="00E71B2C" w:rsidRDefault="009C1583">
            <w:pPr>
              <w:jc w:val="center"/>
              <w:rPr>
                <w:rFonts w:eastAsiaTheme="minorEastAsia"/>
                <w:kern w:val="0"/>
                <w:sz w:val="18"/>
                <w:szCs w:val="18"/>
              </w:rPr>
            </w:pPr>
            <w:r w:rsidRPr="00E71B2C">
              <w:rPr>
                <w:rFonts w:eastAsiaTheme="minorEastAsia"/>
                <w:kern w:val="0"/>
                <w:sz w:val="18"/>
                <w:szCs w:val="18"/>
              </w:rPr>
              <w:t>0.050</w:t>
            </w:r>
          </w:p>
          <w:p w:rsidR="009C1583" w:rsidRPr="00E71B2C" w:rsidRDefault="009C1583">
            <w:pPr>
              <w:jc w:val="center"/>
              <w:rPr>
                <w:rFonts w:eastAsiaTheme="minorEastAsia"/>
                <w:kern w:val="0"/>
                <w:sz w:val="18"/>
                <w:szCs w:val="18"/>
              </w:rPr>
            </w:pPr>
            <w:r w:rsidRPr="00E71B2C">
              <w:rPr>
                <w:rFonts w:eastAsiaTheme="minorEastAsia"/>
                <w:kern w:val="0"/>
                <w:sz w:val="18"/>
                <w:szCs w:val="18"/>
              </w:rPr>
              <w:t>0.100</w:t>
            </w:r>
          </w:p>
        </w:tc>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0.0088</w:t>
            </w:r>
          </w:p>
          <w:p w:rsidR="009C1583" w:rsidRPr="00E71B2C" w:rsidRDefault="009C1583">
            <w:pPr>
              <w:jc w:val="center"/>
              <w:rPr>
                <w:rFonts w:eastAsiaTheme="minorEastAsia"/>
                <w:kern w:val="0"/>
                <w:sz w:val="18"/>
                <w:szCs w:val="18"/>
              </w:rPr>
            </w:pPr>
            <w:r w:rsidRPr="00E71B2C">
              <w:rPr>
                <w:rFonts w:eastAsiaTheme="minorEastAsia"/>
                <w:kern w:val="0"/>
                <w:sz w:val="18"/>
                <w:szCs w:val="18"/>
              </w:rPr>
              <w:t>0.0168</w:t>
            </w:r>
          </w:p>
          <w:p w:rsidR="009C1583" w:rsidRPr="00E71B2C" w:rsidRDefault="009C1583">
            <w:pPr>
              <w:jc w:val="center"/>
              <w:rPr>
                <w:rFonts w:eastAsiaTheme="minorEastAsia"/>
                <w:kern w:val="0"/>
                <w:sz w:val="18"/>
                <w:szCs w:val="18"/>
              </w:rPr>
            </w:pPr>
            <w:r w:rsidRPr="00E71B2C">
              <w:rPr>
                <w:rFonts w:eastAsiaTheme="minorEastAsia"/>
                <w:kern w:val="0"/>
                <w:sz w:val="18"/>
                <w:szCs w:val="18"/>
              </w:rPr>
              <w:t>0.0322</w:t>
            </w:r>
          </w:p>
        </w:tc>
        <w:tc>
          <w:tcPr>
            <w:tcW w:w="871"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6.7</w:t>
            </w:r>
            <w:r w:rsidR="009F0DAB" w:rsidRPr="00E71B2C">
              <w:rPr>
                <w:rFonts w:eastAsiaTheme="minorEastAsia"/>
                <w:kern w:val="0"/>
                <w:sz w:val="18"/>
                <w:szCs w:val="18"/>
              </w:rPr>
              <w:t>9</w:t>
            </w:r>
          </w:p>
        </w:tc>
        <w:tc>
          <w:tcPr>
            <w:tcW w:w="1069" w:type="dxa"/>
            <w:gridSpan w:val="2"/>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0.0049</w:t>
            </w:r>
          </w:p>
          <w:p w:rsidR="009C1583" w:rsidRPr="00E71B2C" w:rsidRDefault="009C1583">
            <w:pPr>
              <w:jc w:val="center"/>
              <w:rPr>
                <w:rFonts w:eastAsiaTheme="minorEastAsia"/>
                <w:kern w:val="0"/>
                <w:sz w:val="18"/>
                <w:szCs w:val="18"/>
              </w:rPr>
            </w:pPr>
            <w:r w:rsidRPr="00E71B2C">
              <w:rPr>
                <w:rFonts w:eastAsiaTheme="minorEastAsia"/>
                <w:kern w:val="0"/>
                <w:sz w:val="18"/>
                <w:szCs w:val="18"/>
              </w:rPr>
              <w:t>0.0094</w:t>
            </w:r>
          </w:p>
          <w:p w:rsidR="009C1583" w:rsidRPr="00E71B2C" w:rsidRDefault="009C1583">
            <w:pPr>
              <w:jc w:val="center"/>
              <w:rPr>
                <w:rFonts w:eastAsiaTheme="minorEastAsia"/>
                <w:kern w:val="0"/>
                <w:sz w:val="18"/>
                <w:szCs w:val="18"/>
              </w:rPr>
            </w:pPr>
            <w:r w:rsidRPr="00E71B2C">
              <w:rPr>
                <w:rFonts w:eastAsiaTheme="minorEastAsia"/>
                <w:kern w:val="0"/>
                <w:sz w:val="18"/>
                <w:szCs w:val="18"/>
              </w:rPr>
              <w:t>0.0181</w:t>
            </w:r>
          </w:p>
        </w:tc>
        <w:tc>
          <w:tcPr>
            <w:tcW w:w="1070" w:type="dxa"/>
            <w:gridSpan w:val="2"/>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0.0017</w:t>
            </w:r>
          </w:p>
          <w:p w:rsidR="009C1583" w:rsidRPr="00E71B2C" w:rsidRDefault="009C1583">
            <w:pPr>
              <w:jc w:val="center"/>
              <w:rPr>
                <w:rFonts w:eastAsiaTheme="minorEastAsia"/>
                <w:kern w:val="0"/>
                <w:sz w:val="18"/>
                <w:szCs w:val="18"/>
              </w:rPr>
            </w:pPr>
            <w:r w:rsidRPr="00E71B2C">
              <w:rPr>
                <w:rFonts w:eastAsiaTheme="minorEastAsia"/>
                <w:kern w:val="0"/>
                <w:sz w:val="18"/>
                <w:szCs w:val="18"/>
              </w:rPr>
              <w:t>0.0033</w:t>
            </w:r>
          </w:p>
          <w:p w:rsidR="009C1583" w:rsidRPr="00E71B2C" w:rsidRDefault="009C1583">
            <w:pPr>
              <w:jc w:val="center"/>
              <w:rPr>
                <w:rFonts w:eastAsiaTheme="minorEastAsia"/>
                <w:kern w:val="0"/>
                <w:sz w:val="18"/>
                <w:szCs w:val="18"/>
              </w:rPr>
            </w:pPr>
            <w:r w:rsidRPr="00E71B2C">
              <w:rPr>
                <w:rFonts w:eastAsiaTheme="minorEastAsia"/>
                <w:kern w:val="0"/>
                <w:sz w:val="18"/>
                <w:szCs w:val="18"/>
              </w:rPr>
              <w:t>0.0064</w:t>
            </w:r>
          </w:p>
        </w:tc>
        <w:tc>
          <w:tcPr>
            <w:tcW w:w="885"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0.0006</w:t>
            </w:r>
          </w:p>
          <w:p w:rsidR="009C1583" w:rsidRPr="00E71B2C" w:rsidRDefault="009C1583">
            <w:pPr>
              <w:jc w:val="center"/>
              <w:rPr>
                <w:rFonts w:eastAsiaTheme="minorEastAsia"/>
                <w:kern w:val="0"/>
                <w:sz w:val="18"/>
                <w:szCs w:val="18"/>
              </w:rPr>
            </w:pPr>
            <w:r w:rsidRPr="00E71B2C">
              <w:rPr>
                <w:rFonts w:eastAsiaTheme="minorEastAsia"/>
                <w:kern w:val="0"/>
                <w:sz w:val="18"/>
                <w:szCs w:val="18"/>
              </w:rPr>
              <w:t>0.0012</w:t>
            </w:r>
          </w:p>
          <w:p w:rsidR="009C1583" w:rsidRPr="00E71B2C" w:rsidRDefault="009C1583">
            <w:pPr>
              <w:jc w:val="center"/>
              <w:rPr>
                <w:rFonts w:eastAsiaTheme="minorEastAsia"/>
                <w:kern w:val="0"/>
                <w:sz w:val="18"/>
                <w:szCs w:val="18"/>
              </w:rPr>
            </w:pPr>
            <w:r w:rsidRPr="00E71B2C">
              <w:rPr>
                <w:rFonts w:eastAsiaTheme="minorEastAsia"/>
                <w:kern w:val="0"/>
                <w:sz w:val="18"/>
                <w:szCs w:val="18"/>
              </w:rPr>
              <w:t>0.0023</w:t>
            </w:r>
          </w:p>
        </w:tc>
      </w:tr>
      <w:tr w:rsidR="009C1583" w:rsidRPr="00F136C5" w:rsidTr="00E71B2C">
        <w:trPr>
          <w:jc w:val="center"/>
        </w:trPr>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60</w:t>
            </w:r>
          </w:p>
        </w:tc>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39.15</w:t>
            </w:r>
          </w:p>
        </w:tc>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2.83</w:t>
            </w:r>
          </w:p>
          <w:p w:rsidR="009C1583" w:rsidRPr="00E71B2C" w:rsidRDefault="009C1583">
            <w:pPr>
              <w:jc w:val="center"/>
              <w:rPr>
                <w:rFonts w:eastAsiaTheme="minorEastAsia"/>
                <w:kern w:val="0"/>
                <w:sz w:val="18"/>
                <w:szCs w:val="18"/>
              </w:rPr>
            </w:pPr>
            <w:r w:rsidRPr="00E71B2C">
              <w:rPr>
                <w:rFonts w:eastAsiaTheme="minorEastAsia"/>
                <w:kern w:val="0"/>
                <w:sz w:val="18"/>
                <w:szCs w:val="18"/>
              </w:rPr>
              <w:t>1.90</w:t>
            </w:r>
          </w:p>
          <w:p w:rsidR="009C1583" w:rsidRPr="00E71B2C" w:rsidRDefault="009C1583">
            <w:pPr>
              <w:jc w:val="center"/>
              <w:rPr>
                <w:rFonts w:eastAsiaTheme="minorEastAsia"/>
                <w:kern w:val="0"/>
                <w:sz w:val="18"/>
                <w:szCs w:val="18"/>
              </w:rPr>
            </w:pPr>
            <w:r w:rsidRPr="00E71B2C">
              <w:rPr>
                <w:rFonts w:eastAsiaTheme="minorEastAsia"/>
                <w:kern w:val="0"/>
                <w:sz w:val="18"/>
                <w:szCs w:val="18"/>
              </w:rPr>
              <w:t>1.28</w:t>
            </w:r>
          </w:p>
        </w:tc>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0.025</w:t>
            </w:r>
          </w:p>
          <w:p w:rsidR="009C1583" w:rsidRPr="00E71B2C" w:rsidRDefault="009C1583">
            <w:pPr>
              <w:jc w:val="center"/>
              <w:rPr>
                <w:rFonts w:eastAsiaTheme="minorEastAsia"/>
                <w:kern w:val="0"/>
                <w:sz w:val="18"/>
                <w:szCs w:val="18"/>
              </w:rPr>
            </w:pPr>
            <w:r w:rsidRPr="00E71B2C">
              <w:rPr>
                <w:rFonts w:eastAsiaTheme="minorEastAsia"/>
                <w:kern w:val="0"/>
                <w:sz w:val="18"/>
                <w:szCs w:val="18"/>
              </w:rPr>
              <w:t>0.050</w:t>
            </w:r>
          </w:p>
          <w:p w:rsidR="009C1583" w:rsidRPr="00E71B2C" w:rsidRDefault="009C1583">
            <w:pPr>
              <w:jc w:val="center"/>
              <w:rPr>
                <w:rFonts w:eastAsiaTheme="minorEastAsia"/>
                <w:kern w:val="0"/>
                <w:sz w:val="18"/>
                <w:szCs w:val="18"/>
              </w:rPr>
            </w:pPr>
            <w:r w:rsidRPr="00E71B2C">
              <w:rPr>
                <w:rFonts w:eastAsiaTheme="minorEastAsia"/>
                <w:kern w:val="0"/>
                <w:sz w:val="18"/>
                <w:szCs w:val="18"/>
              </w:rPr>
              <w:t>0.100</w:t>
            </w:r>
          </w:p>
        </w:tc>
        <w:tc>
          <w:tcPr>
            <w:tcW w:w="870"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0.0116</w:t>
            </w:r>
          </w:p>
          <w:p w:rsidR="009C1583" w:rsidRPr="00E71B2C" w:rsidRDefault="009C1583">
            <w:pPr>
              <w:jc w:val="center"/>
              <w:rPr>
                <w:rFonts w:eastAsiaTheme="minorEastAsia"/>
                <w:kern w:val="0"/>
                <w:sz w:val="18"/>
                <w:szCs w:val="18"/>
              </w:rPr>
            </w:pPr>
            <w:r w:rsidRPr="00E71B2C">
              <w:rPr>
                <w:rFonts w:eastAsiaTheme="minorEastAsia"/>
                <w:kern w:val="0"/>
                <w:sz w:val="18"/>
                <w:szCs w:val="18"/>
              </w:rPr>
              <w:t>0.0223</w:t>
            </w:r>
          </w:p>
          <w:p w:rsidR="009C1583" w:rsidRPr="00E71B2C" w:rsidRDefault="009C1583">
            <w:pPr>
              <w:jc w:val="center"/>
              <w:rPr>
                <w:rFonts w:eastAsiaTheme="minorEastAsia"/>
                <w:kern w:val="0"/>
                <w:sz w:val="18"/>
                <w:szCs w:val="18"/>
              </w:rPr>
            </w:pPr>
            <w:r w:rsidRPr="00E71B2C">
              <w:rPr>
                <w:rFonts w:eastAsiaTheme="minorEastAsia"/>
                <w:kern w:val="0"/>
                <w:sz w:val="18"/>
                <w:szCs w:val="18"/>
              </w:rPr>
              <w:t>0.0428</w:t>
            </w:r>
          </w:p>
        </w:tc>
        <w:tc>
          <w:tcPr>
            <w:tcW w:w="871"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9.79</w:t>
            </w:r>
          </w:p>
        </w:tc>
        <w:tc>
          <w:tcPr>
            <w:tcW w:w="1069" w:type="dxa"/>
            <w:gridSpan w:val="2"/>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0.0112</w:t>
            </w:r>
          </w:p>
          <w:p w:rsidR="009C1583" w:rsidRPr="00E71B2C" w:rsidRDefault="009C1583">
            <w:pPr>
              <w:jc w:val="center"/>
              <w:rPr>
                <w:rFonts w:eastAsiaTheme="minorEastAsia"/>
                <w:kern w:val="0"/>
                <w:sz w:val="18"/>
                <w:szCs w:val="18"/>
              </w:rPr>
            </w:pPr>
            <w:r w:rsidRPr="00E71B2C">
              <w:rPr>
                <w:rFonts w:eastAsiaTheme="minorEastAsia"/>
                <w:kern w:val="0"/>
                <w:sz w:val="18"/>
                <w:szCs w:val="18"/>
              </w:rPr>
              <w:t>0.0216</w:t>
            </w:r>
          </w:p>
          <w:p w:rsidR="009C1583" w:rsidRPr="00E71B2C" w:rsidRDefault="009C1583">
            <w:pPr>
              <w:jc w:val="center"/>
              <w:rPr>
                <w:rFonts w:eastAsiaTheme="minorEastAsia"/>
                <w:kern w:val="0"/>
                <w:sz w:val="18"/>
                <w:szCs w:val="18"/>
              </w:rPr>
            </w:pPr>
            <w:r w:rsidRPr="00E71B2C">
              <w:rPr>
                <w:rFonts w:eastAsiaTheme="minorEastAsia"/>
                <w:kern w:val="0"/>
                <w:sz w:val="18"/>
                <w:szCs w:val="18"/>
              </w:rPr>
              <w:t>0.0415</w:t>
            </w:r>
          </w:p>
        </w:tc>
        <w:tc>
          <w:tcPr>
            <w:tcW w:w="1070" w:type="dxa"/>
            <w:gridSpan w:val="2"/>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0.0040</w:t>
            </w:r>
          </w:p>
          <w:p w:rsidR="009C1583" w:rsidRPr="00E71B2C" w:rsidRDefault="009C1583">
            <w:pPr>
              <w:jc w:val="center"/>
              <w:rPr>
                <w:rFonts w:eastAsiaTheme="minorEastAsia"/>
                <w:kern w:val="0"/>
                <w:sz w:val="18"/>
                <w:szCs w:val="18"/>
              </w:rPr>
            </w:pPr>
            <w:r w:rsidRPr="00E71B2C">
              <w:rPr>
                <w:rFonts w:eastAsiaTheme="minorEastAsia"/>
                <w:kern w:val="0"/>
                <w:sz w:val="18"/>
                <w:szCs w:val="18"/>
              </w:rPr>
              <w:t>0.0076</w:t>
            </w:r>
          </w:p>
          <w:p w:rsidR="009C1583" w:rsidRPr="00E71B2C" w:rsidRDefault="009C1583">
            <w:pPr>
              <w:jc w:val="center"/>
              <w:rPr>
                <w:rFonts w:eastAsiaTheme="minorEastAsia"/>
                <w:kern w:val="0"/>
                <w:sz w:val="18"/>
                <w:szCs w:val="18"/>
              </w:rPr>
            </w:pPr>
            <w:r w:rsidRPr="00E71B2C">
              <w:rPr>
                <w:rFonts w:eastAsiaTheme="minorEastAsia"/>
                <w:kern w:val="0"/>
                <w:sz w:val="18"/>
                <w:szCs w:val="18"/>
              </w:rPr>
              <w:t>0.0147</w:t>
            </w:r>
          </w:p>
        </w:tc>
        <w:tc>
          <w:tcPr>
            <w:tcW w:w="885" w:type="dxa"/>
            <w:vAlign w:val="center"/>
          </w:tcPr>
          <w:p w:rsidR="009C1583" w:rsidRPr="00E71B2C" w:rsidRDefault="009C1583">
            <w:pPr>
              <w:jc w:val="center"/>
              <w:rPr>
                <w:rFonts w:eastAsiaTheme="minorEastAsia"/>
                <w:kern w:val="0"/>
                <w:sz w:val="18"/>
                <w:szCs w:val="18"/>
              </w:rPr>
            </w:pPr>
            <w:r w:rsidRPr="00E71B2C">
              <w:rPr>
                <w:rFonts w:eastAsiaTheme="minorEastAsia"/>
                <w:kern w:val="0"/>
                <w:sz w:val="18"/>
                <w:szCs w:val="18"/>
              </w:rPr>
              <w:t>0.0014</w:t>
            </w:r>
          </w:p>
          <w:p w:rsidR="009C1583" w:rsidRPr="00E71B2C" w:rsidRDefault="009C1583">
            <w:pPr>
              <w:jc w:val="center"/>
              <w:rPr>
                <w:rFonts w:eastAsiaTheme="minorEastAsia"/>
                <w:kern w:val="0"/>
                <w:sz w:val="18"/>
                <w:szCs w:val="18"/>
              </w:rPr>
            </w:pPr>
            <w:r w:rsidRPr="00E71B2C">
              <w:rPr>
                <w:rFonts w:eastAsiaTheme="minorEastAsia"/>
                <w:kern w:val="0"/>
                <w:sz w:val="18"/>
                <w:szCs w:val="18"/>
              </w:rPr>
              <w:t>0.0027</w:t>
            </w:r>
          </w:p>
          <w:p w:rsidR="009C1583" w:rsidRPr="00E71B2C" w:rsidRDefault="009C1583">
            <w:pPr>
              <w:jc w:val="center"/>
              <w:rPr>
                <w:rFonts w:eastAsiaTheme="minorEastAsia"/>
                <w:kern w:val="0"/>
                <w:sz w:val="18"/>
                <w:szCs w:val="18"/>
              </w:rPr>
            </w:pPr>
            <w:r w:rsidRPr="00E71B2C">
              <w:rPr>
                <w:rFonts w:eastAsiaTheme="minorEastAsia"/>
                <w:kern w:val="0"/>
                <w:sz w:val="18"/>
                <w:szCs w:val="18"/>
              </w:rPr>
              <w:t>0.0052</w:t>
            </w:r>
          </w:p>
        </w:tc>
      </w:tr>
    </w:tbl>
    <w:p w:rsidR="009C1583" w:rsidRPr="005B538B" w:rsidRDefault="00A53084">
      <w:pPr>
        <w:pStyle w:val="2"/>
        <w:spacing w:before="156" w:after="156"/>
        <w:rPr>
          <w:rFonts w:ascii="Times New Roman" w:hAnsi="Times New Roman" w:cs="Times New Roman"/>
        </w:rPr>
      </w:pPr>
      <w:bookmarkStart w:id="185" w:name="_Toc56148734"/>
      <w:bookmarkStart w:id="186" w:name="_Toc56149057"/>
      <w:bookmarkStart w:id="187" w:name="_Toc56186207"/>
      <w:bookmarkStart w:id="188" w:name="_Toc56186487"/>
      <w:bookmarkStart w:id="189" w:name="_Toc56186669"/>
      <w:bookmarkStart w:id="190" w:name="_Toc56390528"/>
      <w:bookmarkStart w:id="191" w:name="_Toc56390610"/>
      <w:bookmarkStart w:id="192" w:name="_Toc497310343"/>
      <w:r>
        <w:rPr>
          <w:rFonts w:ascii="Times New Roman" w:hAnsi="Times New Roman" w:cs="Times New Roman"/>
        </w:rPr>
        <w:t>D.</w:t>
      </w:r>
      <w:r w:rsidR="009C1583" w:rsidRPr="005B538B">
        <w:rPr>
          <w:rFonts w:ascii="Times New Roman" w:hAnsi="Times New Roman" w:cs="Times New Roman"/>
        </w:rPr>
        <w:t xml:space="preserve">4 </w:t>
      </w:r>
      <w:r w:rsidR="009C1583" w:rsidRPr="005B538B">
        <w:rPr>
          <w:rFonts w:ascii="Times New Roman" w:hAnsi="Times New Roman" w:cs="Times New Roman"/>
        </w:rPr>
        <w:t>反冲力</w:t>
      </w:r>
      <w:bookmarkEnd w:id="185"/>
      <w:bookmarkEnd w:id="186"/>
      <w:bookmarkEnd w:id="187"/>
      <w:bookmarkEnd w:id="188"/>
      <w:bookmarkEnd w:id="189"/>
      <w:bookmarkEnd w:id="190"/>
      <w:bookmarkEnd w:id="191"/>
      <w:bookmarkEnd w:id="192"/>
    </w:p>
    <w:p w:rsidR="009C1583" w:rsidRPr="005B538B" w:rsidRDefault="009C1583" w:rsidP="00E026C5">
      <w:pPr>
        <w:pStyle w:val="a7"/>
        <w:spacing w:before="40" w:after="40"/>
        <w:ind w:firstLineChars="200"/>
      </w:pPr>
      <w:r w:rsidRPr="005B538B">
        <w:t>表</w:t>
      </w:r>
      <w:r w:rsidR="00A53084">
        <w:t>D.</w:t>
      </w:r>
      <w:r w:rsidRPr="005B538B">
        <w:t>6</w:t>
      </w:r>
      <w:r w:rsidRPr="005B538B">
        <w:t>列出了</w:t>
      </w:r>
      <w:r w:rsidR="0012067D" w:rsidRPr="005B538B">
        <w:t>St 1</w:t>
      </w:r>
      <w:r w:rsidRPr="005B538B">
        <w:t>爆炸指数等级</w:t>
      </w:r>
      <w:r w:rsidR="0012067D" w:rsidRPr="005B538B">
        <w:t>的粉尘</w:t>
      </w:r>
      <w:r w:rsidRPr="005B538B">
        <w:t>，</w:t>
      </w:r>
      <w:r w:rsidR="005953EB" w:rsidRPr="005B538B">
        <w:t>在</w:t>
      </w:r>
      <w:r w:rsidRPr="005B538B">
        <w:t>两个向上爆炸泄压的容器</w:t>
      </w:r>
      <w:r w:rsidR="005953EB" w:rsidRPr="005B538B">
        <w:t>中</w:t>
      </w:r>
      <w:r w:rsidRPr="005B538B">
        <w:t>，</w:t>
      </w:r>
      <w:proofErr w:type="gramStart"/>
      <w:r w:rsidRPr="005B538B">
        <w:t>泄爆时</w:t>
      </w:r>
      <w:proofErr w:type="gramEnd"/>
      <w:r w:rsidR="005953EB" w:rsidRPr="005B538B">
        <w:t>所</w:t>
      </w:r>
      <w:r w:rsidRPr="005B538B">
        <w:t>施加给</w:t>
      </w:r>
      <w:r w:rsidR="005953EB" w:rsidRPr="005B538B">
        <w:t>容器</w:t>
      </w:r>
      <w:r w:rsidRPr="005B538B">
        <w:t>支撑结构的反冲力</w:t>
      </w:r>
      <w:r w:rsidRPr="005B538B">
        <w:rPr>
          <w:i/>
          <w:iCs/>
        </w:rPr>
        <w:t>F</w:t>
      </w:r>
      <w:r w:rsidRPr="005B538B">
        <w:rPr>
          <w:vertAlign w:val="subscript"/>
        </w:rPr>
        <w:t>R,max</w:t>
      </w:r>
      <w:r w:rsidRPr="005B538B">
        <w:t>（</w:t>
      </w:r>
      <w:r w:rsidR="004A7AAB" w:rsidRPr="005B538B">
        <w:t>式</w:t>
      </w:r>
      <w:r w:rsidRPr="005B538B">
        <w:t>（</w:t>
      </w:r>
      <w:r w:rsidR="00933A2B">
        <w:t>2</w:t>
      </w:r>
      <w:r w:rsidR="00AD6BA0">
        <w:t>6</w:t>
      </w:r>
      <w:r w:rsidR="005F4C4B">
        <w:t>））</w:t>
      </w:r>
      <w:r w:rsidRPr="005B538B">
        <w:t>，反冲力持续时间</w:t>
      </w:r>
      <w:r w:rsidRPr="005B538B">
        <w:rPr>
          <w:i/>
          <w:iCs/>
        </w:rPr>
        <w:t>t</w:t>
      </w:r>
      <w:r w:rsidR="00D26A1C">
        <w:rPr>
          <w:vertAlign w:val="subscript"/>
        </w:rPr>
        <w:t>R</w:t>
      </w:r>
      <w:r w:rsidRPr="005B538B">
        <w:t>（</w:t>
      </w:r>
      <w:r w:rsidR="001541F7" w:rsidRPr="005B538B">
        <w:t>式</w:t>
      </w:r>
      <w:r w:rsidRPr="005B538B">
        <w:t>（</w:t>
      </w:r>
      <w:r w:rsidR="00933A2B">
        <w:t>2</w:t>
      </w:r>
      <w:r w:rsidR="00AD6BA0">
        <w:t>7</w:t>
      </w:r>
      <w:r w:rsidR="005F4C4B">
        <w:t>））</w:t>
      </w:r>
      <w:r w:rsidRPr="005B538B">
        <w:t>和</w:t>
      </w:r>
      <w:r w:rsidR="00752EE0" w:rsidRPr="005B538B">
        <w:t>所</w:t>
      </w:r>
      <w:r w:rsidRPr="005B538B">
        <w:t>导致的冲量</w:t>
      </w:r>
      <w:r w:rsidRPr="005B538B">
        <w:rPr>
          <w:i/>
          <w:iCs/>
        </w:rPr>
        <w:t>I</w:t>
      </w:r>
      <w:r w:rsidR="00D26A1C">
        <w:rPr>
          <w:iCs/>
          <w:vertAlign w:val="subscript"/>
        </w:rPr>
        <w:t>R</w:t>
      </w:r>
      <w:r w:rsidRPr="005B538B">
        <w:t>（</w:t>
      </w:r>
      <w:r w:rsidR="001541F7" w:rsidRPr="005B538B">
        <w:t>式</w:t>
      </w:r>
      <w:r w:rsidRPr="005B538B">
        <w:t>（</w:t>
      </w:r>
      <w:r w:rsidR="00933A2B">
        <w:t>2</w:t>
      </w:r>
      <w:r w:rsidR="00AD6BA0">
        <w:t>8</w:t>
      </w:r>
      <w:r w:rsidR="005F4C4B">
        <w:t>））</w:t>
      </w:r>
      <w:r w:rsidRPr="005B538B">
        <w:t>。</w:t>
      </w:r>
    </w:p>
    <w:p w:rsidR="009C1583" w:rsidRPr="005B538B" w:rsidRDefault="009C1583" w:rsidP="00F136C5">
      <w:pPr>
        <w:pStyle w:val="aff2"/>
        <w:spacing w:before="156" w:after="156"/>
      </w:pPr>
      <w:r w:rsidRPr="005B538B">
        <w:t>表</w:t>
      </w:r>
      <w:r w:rsidR="00A53084">
        <w:t>D.</w:t>
      </w:r>
      <w:r w:rsidRPr="005B538B">
        <w:t xml:space="preserve">6 </w:t>
      </w:r>
      <w:r w:rsidR="00752EE0" w:rsidRPr="005B538B">
        <w:t>有关</w:t>
      </w:r>
      <w:r w:rsidRPr="005B538B">
        <w:t>反冲力</w:t>
      </w:r>
      <w:r w:rsidR="00752EE0" w:rsidRPr="005B538B">
        <w:t>的</w:t>
      </w:r>
      <w:r w:rsidRPr="005B538B">
        <w:t>计算示例</w:t>
      </w:r>
    </w:p>
    <w:p w:rsidR="009C1583" w:rsidRPr="005B538B" w:rsidRDefault="00E649AF" w:rsidP="008B37DA">
      <w:pPr>
        <w:spacing w:before="40" w:after="120" w:line="288" w:lineRule="auto"/>
        <w:jc w:val="center"/>
        <w:rPr>
          <w:lang w:val="sq-AL"/>
        </w:rPr>
      </w:pPr>
      <w:r>
        <w:rPr>
          <w:rFonts w:hint="eastAsia"/>
          <w:iCs/>
          <w:lang w:val="sq-AL"/>
        </w:rPr>
        <w:t>（</w:t>
      </w:r>
      <w:r w:rsidR="00752EE0" w:rsidRPr="005B538B">
        <w:rPr>
          <w:i/>
          <w:iCs/>
          <w:lang w:val="sq-AL"/>
        </w:rPr>
        <w:t>p</w:t>
      </w:r>
      <w:r w:rsidR="00752EE0" w:rsidRPr="005B538B">
        <w:rPr>
          <w:vertAlign w:val="subscript"/>
          <w:lang w:val="sq-AL"/>
        </w:rPr>
        <w:t>max</w:t>
      </w:r>
      <w:r w:rsidR="00752EE0" w:rsidRPr="005B538B">
        <w:rPr>
          <w:lang w:val="sq-AL"/>
        </w:rPr>
        <w:t>=0.9</w:t>
      </w:r>
      <w:r w:rsidR="009218CF">
        <w:rPr>
          <w:lang w:val="sq-AL"/>
        </w:rPr>
        <w:t>M</w:t>
      </w:r>
      <w:r w:rsidR="00752EE0" w:rsidRPr="005B538B">
        <w:rPr>
          <w:lang w:val="sq-AL"/>
        </w:rPr>
        <w:t>pa</w:t>
      </w:r>
      <w:r w:rsidR="00752EE0" w:rsidRPr="005B538B">
        <w:rPr>
          <w:lang w:val="sq-AL"/>
        </w:rPr>
        <w:t>，</w:t>
      </w:r>
      <w:r w:rsidR="004D1FD4" w:rsidRPr="005B538B">
        <w:rPr>
          <w:i/>
          <w:iCs/>
          <w:lang w:val="sq-AL"/>
        </w:rPr>
        <w:t>L/D</w:t>
      </w:r>
      <w:r w:rsidR="009C1583" w:rsidRPr="005B538B">
        <w:rPr>
          <w:lang w:val="sq-AL"/>
        </w:rPr>
        <w:t>=1</w:t>
      </w:r>
      <w:r w:rsidR="00752EE0" w:rsidRPr="005B538B">
        <w:rPr>
          <w:lang w:val="sq-AL"/>
        </w:rPr>
        <w:t>，</w:t>
      </w:r>
      <w:r w:rsidR="00683E48" w:rsidRPr="00E649AF">
        <w:rPr>
          <w:i/>
          <w:lang w:val="sq-AL"/>
        </w:rPr>
        <w:t>K</w:t>
      </w:r>
      <w:r w:rsidR="00683E48" w:rsidRPr="00E649AF">
        <w:rPr>
          <w:vertAlign w:val="subscript"/>
          <w:lang w:val="sq-AL"/>
        </w:rPr>
        <w:t xml:space="preserve">max </w:t>
      </w:r>
      <w:r w:rsidR="009C1583" w:rsidRPr="005B538B">
        <w:rPr>
          <w:lang w:val="sq-AL"/>
        </w:rPr>
        <w:t>= 20</w:t>
      </w:r>
      <w:r w:rsidR="000E324D">
        <w:rPr>
          <w:lang w:val="sq-AL"/>
        </w:rPr>
        <w:t xml:space="preserve"> MPa</w:t>
      </w:r>
      <w:r w:rsidR="009C1583" w:rsidRPr="005B538B">
        <w:sym w:font="Symbol" w:char="F0D7"/>
      </w:r>
      <w:r w:rsidR="009218CF">
        <w:rPr>
          <w:lang w:val="sq-AL"/>
        </w:rPr>
        <w:t>m</w:t>
      </w:r>
      <w:r w:rsidR="009C1583" w:rsidRPr="005B538B">
        <w:sym w:font="Symbol" w:char="F0D7"/>
      </w:r>
      <w:r w:rsidR="009C1583" w:rsidRPr="005B538B">
        <w:rPr>
          <w:lang w:val="sq-AL"/>
        </w:rPr>
        <w:t>s</w:t>
      </w:r>
      <w:r w:rsidR="009C1583" w:rsidRPr="005B538B">
        <w:rPr>
          <w:vertAlign w:val="superscript"/>
        </w:rPr>
        <w:sym w:font="Symbol" w:char="F02D"/>
      </w:r>
      <w:r w:rsidR="009C1583" w:rsidRPr="005B538B">
        <w:rPr>
          <w:vertAlign w:val="superscript"/>
          <w:lang w:val="sq-AL"/>
        </w:rPr>
        <w:t>1</w:t>
      </w:r>
      <w:r w:rsidR="009C1583" w:rsidRPr="00E649AF">
        <w:rPr>
          <w:lang w:val="sq-AL"/>
        </w:rPr>
        <w:t>，</w:t>
      </w:r>
      <w:r w:rsidR="009C1583" w:rsidRPr="005B538B">
        <w:rPr>
          <w:i/>
          <w:iCs/>
          <w:lang w:val="sq-AL"/>
        </w:rPr>
        <w:t>p</w:t>
      </w:r>
      <w:r w:rsidR="009C1583" w:rsidRPr="005B538B">
        <w:rPr>
          <w:vertAlign w:val="subscript"/>
          <w:lang w:val="sq-AL"/>
        </w:rPr>
        <w:t>stat</w:t>
      </w:r>
      <w:r w:rsidR="009C1583" w:rsidRPr="005B538B">
        <w:rPr>
          <w:lang w:val="sq-AL"/>
        </w:rPr>
        <w:t>=0.</w:t>
      </w:r>
      <w:r w:rsidR="006E7B4D" w:rsidRPr="005B538B">
        <w:rPr>
          <w:lang w:val="sq-AL"/>
        </w:rPr>
        <w:t>0</w:t>
      </w:r>
      <w:r w:rsidR="009C1583" w:rsidRPr="005B538B">
        <w:rPr>
          <w:lang w:val="sq-AL"/>
        </w:rPr>
        <w:t>1</w:t>
      </w:r>
      <w:r w:rsidR="000E324D">
        <w:rPr>
          <w:lang w:val="sq-AL"/>
        </w:rPr>
        <w:t xml:space="preserve"> MPa</w:t>
      </w:r>
      <w:r w:rsidR="000D6BB6" w:rsidRPr="005B538B">
        <w:rPr>
          <w:lang w:val="sq-AL"/>
        </w:rPr>
        <w:t>，</w:t>
      </w:r>
      <w:r w:rsidR="000D6BB6" w:rsidRPr="005B538B">
        <w:rPr>
          <w:i/>
          <w:lang w:val="sq-AL"/>
        </w:rPr>
        <w:t>E</w:t>
      </w:r>
      <w:r w:rsidR="000D6BB6" w:rsidRPr="005B538B">
        <w:rPr>
          <w:vertAlign w:val="subscript"/>
          <w:lang w:val="sq-AL"/>
        </w:rPr>
        <w:t>F</w:t>
      </w:r>
      <w:r w:rsidR="000D6BB6" w:rsidRPr="005B538B">
        <w:rPr>
          <w:lang w:val="sq-AL"/>
        </w:rPr>
        <w:t>=1</w:t>
      </w:r>
      <w:r>
        <w:rPr>
          <w:rFonts w:hint="eastAsia"/>
          <w:lang w:val="sq-AL"/>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81"/>
        <w:gridCol w:w="881"/>
        <w:gridCol w:w="881"/>
        <w:gridCol w:w="881"/>
        <w:gridCol w:w="881"/>
        <w:gridCol w:w="882"/>
      </w:tblGrid>
      <w:tr w:rsidR="009C1583" w:rsidRPr="00F136C5" w:rsidTr="00E71B2C">
        <w:trPr>
          <w:jc w:val="center"/>
        </w:trPr>
        <w:tc>
          <w:tcPr>
            <w:tcW w:w="881" w:type="dxa"/>
            <w:vAlign w:val="center"/>
          </w:tcPr>
          <w:p w:rsidR="009C1583" w:rsidRPr="00F136C5" w:rsidRDefault="009C1583">
            <w:pPr>
              <w:jc w:val="center"/>
              <w:rPr>
                <w:rFonts w:eastAsiaTheme="minorEastAsia"/>
                <w:i/>
                <w:iCs/>
                <w:sz w:val="18"/>
                <w:szCs w:val="18"/>
              </w:rPr>
            </w:pPr>
            <w:r w:rsidRPr="00F136C5">
              <w:rPr>
                <w:rFonts w:eastAsiaTheme="minorEastAsia"/>
                <w:i/>
                <w:iCs/>
                <w:sz w:val="18"/>
                <w:szCs w:val="18"/>
              </w:rPr>
              <w:t xml:space="preserve">V </w:t>
            </w:r>
          </w:p>
          <w:p w:rsidR="009C1583" w:rsidRPr="00F136C5" w:rsidRDefault="009C1583">
            <w:pPr>
              <w:jc w:val="center"/>
              <w:rPr>
                <w:rFonts w:eastAsiaTheme="minorEastAsia"/>
                <w:sz w:val="18"/>
                <w:szCs w:val="18"/>
                <w:vertAlign w:val="superscript"/>
              </w:rPr>
            </w:pPr>
            <w:r w:rsidRPr="00F136C5">
              <w:rPr>
                <w:rFonts w:eastAsiaTheme="minorEastAsia"/>
                <w:sz w:val="18"/>
                <w:szCs w:val="18"/>
              </w:rPr>
              <w:t>m</w:t>
            </w:r>
            <w:r w:rsidRPr="00F136C5">
              <w:rPr>
                <w:rFonts w:eastAsiaTheme="minorEastAsia"/>
                <w:sz w:val="18"/>
                <w:szCs w:val="18"/>
                <w:vertAlign w:val="superscript"/>
              </w:rPr>
              <w:t>3</w:t>
            </w:r>
          </w:p>
        </w:tc>
        <w:tc>
          <w:tcPr>
            <w:tcW w:w="881" w:type="dxa"/>
            <w:vAlign w:val="center"/>
          </w:tcPr>
          <w:p w:rsidR="009C1583" w:rsidRPr="00F136C5" w:rsidRDefault="009C1583">
            <w:pPr>
              <w:jc w:val="center"/>
              <w:rPr>
                <w:rFonts w:eastAsiaTheme="minorEastAsia"/>
                <w:i/>
                <w:iCs/>
                <w:sz w:val="18"/>
                <w:szCs w:val="18"/>
              </w:rPr>
            </w:pPr>
            <w:r w:rsidRPr="00F136C5">
              <w:rPr>
                <w:rFonts w:eastAsiaTheme="minorEastAsia"/>
                <w:i/>
                <w:iCs/>
                <w:sz w:val="18"/>
                <w:szCs w:val="18"/>
              </w:rPr>
              <w:t xml:space="preserve">A </w:t>
            </w:r>
          </w:p>
          <w:p w:rsidR="009C1583" w:rsidRPr="00F136C5" w:rsidRDefault="009C1583">
            <w:pPr>
              <w:jc w:val="center"/>
              <w:rPr>
                <w:rFonts w:eastAsiaTheme="minorEastAsia"/>
                <w:sz w:val="18"/>
                <w:szCs w:val="18"/>
              </w:rPr>
            </w:pPr>
            <w:r w:rsidRPr="00F136C5">
              <w:rPr>
                <w:rFonts w:eastAsiaTheme="minorEastAsia"/>
                <w:sz w:val="18"/>
                <w:szCs w:val="18"/>
              </w:rPr>
              <w:t>m</w:t>
            </w:r>
            <w:r w:rsidRPr="00F136C5">
              <w:rPr>
                <w:rFonts w:eastAsiaTheme="minorEastAsia"/>
                <w:sz w:val="18"/>
                <w:szCs w:val="18"/>
                <w:vertAlign w:val="superscript"/>
              </w:rPr>
              <w:t>2</w:t>
            </w:r>
          </w:p>
        </w:tc>
        <w:tc>
          <w:tcPr>
            <w:tcW w:w="881" w:type="dxa"/>
            <w:vAlign w:val="center"/>
          </w:tcPr>
          <w:p w:rsidR="009C1583" w:rsidRPr="00F136C5" w:rsidRDefault="009C1583">
            <w:pPr>
              <w:jc w:val="center"/>
              <w:rPr>
                <w:rFonts w:eastAsiaTheme="minorEastAsia"/>
                <w:sz w:val="18"/>
                <w:szCs w:val="18"/>
                <w:vertAlign w:val="subscript"/>
              </w:rPr>
            </w:pPr>
            <w:r w:rsidRPr="00F136C5">
              <w:rPr>
                <w:rFonts w:eastAsiaTheme="minorEastAsia"/>
                <w:i/>
                <w:iCs/>
                <w:sz w:val="18"/>
                <w:szCs w:val="18"/>
              </w:rPr>
              <w:t>p</w:t>
            </w:r>
            <w:r w:rsidR="000E324D">
              <w:rPr>
                <w:rFonts w:eastAsiaTheme="minorEastAsia"/>
                <w:sz w:val="18"/>
                <w:szCs w:val="18"/>
                <w:vertAlign w:val="subscript"/>
              </w:rPr>
              <w:t>red, max</w:t>
            </w:r>
          </w:p>
          <w:p w:rsidR="009C1583" w:rsidRPr="00F136C5" w:rsidRDefault="000E324D">
            <w:pPr>
              <w:jc w:val="center"/>
              <w:rPr>
                <w:rFonts w:eastAsiaTheme="minorEastAsia"/>
                <w:sz w:val="18"/>
                <w:szCs w:val="18"/>
              </w:rPr>
            </w:pPr>
            <w:r>
              <w:rPr>
                <w:rFonts w:eastAsiaTheme="minorEastAsia"/>
                <w:sz w:val="18"/>
                <w:szCs w:val="18"/>
              </w:rPr>
              <w:t xml:space="preserve"> MPa</w:t>
            </w:r>
          </w:p>
        </w:tc>
        <w:tc>
          <w:tcPr>
            <w:tcW w:w="881" w:type="dxa"/>
            <w:vAlign w:val="center"/>
          </w:tcPr>
          <w:p w:rsidR="009C1583" w:rsidRPr="00F136C5" w:rsidRDefault="009C1583">
            <w:pPr>
              <w:jc w:val="center"/>
              <w:rPr>
                <w:rFonts w:eastAsiaTheme="minorEastAsia"/>
                <w:sz w:val="18"/>
                <w:szCs w:val="18"/>
              </w:rPr>
            </w:pPr>
            <w:r w:rsidRPr="00F136C5">
              <w:rPr>
                <w:rFonts w:eastAsiaTheme="minorEastAsia"/>
                <w:i/>
                <w:iCs/>
                <w:sz w:val="18"/>
                <w:szCs w:val="18"/>
              </w:rPr>
              <w:t>F</w:t>
            </w:r>
            <w:r w:rsidRPr="00F136C5">
              <w:rPr>
                <w:rFonts w:eastAsiaTheme="minorEastAsia"/>
                <w:sz w:val="18"/>
                <w:szCs w:val="18"/>
                <w:vertAlign w:val="subscript"/>
              </w:rPr>
              <w:t>R,max</w:t>
            </w:r>
          </w:p>
          <w:p w:rsidR="009C1583" w:rsidRPr="00F136C5" w:rsidRDefault="009C1583">
            <w:pPr>
              <w:jc w:val="center"/>
              <w:rPr>
                <w:rFonts w:eastAsiaTheme="minorEastAsia"/>
                <w:sz w:val="18"/>
                <w:szCs w:val="18"/>
              </w:rPr>
            </w:pPr>
            <w:r w:rsidRPr="00F136C5">
              <w:rPr>
                <w:rFonts w:eastAsiaTheme="minorEastAsia"/>
                <w:sz w:val="18"/>
                <w:szCs w:val="18"/>
              </w:rPr>
              <w:t>kN</w:t>
            </w:r>
          </w:p>
        </w:tc>
        <w:tc>
          <w:tcPr>
            <w:tcW w:w="881" w:type="dxa"/>
            <w:vAlign w:val="center"/>
          </w:tcPr>
          <w:p w:rsidR="009C1583" w:rsidRPr="00F136C5" w:rsidRDefault="009C1583">
            <w:pPr>
              <w:jc w:val="center"/>
              <w:rPr>
                <w:rFonts w:eastAsiaTheme="minorEastAsia"/>
                <w:sz w:val="18"/>
                <w:szCs w:val="18"/>
                <w:vertAlign w:val="subscript"/>
              </w:rPr>
            </w:pPr>
            <w:r w:rsidRPr="00F136C5">
              <w:rPr>
                <w:rFonts w:eastAsiaTheme="minorEastAsia"/>
                <w:i/>
                <w:iCs/>
                <w:sz w:val="18"/>
                <w:szCs w:val="18"/>
              </w:rPr>
              <w:t>t</w:t>
            </w:r>
            <w:r w:rsidR="009A4A08">
              <w:rPr>
                <w:rFonts w:eastAsiaTheme="minorEastAsia"/>
                <w:sz w:val="18"/>
                <w:szCs w:val="18"/>
                <w:vertAlign w:val="subscript"/>
              </w:rPr>
              <w:t>R</w:t>
            </w:r>
          </w:p>
          <w:p w:rsidR="009C1583" w:rsidRPr="00F136C5" w:rsidRDefault="009C1583">
            <w:pPr>
              <w:jc w:val="center"/>
              <w:rPr>
                <w:rFonts w:eastAsiaTheme="minorEastAsia"/>
                <w:sz w:val="18"/>
                <w:szCs w:val="18"/>
              </w:rPr>
            </w:pPr>
            <w:r w:rsidRPr="00F136C5">
              <w:rPr>
                <w:rFonts w:eastAsiaTheme="minorEastAsia"/>
                <w:sz w:val="18"/>
                <w:szCs w:val="18"/>
              </w:rPr>
              <w:t>s</w:t>
            </w:r>
          </w:p>
        </w:tc>
        <w:tc>
          <w:tcPr>
            <w:tcW w:w="882" w:type="dxa"/>
            <w:vAlign w:val="center"/>
          </w:tcPr>
          <w:p w:rsidR="009C1583" w:rsidRPr="00F136C5" w:rsidRDefault="009C1583">
            <w:pPr>
              <w:jc w:val="center"/>
              <w:rPr>
                <w:rFonts w:eastAsiaTheme="minorEastAsia"/>
                <w:sz w:val="18"/>
                <w:szCs w:val="18"/>
              </w:rPr>
            </w:pPr>
            <w:r w:rsidRPr="00F136C5">
              <w:rPr>
                <w:rFonts w:eastAsiaTheme="minorEastAsia"/>
                <w:i/>
                <w:iCs/>
                <w:sz w:val="18"/>
                <w:szCs w:val="18"/>
              </w:rPr>
              <w:t>I</w:t>
            </w:r>
            <w:r w:rsidR="009A4A08">
              <w:rPr>
                <w:rFonts w:eastAsiaTheme="minorEastAsia"/>
                <w:iCs/>
                <w:sz w:val="18"/>
                <w:szCs w:val="18"/>
                <w:vertAlign w:val="subscript"/>
              </w:rPr>
              <w:t>R</w:t>
            </w:r>
          </w:p>
          <w:p w:rsidR="009C1583" w:rsidRPr="00F136C5" w:rsidRDefault="009C1583">
            <w:pPr>
              <w:jc w:val="center"/>
              <w:rPr>
                <w:rFonts w:eastAsiaTheme="minorEastAsia"/>
                <w:sz w:val="18"/>
                <w:szCs w:val="18"/>
              </w:rPr>
            </w:pPr>
            <w:r w:rsidRPr="00F136C5">
              <w:rPr>
                <w:rFonts w:eastAsiaTheme="minorEastAsia"/>
                <w:sz w:val="18"/>
                <w:szCs w:val="18"/>
              </w:rPr>
              <w:t>kN</w:t>
            </w:r>
            <w:r w:rsidRPr="00F136C5">
              <w:rPr>
                <w:rFonts w:eastAsiaTheme="minorEastAsia"/>
                <w:sz w:val="18"/>
                <w:szCs w:val="18"/>
              </w:rPr>
              <w:sym w:font="Symbol" w:char="F0D7"/>
            </w:r>
            <w:r w:rsidRPr="00F136C5">
              <w:rPr>
                <w:rFonts w:eastAsiaTheme="minorEastAsia"/>
                <w:sz w:val="18"/>
                <w:szCs w:val="18"/>
              </w:rPr>
              <w:t>s</w:t>
            </w:r>
          </w:p>
        </w:tc>
      </w:tr>
      <w:tr w:rsidR="009C1583" w:rsidRPr="00F136C5" w:rsidTr="00E71B2C">
        <w:trPr>
          <w:jc w:val="center"/>
        </w:trPr>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20</w:t>
            </w:r>
          </w:p>
        </w:tc>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1.23</w:t>
            </w:r>
          </w:p>
          <w:p w:rsidR="009C1583" w:rsidRPr="00F136C5" w:rsidRDefault="009C1583">
            <w:pPr>
              <w:jc w:val="center"/>
              <w:rPr>
                <w:rFonts w:eastAsiaTheme="minorEastAsia"/>
                <w:sz w:val="18"/>
                <w:szCs w:val="18"/>
              </w:rPr>
            </w:pPr>
            <w:r w:rsidRPr="00F136C5">
              <w:rPr>
                <w:rFonts w:eastAsiaTheme="minorEastAsia"/>
                <w:sz w:val="18"/>
                <w:szCs w:val="18"/>
              </w:rPr>
              <w:t>0.83</w:t>
            </w:r>
          </w:p>
          <w:p w:rsidR="009C1583" w:rsidRPr="00F136C5" w:rsidRDefault="009C1583">
            <w:pPr>
              <w:jc w:val="center"/>
              <w:rPr>
                <w:rFonts w:eastAsiaTheme="minorEastAsia"/>
                <w:sz w:val="18"/>
                <w:szCs w:val="18"/>
              </w:rPr>
            </w:pPr>
            <w:r w:rsidRPr="00F136C5">
              <w:rPr>
                <w:rFonts w:eastAsiaTheme="minorEastAsia"/>
                <w:sz w:val="18"/>
                <w:szCs w:val="18"/>
              </w:rPr>
              <w:t>0.56</w:t>
            </w:r>
          </w:p>
        </w:tc>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0.025</w:t>
            </w:r>
          </w:p>
          <w:p w:rsidR="009C1583" w:rsidRPr="00F136C5" w:rsidRDefault="009C1583">
            <w:pPr>
              <w:jc w:val="center"/>
              <w:rPr>
                <w:rFonts w:eastAsiaTheme="minorEastAsia"/>
                <w:sz w:val="18"/>
                <w:szCs w:val="18"/>
              </w:rPr>
            </w:pPr>
            <w:r w:rsidRPr="00F136C5">
              <w:rPr>
                <w:rFonts w:eastAsiaTheme="minorEastAsia"/>
                <w:sz w:val="18"/>
                <w:szCs w:val="18"/>
              </w:rPr>
              <w:t>0.050</w:t>
            </w:r>
          </w:p>
          <w:p w:rsidR="009C1583" w:rsidRPr="00F136C5" w:rsidRDefault="009C1583">
            <w:pPr>
              <w:jc w:val="center"/>
              <w:rPr>
                <w:rFonts w:eastAsiaTheme="minorEastAsia"/>
                <w:sz w:val="18"/>
                <w:szCs w:val="18"/>
              </w:rPr>
            </w:pPr>
            <w:r w:rsidRPr="00F136C5">
              <w:rPr>
                <w:rFonts w:eastAsiaTheme="minorEastAsia"/>
                <w:sz w:val="18"/>
                <w:szCs w:val="18"/>
              </w:rPr>
              <w:t>0.100</w:t>
            </w:r>
          </w:p>
        </w:tc>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36.59</w:t>
            </w:r>
          </w:p>
          <w:p w:rsidR="009C1583" w:rsidRPr="00F136C5" w:rsidRDefault="009C1583">
            <w:pPr>
              <w:jc w:val="center"/>
              <w:rPr>
                <w:rFonts w:eastAsiaTheme="minorEastAsia"/>
                <w:sz w:val="18"/>
                <w:szCs w:val="18"/>
              </w:rPr>
            </w:pPr>
            <w:r w:rsidRPr="00F136C5">
              <w:rPr>
                <w:rFonts w:eastAsiaTheme="minorEastAsia"/>
                <w:sz w:val="18"/>
                <w:szCs w:val="18"/>
              </w:rPr>
              <w:t>49.39</w:t>
            </w:r>
          </w:p>
          <w:p w:rsidR="009C1583" w:rsidRPr="00F136C5" w:rsidRDefault="009C1583">
            <w:pPr>
              <w:jc w:val="center"/>
              <w:rPr>
                <w:rFonts w:eastAsiaTheme="minorEastAsia"/>
                <w:sz w:val="18"/>
                <w:szCs w:val="18"/>
              </w:rPr>
            </w:pPr>
            <w:r w:rsidRPr="00F136C5">
              <w:rPr>
                <w:rFonts w:eastAsiaTheme="minorEastAsia"/>
                <w:sz w:val="18"/>
                <w:szCs w:val="18"/>
              </w:rPr>
              <w:t>66.64</w:t>
            </w:r>
          </w:p>
        </w:tc>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1.30</w:t>
            </w:r>
          </w:p>
          <w:p w:rsidR="009C1583" w:rsidRPr="00F136C5" w:rsidRDefault="009C1583">
            <w:pPr>
              <w:jc w:val="center"/>
              <w:rPr>
                <w:rFonts w:eastAsiaTheme="minorEastAsia"/>
                <w:sz w:val="18"/>
                <w:szCs w:val="18"/>
              </w:rPr>
            </w:pPr>
            <w:r w:rsidRPr="00F136C5">
              <w:rPr>
                <w:rFonts w:eastAsiaTheme="minorEastAsia"/>
                <w:sz w:val="18"/>
                <w:szCs w:val="18"/>
              </w:rPr>
              <w:t>0.96</w:t>
            </w:r>
          </w:p>
          <w:p w:rsidR="009C1583" w:rsidRPr="00F136C5" w:rsidRDefault="009C1583">
            <w:pPr>
              <w:jc w:val="center"/>
              <w:rPr>
                <w:rFonts w:eastAsiaTheme="minorEastAsia"/>
                <w:sz w:val="18"/>
                <w:szCs w:val="18"/>
              </w:rPr>
            </w:pPr>
            <w:r w:rsidRPr="00F136C5">
              <w:rPr>
                <w:rFonts w:eastAsiaTheme="minorEastAsia"/>
                <w:sz w:val="18"/>
                <w:szCs w:val="18"/>
              </w:rPr>
              <w:t>0.71</w:t>
            </w:r>
          </w:p>
        </w:tc>
        <w:tc>
          <w:tcPr>
            <w:tcW w:w="882" w:type="dxa"/>
            <w:vAlign w:val="center"/>
          </w:tcPr>
          <w:p w:rsidR="009C1583" w:rsidRPr="00F136C5" w:rsidRDefault="009C1583">
            <w:pPr>
              <w:jc w:val="center"/>
              <w:rPr>
                <w:rFonts w:eastAsiaTheme="minorEastAsia"/>
                <w:sz w:val="18"/>
                <w:szCs w:val="18"/>
              </w:rPr>
            </w:pPr>
            <w:r w:rsidRPr="00F136C5">
              <w:rPr>
                <w:rFonts w:eastAsiaTheme="minorEastAsia"/>
                <w:sz w:val="18"/>
                <w:szCs w:val="18"/>
              </w:rPr>
              <w:t>24.75</w:t>
            </w:r>
          </w:p>
          <w:p w:rsidR="009C1583" w:rsidRPr="00F136C5" w:rsidRDefault="009C1583">
            <w:pPr>
              <w:jc w:val="center"/>
              <w:rPr>
                <w:rFonts w:eastAsiaTheme="minorEastAsia"/>
                <w:sz w:val="18"/>
                <w:szCs w:val="18"/>
              </w:rPr>
            </w:pPr>
            <w:r w:rsidRPr="00F136C5">
              <w:rPr>
                <w:rFonts w:eastAsiaTheme="minorEastAsia"/>
                <w:sz w:val="18"/>
                <w:szCs w:val="18"/>
              </w:rPr>
              <w:t>24.75</w:t>
            </w:r>
          </w:p>
          <w:p w:rsidR="009C1583" w:rsidRPr="00F136C5" w:rsidRDefault="009C1583">
            <w:pPr>
              <w:jc w:val="center"/>
              <w:rPr>
                <w:rFonts w:eastAsiaTheme="minorEastAsia"/>
                <w:sz w:val="18"/>
                <w:szCs w:val="18"/>
              </w:rPr>
            </w:pPr>
            <w:r w:rsidRPr="00F136C5">
              <w:rPr>
                <w:rFonts w:eastAsiaTheme="minorEastAsia"/>
                <w:sz w:val="18"/>
                <w:szCs w:val="18"/>
              </w:rPr>
              <w:t>24.75</w:t>
            </w:r>
          </w:p>
        </w:tc>
      </w:tr>
      <w:tr w:rsidR="009C1583" w:rsidRPr="00F136C5" w:rsidTr="00E71B2C">
        <w:trPr>
          <w:jc w:val="center"/>
        </w:trPr>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60</w:t>
            </w:r>
          </w:p>
        </w:tc>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2.82</w:t>
            </w:r>
          </w:p>
          <w:p w:rsidR="009C1583" w:rsidRPr="00F136C5" w:rsidRDefault="009C1583">
            <w:pPr>
              <w:jc w:val="center"/>
              <w:rPr>
                <w:rFonts w:eastAsiaTheme="minorEastAsia"/>
                <w:sz w:val="18"/>
                <w:szCs w:val="18"/>
              </w:rPr>
            </w:pPr>
            <w:r w:rsidRPr="00F136C5">
              <w:rPr>
                <w:rFonts w:eastAsiaTheme="minorEastAsia"/>
                <w:sz w:val="18"/>
                <w:szCs w:val="18"/>
              </w:rPr>
              <w:t>1.90</w:t>
            </w:r>
          </w:p>
          <w:p w:rsidR="009C1583" w:rsidRPr="00F136C5" w:rsidRDefault="009C1583">
            <w:pPr>
              <w:jc w:val="center"/>
              <w:rPr>
                <w:rFonts w:eastAsiaTheme="minorEastAsia"/>
                <w:bCs/>
                <w:sz w:val="18"/>
                <w:szCs w:val="18"/>
              </w:rPr>
            </w:pPr>
            <w:r w:rsidRPr="00F136C5">
              <w:rPr>
                <w:rFonts w:eastAsiaTheme="minorEastAsia"/>
                <w:bCs/>
                <w:sz w:val="18"/>
                <w:szCs w:val="18"/>
              </w:rPr>
              <w:t>1.28</w:t>
            </w:r>
          </w:p>
        </w:tc>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0.025</w:t>
            </w:r>
          </w:p>
          <w:p w:rsidR="009C1583" w:rsidRPr="00F136C5" w:rsidRDefault="009C1583">
            <w:pPr>
              <w:jc w:val="center"/>
              <w:rPr>
                <w:rFonts w:eastAsiaTheme="minorEastAsia"/>
                <w:sz w:val="18"/>
                <w:szCs w:val="18"/>
              </w:rPr>
            </w:pPr>
            <w:r w:rsidRPr="00F136C5">
              <w:rPr>
                <w:rFonts w:eastAsiaTheme="minorEastAsia"/>
                <w:sz w:val="18"/>
                <w:szCs w:val="18"/>
              </w:rPr>
              <w:t>0.050</w:t>
            </w:r>
          </w:p>
          <w:p w:rsidR="009C1583" w:rsidRPr="00F136C5" w:rsidRDefault="009C1583">
            <w:pPr>
              <w:jc w:val="center"/>
              <w:rPr>
                <w:rFonts w:eastAsiaTheme="minorEastAsia"/>
                <w:sz w:val="18"/>
                <w:szCs w:val="18"/>
              </w:rPr>
            </w:pPr>
            <w:r w:rsidRPr="00F136C5">
              <w:rPr>
                <w:rFonts w:eastAsiaTheme="minorEastAsia"/>
                <w:sz w:val="18"/>
                <w:szCs w:val="18"/>
              </w:rPr>
              <w:t>0.100</w:t>
            </w:r>
          </w:p>
        </w:tc>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83.90</w:t>
            </w:r>
          </w:p>
          <w:p w:rsidR="009C1583" w:rsidRPr="00F136C5" w:rsidRDefault="009C1583">
            <w:pPr>
              <w:jc w:val="center"/>
              <w:rPr>
                <w:rFonts w:eastAsiaTheme="minorEastAsia"/>
                <w:sz w:val="18"/>
                <w:szCs w:val="18"/>
              </w:rPr>
            </w:pPr>
            <w:r w:rsidRPr="00F136C5">
              <w:rPr>
                <w:rFonts w:eastAsiaTheme="minorEastAsia"/>
                <w:sz w:val="18"/>
                <w:szCs w:val="18"/>
              </w:rPr>
              <w:t>113.05</w:t>
            </w:r>
          </w:p>
          <w:p w:rsidR="009C1583" w:rsidRPr="00F136C5" w:rsidRDefault="009C1583">
            <w:pPr>
              <w:jc w:val="center"/>
              <w:rPr>
                <w:rFonts w:eastAsiaTheme="minorEastAsia"/>
                <w:sz w:val="18"/>
                <w:szCs w:val="18"/>
              </w:rPr>
            </w:pPr>
            <w:r w:rsidRPr="00F136C5">
              <w:rPr>
                <w:rFonts w:eastAsiaTheme="minorEastAsia"/>
                <w:sz w:val="18"/>
                <w:szCs w:val="18"/>
              </w:rPr>
              <w:t>152.32</w:t>
            </w:r>
          </w:p>
        </w:tc>
        <w:tc>
          <w:tcPr>
            <w:tcW w:w="881" w:type="dxa"/>
            <w:vAlign w:val="center"/>
          </w:tcPr>
          <w:p w:rsidR="009C1583" w:rsidRPr="00F136C5" w:rsidRDefault="009C1583">
            <w:pPr>
              <w:jc w:val="center"/>
              <w:rPr>
                <w:rFonts w:eastAsiaTheme="minorEastAsia"/>
                <w:sz w:val="18"/>
                <w:szCs w:val="18"/>
              </w:rPr>
            </w:pPr>
            <w:r w:rsidRPr="00F136C5">
              <w:rPr>
                <w:rFonts w:eastAsiaTheme="minorEastAsia"/>
                <w:sz w:val="18"/>
                <w:szCs w:val="18"/>
              </w:rPr>
              <w:t>1.70</w:t>
            </w:r>
          </w:p>
          <w:p w:rsidR="009C1583" w:rsidRPr="00F136C5" w:rsidRDefault="009C1583">
            <w:pPr>
              <w:jc w:val="center"/>
              <w:rPr>
                <w:rFonts w:eastAsiaTheme="minorEastAsia"/>
                <w:sz w:val="18"/>
                <w:szCs w:val="18"/>
              </w:rPr>
            </w:pPr>
            <w:r w:rsidRPr="00F136C5">
              <w:rPr>
                <w:rFonts w:eastAsiaTheme="minorEastAsia"/>
                <w:sz w:val="18"/>
                <w:szCs w:val="18"/>
              </w:rPr>
              <w:t>1.26</w:t>
            </w:r>
          </w:p>
          <w:p w:rsidR="009C1583" w:rsidRPr="00F136C5" w:rsidRDefault="009C1583">
            <w:pPr>
              <w:jc w:val="center"/>
              <w:rPr>
                <w:rFonts w:eastAsiaTheme="minorEastAsia"/>
                <w:sz w:val="18"/>
                <w:szCs w:val="18"/>
              </w:rPr>
            </w:pPr>
            <w:r w:rsidRPr="00F136C5">
              <w:rPr>
                <w:rFonts w:eastAsiaTheme="minorEastAsia"/>
                <w:sz w:val="18"/>
                <w:szCs w:val="18"/>
              </w:rPr>
              <w:t>0.94</w:t>
            </w:r>
          </w:p>
        </w:tc>
        <w:tc>
          <w:tcPr>
            <w:tcW w:w="882" w:type="dxa"/>
            <w:vAlign w:val="center"/>
          </w:tcPr>
          <w:p w:rsidR="009C1583" w:rsidRPr="00F136C5" w:rsidRDefault="009C1583">
            <w:pPr>
              <w:jc w:val="center"/>
              <w:rPr>
                <w:rFonts w:eastAsiaTheme="minorEastAsia"/>
                <w:sz w:val="18"/>
                <w:szCs w:val="18"/>
              </w:rPr>
            </w:pPr>
            <w:r w:rsidRPr="00F136C5">
              <w:rPr>
                <w:rFonts w:eastAsiaTheme="minorEastAsia"/>
                <w:sz w:val="18"/>
                <w:szCs w:val="18"/>
              </w:rPr>
              <w:t>74.26</w:t>
            </w:r>
          </w:p>
          <w:p w:rsidR="009C1583" w:rsidRPr="00F136C5" w:rsidRDefault="009C1583">
            <w:pPr>
              <w:jc w:val="center"/>
              <w:rPr>
                <w:rFonts w:eastAsiaTheme="minorEastAsia"/>
                <w:sz w:val="18"/>
                <w:szCs w:val="18"/>
              </w:rPr>
            </w:pPr>
            <w:r w:rsidRPr="00F136C5">
              <w:rPr>
                <w:rFonts w:eastAsiaTheme="minorEastAsia"/>
                <w:sz w:val="18"/>
                <w:szCs w:val="18"/>
              </w:rPr>
              <w:t>74.26</w:t>
            </w:r>
          </w:p>
          <w:p w:rsidR="009C1583" w:rsidRPr="00F136C5" w:rsidRDefault="009C1583">
            <w:pPr>
              <w:jc w:val="center"/>
              <w:rPr>
                <w:rFonts w:eastAsiaTheme="minorEastAsia"/>
                <w:sz w:val="18"/>
                <w:szCs w:val="18"/>
              </w:rPr>
            </w:pPr>
            <w:r w:rsidRPr="00F136C5">
              <w:rPr>
                <w:rFonts w:eastAsiaTheme="minorEastAsia"/>
                <w:sz w:val="18"/>
                <w:szCs w:val="18"/>
              </w:rPr>
              <w:t>74.26</w:t>
            </w:r>
          </w:p>
        </w:tc>
      </w:tr>
    </w:tbl>
    <w:p w:rsidR="00FD0289" w:rsidRDefault="00FD0289" w:rsidP="00FD0289">
      <w:pPr>
        <w:pStyle w:val="a7"/>
        <w:spacing w:before="40" w:after="40"/>
        <w:ind w:firstLineChars="200"/>
      </w:pPr>
    </w:p>
    <w:p w:rsidR="00707718" w:rsidRPr="00707718" w:rsidRDefault="00707718" w:rsidP="00707718">
      <w:pPr>
        <w:pStyle w:val="aff4"/>
        <w:ind w:firstLine="420"/>
      </w:pPr>
    </w:p>
    <w:p w:rsidR="00446758" w:rsidRPr="005451F3" w:rsidRDefault="00446758" w:rsidP="00446758">
      <w:pPr>
        <w:pStyle w:val="aff4"/>
        <w:ind w:firstLine="420"/>
        <w:sectPr w:rsidR="00446758" w:rsidRPr="005451F3" w:rsidSect="00FA29BB">
          <w:pgSz w:w="11906" w:h="16838"/>
          <w:pgMar w:top="1440" w:right="1418" w:bottom="1440" w:left="1418" w:header="851" w:footer="992" w:gutter="0"/>
          <w:cols w:space="425"/>
          <w:docGrid w:type="lines" w:linePitch="312"/>
        </w:sectPr>
      </w:pPr>
      <w:bookmarkStart w:id="193" w:name="_Toc56186208"/>
      <w:bookmarkStart w:id="194" w:name="_Toc56186488"/>
      <w:bookmarkStart w:id="195" w:name="_Toc56186670"/>
      <w:bookmarkStart w:id="196" w:name="_Toc56390529"/>
      <w:bookmarkStart w:id="197" w:name="_Toc56390611"/>
    </w:p>
    <w:p w:rsidR="009C1583" w:rsidRPr="008C04CB" w:rsidRDefault="009C1583" w:rsidP="00C436CA">
      <w:pPr>
        <w:pStyle w:val="aff5"/>
      </w:pPr>
      <w:bookmarkStart w:id="198" w:name="_Toc497310344"/>
      <w:r w:rsidRPr="008C04CB">
        <w:lastRenderedPageBreak/>
        <w:t xml:space="preserve">附  录 </w:t>
      </w:r>
      <w:bookmarkEnd w:id="193"/>
      <w:bookmarkEnd w:id="194"/>
      <w:bookmarkEnd w:id="195"/>
      <w:bookmarkEnd w:id="196"/>
      <w:bookmarkEnd w:id="197"/>
      <w:r w:rsidR="00A53084">
        <w:rPr>
          <w:bCs/>
        </w:rPr>
        <w:t>E</w:t>
      </w:r>
      <w:r w:rsidR="00050D22" w:rsidRPr="008C04CB">
        <w:rPr>
          <w:b/>
          <w:bCs/>
        </w:rPr>
        <w:br/>
      </w:r>
      <w:r w:rsidRPr="008C04CB">
        <w:t>（</w:t>
      </w:r>
      <w:r w:rsidR="001E5B34" w:rsidRPr="008C04CB">
        <w:t>资料</w:t>
      </w:r>
      <w:r w:rsidRPr="008C04CB">
        <w:t>性附录</w:t>
      </w:r>
      <w:r w:rsidR="005F4C4B" w:rsidRPr="008C04CB">
        <w:t>）</w:t>
      </w:r>
      <w:r w:rsidR="00050D22" w:rsidRPr="008C04CB">
        <w:br/>
      </w:r>
      <w:r w:rsidRPr="008C04CB">
        <w:t>计算泄压面积时确定被保护容器/</w:t>
      </w:r>
      <w:proofErr w:type="gramStart"/>
      <w:r w:rsidRPr="008C04CB">
        <w:t>料仓的</w:t>
      </w:r>
      <w:proofErr w:type="gramEnd"/>
      <w:r w:rsidRPr="008C04CB">
        <w:t>长径比</w:t>
      </w:r>
      <w:bookmarkEnd w:id="198"/>
    </w:p>
    <w:p w:rsidR="004A7F20" w:rsidRPr="005B538B" w:rsidRDefault="004A7F20" w:rsidP="00E026C5">
      <w:pPr>
        <w:pStyle w:val="a7"/>
        <w:spacing w:before="40" w:after="40"/>
        <w:ind w:firstLineChars="200"/>
      </w:pPr>
      <w:r w:rsidRPr="005B538B">
        <w:rPr>
          <w:rFonts w:hint="eastAsia"/>
        </w:rPr>
        <w:t>应用式</w:t>
      </w:r>
      <w:r w:rsidR="006061A6">
        <w:rPr>
          <w:rFonts w:hint="eastAsia"/>
        </w:rPr>
        <w:t>（</w:t>
      </w:r>
      <w:r w:rsidR="00BE0F22">
        <w:rPr>
          <w:rFonts w:hint="eastAsia"/>
        </w:rPr>
        <w:t>2</w:t>
      </w:r>
      <w:r w:rsidR="005F4C4B">
        <w:rPr>
          <w:rFonts w:hint="eastAsia"/>
        </w:rPr>
        <w:t>）</w:t>
      </w:r>
      <w:r w:rsidRPr="005B538B">
        <w:rPr>
          <w:rFonts w:hint="eastAsia"/>
        </w:rPr>
        <w:t>、式</w:t>
      </w:r>
      <w:r w:rsidR="006061A6">
        <w:rPr>
          <w:rFonts w:hint="eastAsia"/>
        </w:rPr>
        <w:t>（</w:t>
      </w:r>
      <w:r w:rsidR="00BE0F22">
        <w:t>6</w:t>
      </w:r>
      <w:r w:rsidR="005F4C4B">
        <w:rPr>
          <w:rFonts w:hint="eastAsia"/>
        </w:rPr>
        <w:t>）</w:t>
      </w:r>
      <w:r w:rsidRPr="005B538B">
        <w:rPr>
          <w:rFonts w:hint="eastAsia"/>
        </w:rPr>
        <w:t>、式</w:t>
      </w:r>
      <w:r w:rsidR="006061A6">
        <w:rPr>
          <w:rFonts w:hint="eastAsia"/>
        </w:rPr>
        <w:t>（</w:t>
      </w:r>
      <w:r w:rsidR="00BE0F22">
        <w:t>7</w:t>
      </w:r>
      <w:r w:rsidR="005F4C4B">
        <w:rPr>
          <w:rFonts w:hint="eastAsia"/>
        </w:rPr>
        <w:t>）</w:t>
      </w:r>
      <w:r w:rsidRPr="005B538B">
        <w:rPr>
          <w:rFonts w:hint="eastAsia"/>
        </w:rPr>
        <w:t>和式</w:t>
      </w:r>
      <w:r w:rsidR="006061A6">
        <w:rPr>
          <w:rFonts w:hint="eastAsia"/>
        </w:rPr>
        <w:t>（</w:t>
      </w:r>
      <w:r w:rsidR="00AD6BA0">
        <w:t>1</w:t>
      </w:r>
      <w:r w:rsidR="00BE0F22">
        <w:t>1</w:t>
      </w:r>
      <w:r w:rsidR="005F4C4B">
        <w:rPr>
          <w:rFonts w:hint="eastAsia"/>
        </w:rPr>
        <w:t>）</w:t>
      </w:r>
      <w:r w:rsidRPr="005B538B">
        <w:rPr>
          <w:rFonts w:hint="eastAsia"/>
        </w:rPr>
        <w:t>计算泄压面积时，需要确定长径比</w:t>
      </w:r>
      <w:r w:rsidR="004D1FD4" w:rsidRPr="005B538B">
        <w:rPr>
          <w:rFonts w:hint="eastAsia"/>
          <w:i/>
          <w:iCs/>
        </w:rPr>
        <w:t>L/D</w:t>
      </w:r>
      <w:r w:rsidRPr="005B538B">
        <w:rPr>
          <w:rFonts w:hint="eastAsia"/>
        </w:rPr>
        <w:t>。</w:t>
      </w:r>
      <w:r w:rsidR="004D1FD4" w:rsidRPr="005B538B">
        <w:rPr>
          <w:rFonts w:hint="eastAsia"/>
          <w:i/>
          <w:iCs/>
        </w:rPr>
        <w:t>L/D</w:t>
      </w:r>
      <w:r w:rsidRPr="005B538B">
        <w:rPr>
          <w:rFonts w:hint="eastAsia"/>
        </w:rPr>
        <w:t>与容器的形状和泄压口的位置有关，其值与容器表观上的长径比不一定相等。</w:t>
      </w:r>
    </w:p>
    <w:p w:rsidR="004A7F20" w:rsidRPr="005B538B" w:rsidRDefault="00AD6BA0" w:rsidP="00E026C5">
      <w:pPr>
        <w:pStyle w:val="a7"/>
        <w:spacing w:before="40" w:after="40"/>
        <w:ind w:firstLineChars="200"/>
      </w:pPr>
      <w:r w:rsidRPr="005B538B">
        <w:rPr>
          <w:rFonts w:hint="eastAsia"/>
        </w:rPr>
        <w:t>式</w:t>
      </w:r>
      <w:r w:rsidR="00BE0F22">
        <w:rPr>
          <w:rFonts w:hint="eastAsia"/>
        </w:rPr>
        <w:t>（</w:t>
      </w:r>
      <w:r w:rsidR="00BE0F22">
        <w:rPr>
          <w:rFonts w:hint="eastAsia"/>
        </w:rPr>
        <w:t>2</w:t>
      </w:r>
      <w:r w:rsidR="00BE0F22">
        <w:rPr>
          <w:rFonts w:hint="eastAsia"/>
        </w:rPr>
        <w:t>）</w:t>
      </w:r>
      <w:r w:rsidR="00BE0F22" w:rsidRPr="005B538B">
        <w:rPr>
          <w:rFonts w:hint="eastAsia"/>
        </w:rPr>
        <w:t>、式</w:t>
      </w:r>
      <w:r w:rsidR="00BE0F22">
        <w:rPr>
          <w:rFonts w:hint="eastAsia"/>
        </w:rPr>
        <w:t>（</w:t>
      </w:r>
      <w:r w:rsidR="00BE0F22">
        <w:t>6</w:t>
      </w:r>
      <w:r w:rsidR="00BE0F22">
        <w:rPr>
          <w:rFonts w:hint="eastAsia"/>
        </w:rPr>
        <w:t>）</w:t>
      </w:r>
      <w:r w:rsidR="00BE0F22" w:rsidRPr="005B538B">
        <w:rPr>
          <w:rFonts w:hint="eastAsia"/>
        </w:rPr>
        <w:t>、式</w:t>
      </w:r>
      <w:r w:rsidR="00BE0F22">
        <w:rPr>
          <w:rFonts w:hint="eastAsia"/>
        </w:rPr>
        <w:t>（</w:t>
      </w:r>
      <w:r w:rsidR="00BE0F22">
        <w:t>7</w:t>
      </w:r>
      <w:r w:rsidR="00BE0F22">
        <w:rPr>
          <w:rFonts w:hint="eastAsia"/>
        </w:rPr>
        <w:t>）</w:t>
      </w:r>
      <w:r w:rsidR="00BE0F22" w:rsidRPr="005B538B">
        <w:rPr>
          <w:rFonts w:hint="eastAsia"/>
        </w:rPr>
        <w:t>和式</w:t>
      </w:r>
      <w:r w:rsidR="00BE0F22">
        <w:rPr>
          <w:rFonts w:hint="eastAsia"/>
        </w:rPr>
        <w:t>（</w:t>
      </w:r>
      <w:r w:rsidR="00BE0F22">
        <w:t>11</w:t>
      </w:r>
      <w:r w:rsidR="00BE0F22">
        <w:rPr>
          <w:rFonts w:hint="eastAsia"/>
        </w:rPr>
        <w:t>）</w:t>
      </w:r>
      <w:r w:rsidR="004A7F20" w:rsidRPr="005B538B">
        <w:rPr>
          <w:rFonts w:hint="eastAsia"/>
        </w:rPr>
        <w:t>能用于最坏的情况，即泄压口设置在容器的顶部。因为在此情况下，火焰在泄出前可能从容器的一端通过整个容器的长度才到达泄压口。</w:t>
      </w:r>
    </w:p>
    <w:p w:rsidR="004A7F20" w:rsidRPr="005B538B" w:rsidRDefault="004A7F20" w:rsidP="00E026C5">
      <w:pPr>
        <w:pStyle w:val="a7"/>
        <w:spacing w:before="40" w:after="40"/>
        <w:ind w:firstLineChars="200"/>
      </w:pPr>
      <w:r w:rsidRPr="005B538B">
        <w:rPr>
          <w:rFonts w:hint="eastAsia"/>
        </w:rPr>
        <w:t>在上述情况下，如果容器是圆筒形或矩形，则可以直接从容器的物理尺寸（长度和直径或宽度与深度</w:t>
      </w:r>
      <w:r w:rsidR="005F4C4B">
        <w:rPr>
          <w:rFonts w:hint="eastAsia"/>
        </w:rPr>
        <w:t>）</w:t>
      </w:r>
      <w:proofErr w:type="gramStart"/>
      <w:r w:rsidRPr="005B538B">
        <w:rPr>
          <w:rFonts w:hint="eastAsia"/>
        </w:rPr>
        <w:t>计算长</w:t>
      </w:r>
      <w:proofErr w:type="gramEnd"/>
      <w:r w:rsidRPr="005B538B">
        <w:rPr>
          <w:rFonts w:hint="eastAsia"/>
        </w:rPr>
        <w:t>径比</w:t>
      </w:r>
      <w:r w:rsidR="004D1FD4" w:rsidRPr="005B538B">
        <w:rPr>
          <w:rFonts w:hint="eastAsia"/>
          <w:i/>
          <w:iCs/>
        </w:rPr>
        <w:t>L/D</w:t>
      </w:r>
      <w:r w:rsidRPr="005B538B">
        <w:rPr>
          <w:rFonts w:hint="eastAsia"/>
        </w:rPr>
        <w:t>。如果容器由圆筒体部分和圆锥部分组成，或者</w:t>
      </w:r>
      <w:r w:rsidR="00EB5CED" w:rsidRPr="005B538B">
        <w:rPr>
          <w:rFonts w:hint="eastAsia"/>
        </w:rPr>
        <w:t>泄压装置</w:t>
      </w:r>
      <w:r w:rsidRPr="005B538B">
        <w:rPr>
          <w:rFonts w:hint="eastAsia"/>
        </w:rPr>
        <w:t>设置在容器的侧面，长径比</w:t>
      </w:r>
      <w:r w:rsidR="004D1FD4" w:rsidRPr="005B538B">
        <w:rPr>
          <w:rFonts w:hint="eastAsia"/>
          <w:i/>
          <w:iCs/>
        </w:rPr>
        <w:t>L/D</w:t>
      </w:r>
      <w:r w:rsidRPr="005B538B">
        <w:rPr>
          <w:rFonts w:hint="eastAsia"/>
        </w:rPr>
        <w:t>恰当的数值就只能根据容器</w:t>
      </w:r>
      <w:proofErr w:type="gramStart"/>
      <w:r w:rsidRPr="005B538B">
        <w:rPr>
          <w:rFonts w:hint="eastAsia"/>
        </w:rPr>
        <w:t>或料仓的</w:t>
      </w:r>
      <w:proofErr w:type="gramEnd"/>
      <w:r w:rsidRPr="005B538B">
        <w:rPr>
          <w:rFonts w:hint="eastAsia"/>
        </w:rPr>
        <w:t>设计、</w:t>
      </w:r>
      <w:r w:rsidRPr="005B538B">
        <w:rPr>
          <w:rFonts w:hint="eastAsia"/>
          <w:lang w:val="sq-AL"/>
        </w:rPr>
        <w:t>容器内有效火焰传播距离（火焰在泄压前通过的距离</w:t>
      </w:r>
      <w:r w:rsidR="005F4C4B">
        <w:rPr>
          <w:rFonts w:hint="eastAsia"/>
          <w:lang w:val="sq-AL"/>
        </w:rPr>
        <w:t>）</w:t>
      </w:r>
      <w:r w:rsidRPr="005B538B">
        <w:rPr>
          <w:i/>
          <w:iCs/>
        </w:rPr>
        <w:t>L</w:t>
      </w:r>
      <w:r w:rsidRPr="005B538B">
        <w:rPr>
          <w:vertAlign w:val="subscript"/>
        </w:rPr>
        <w:t>eff</w:t>
      </w:r>
      <w:r w:rsidRPr="005B538B">
        <w:rPr>
          <w:rFonts w:hint="eastAsia"/>
        </w:rPr>
        <w:t>，和有效火焰体积（火焰在泄压前通过的体积</w:t>
      </w:r>
      <w:r w:rsidR="005F4C4B">
        <w:rPr>
          <w:rFonts w:hint="eastAsia"/>
        </w:rPr>
        <w:t>）</w:t>
      </w:r>
      <w:r w:rsidRPr="005B538B">
        <w:rPr>
          <w:i/>
          <w:iCs/>
        </w:rPr>
        <w:t>V</w:t>
      </w:r>
      <w:r w:rsidRPr="005B538B">
        <w:rPr>
          <w:vertAlign w:val="subscript"/>
        </w:rPr>
        <w:t>eff</w:t>
      </w:r>
      <w:r w:rsidRPr="005B538B">
        <w:rPr>
          <w:rFonts w:hint="eastAsia"/>
        </w:rPr>
        <w:t>进行估计求得。</w:t>
      </w:r>
    </w:p>
    <w:p w:rsidR="004A7F20" w:rsidRPr="005B538B" w:rsidRDefault="004A7F20" w:rsidP="00E026C5">
      <w:pPr>
        <w:pStyle w:val="a7"/>
        <w:spacing w:before="40" w:after="40"/>
        <w:ind w:firstLineChars="200"/>
      </w:pPr>
      <w:r w:rsidRPr="005B538B">
        <w:t>长径比</w:t>
      </w:r>
      <w:r w:rsidR="004D1FD4" w:rsidRPr="005B538B">
        <w:rPr>
          <w:rFonts w:hint="eastAsia"/>
          <w:i/>
          <w:iCs/>
        </w:rPr>
        <w:t>L/D</w:t>
      </w:r>
      <w:r w:rsidRPr="005B538B">
        <w:t>的简易计算步骤如下</w:t>
      </w:r>
      <w:r w:rsidRPr="005B538B">
        <w:rPr>
          <w:rFonts w:hint="eastAsia"/>
        </w:rPr>
        <w:t>：</w:t>
      </w:r>
    </w:p>
    <w:p w:rsidR="004A7F20" w:rsidRPr="005B538B" w:rsidRDefault="004A7F20" w:rsidP="00E026C5">
      <w:pPr>
        <w:pStyle w:val="a7"/>
        <w:spacing w:before="40" w:after="40"/>
        <w:ind w:firstLineChars="200"/>
      </w:pPr>
      <w:r w:rsidRPr="005B538B">
        <w:t>a</w:t>
      </w:r>
      <w:r w:rsidR="005F4C4B">
        <w:t>）</w:t>
      </w:r>
      <w:r w:rsidRPr="005B538B">
        <w:t>计算有效火焰传播距离</w:t>
      </w:r>
      <w:r w:rsidRPr="005B538B">
        <w:rPr>
          <w:i/>
          <w:iCs/>
        </w:rPr>
        <w:t>L</w:t>
      </w:r>
      <w:r w:rsidRPr="005B538B">
        <w:rPr>
          <w:vertAlign w:val="subscript"/>
        </w:rPr>
        <w:t>eff</w:t>
      </w:r>
      <w:r w:rsidRPr="005B538B">
        <w:rPr>
          <w:rFonts w:hint="eastAsia"/>
        </w:rPr>
        <w:t>；</w:t>
      </w:r>
    </w:p>
    <w:p w:rsidR="004A7F20" w:rsidRPr="005B538B" w:rsidRDefault="004A7F20" w:rsidP="00E026C5">
      <w:pPr>
        <w:pStyle w:val="a7"/>
        <w:spacing w:before="40" w:after="40"/>
        <w:ind w:firstLineChars="200"/>
      </w:pPr>
      <w:r w:rsidRPr="005B538B">
        <w:t>b</w:t>
      </w:r>
      <w:r w:rsidR="005F4C4B">
        <w:t>）</w:t>
      </w:r>
      <w:r w:rsidRPr="005B538B">
        <w:t>计算</w:t>
      </w:r>
      <w:r w:rsidRPr="005B538B">
        <w:rPr>
          <w:rFonts w:hint="eastAsia"/>
        </w:rPr>
        <w:t>有效火焰体积</w:t>
      </w:r>
      <w:r w:rsidRPr="005B538B">
        <w:rPr>
          <w:i/>
          <w:iCs/>
        </w:rPr>
        <w:t>V</w:t>
      </w:r>
      <w:r w:rsidRPr="005B538B">
        <w:rPr>
          <w:vertAlign w:val="subscript"/>
        </w:rPr>
        <w:t>eff</w:t>
      </w:r>
      <w:r w:rsidRPr="005B538B">
        <w:rPr>
          <w:rFonts w:hint="eastAsia"/>
        </w:rPr>
        <w:t>；</w:t>
      </w:r>
    </w:p>
    <w:p w:rsidR="004A7F20" w:rsidRPr="005B538B" w:rsidRDefault="004A7F20" w:rsidP="00E026C5">
      <w:pPr>
        <w:pStyle w:val="a7"/>
        <w:spacing w:before="40" w:after="40"/>
        <w:ind w:firstLineChars="200"/>
      </w:pPr>
      <w:r w:rsidRPr="005B538B">
        <w:t>c</w:t>
      </w:r>
      <w:r w:rsidR="005F4C4B">
        <w:rPr>
          <w:rFonts w:hint="eastAsia"/>
        </w:rPr>
        <w:t>）</w:t>
      </w:r>
      <w:r w:rsidRPr="005B538B">
        <w:rPr>
          <w:rFonts w:hint="eastAsia"/>
        </w:rPr>
        <w:t>用有效火焰体积</w:t>
      </w:r>
      <w:r w:rsidRPr="005B538B">
        <w:rPr>
          <w:i/>
          <w:iCs/>
        </w:rPr>
        <w:t>V</w:t>
      </w:r>
      <w:r w:rsidRPr="005B538B">
        <w:rPr>
          <w:vertAlign w:val="subscript"/>
        </w:rPr>
        <w:t>eff</w:t>
      </w:r>
      <w:r w:rsidRPr="005B538B">
        <w:rPr>
          <w:rFonts w:hint="eastAsia"/>
        </w:rPr>
        <w:t>除以</w:t>
      </w:r>
      <w:r w:rsidRPr="005B538B">
        <w:t>有效火焰传播距离</w:t>
      </w:r>
      <w:r w:rsidRPr="005B538B">
        <w:rPr>
          <w:i/>
          <w:iCs/>
        </w:rPr>
        <w:t>L</w:t>
      </w:r>
      <w:r w:rsidRPr="005B538B">
        <w:rPr>
          <w:vertAlign w:val="subscript"/>
        </w:rPr>
        <w:t>eff</w:t>
      </w:r>
      <w:r w:rsidRPr="005B538B">
        <w:rPr>
          <w:rFonts w:hint="eastAsia"/>
        </w:rPr>
        <w:t>得到有效横截面积</w:t>
      </w:r>
      <w:r w:rsidRPr="005B538B">
        <w:rPr>
          <w:rFonts w:hint="eastAsia"/>
          <w:i/>
        </w:rPr>
        <w:t>A</w:t>
      </w:r>
      <w:r w:rsidRPr="005B538B">
        <w:rPr>
          <w:rFonts w:hint="eastAsia"/>
          <w:vertAlign w:val="subscript"/>
        </w:rPr>
        <w:t>eff</w:t>
      </w:r>
      <w:r w:rsidRPr="005B538B">
        <w:rPr>
          <w:rFonts w:hint="eastAsia"/>
        </w:rPr>
        <w:t>；</w:t>
      </w:r>
    </w:p>
    <w:p w:rsidR="004A7F20" w:rsidRPr="005B538B" w:rsidRDefault="004A7F20" w:rsidP="00E026C5">
      <w:pPr>
        <w:pStyle w:val="a7"/>
        <w:spacing w:before="40" w:after="40"/>
        <w:ind w:firstLineChars="200"/>
      </w:pPr>
      <w:r w:rsidRPr="005B538B">
        <w:t>d</w:t>
      </w:r>
      <w:r w:rsidR="005F4C4B">
        <w:t>）</w:t>
      </w:r>
      <w:r w:rsidRPr="005B538B">
        <w:t>通过</w:t>
      </w:r>
      <w:r w:rsidRPr="005B538B">
        <w:rPr>
          <w:rFonts w:hint="eastAsia"/>
        </w:rPr>
        <w:t>有效横截面积</w:t>
      </w:r>
      <w:r w:rsidRPr="005B538B">
        <w:rPr>
          <w:rFonts w:hint="eastAsia"/>
          <w:i/>
        </w:rPr>
        <w:t>A</w:t>
      </w:r>
      <w:r w:rsidRPr="005B538B">
        <w:rPr>
          <w:rFonts w:hint="eastAsia"/>
          <w:vertAlign w:val="subscript"/>
        </w:rPr>
        <w:t>eff</w:t>
      </w:r>
      <w:r w:rsidRPr="005B538B">
        <w:rPr>
          <w:rFonts w:hint="eastAsia"/>
        </w:rPr>
        <w:t>计算出</w:t>
      </w:r>
      <w:r w:rsidRPr="005B538B">
        <w:rPr>
          <w:rFonts w:hint="eastAsia"/>
          <w:lang w:val="sq-AL"/>
        </w:rPr>
        <w:t>有效直径</w:t>
      </w:r>
      <w:r w:rsidRPr="005B538B">
        <w:rPr>
          <w:rFonts w:hint="eastAsia"/>
          <w:i/>
          <w:lang w:val="sq-AL"/>
        </w:rPr>
        <w:t>D</w:t>
      </w:r>
      <w:r w:rsidRPr="005B538B">
        <w:rPr>
          <w:rFonts w:hint="eastAsia"/>
          <w:iCs/>
          <w:vertAlign w:val="subscript"/>
          <w:lang w:val="sq-AL"/>
        </w:rPr>
        <w:t>eff</w:t>
      </w:r>
      <w:r w:rsidRPr="005B538B">
        <w:rPr>
          <w:rFonts w:hint="eastAsia"/>
        </w:rPr>
        <w:t>；</w:t>
      </w:r>
    </w:p>
    <w:p w:rsidR="004A7F20" w:rsidRPr="005B538B" w:rsidRDefault="004A7F20" w:rsidP="00E026C5">
      <w:pPr>
        <w:pStyle w:val="a7"/>
        <w:spacing w:before="40" w:after="40"/>
        <w:ind w:firstLineChars="200"/>
      </w:pPr>
      <w:r w:rsidRPr="005B538B">
        <w:t>e</w:t>
      </w:r>
      <w:r w:rsidR="005F4C4B">
        <w:t>）</w:t>
      </w:r>
      <w:r w:rsidRPr="005B538B">
        <w:rPr>
          <w:rFonts w:hint="eastAsia"/>
        </w:rPr>
        <w:t>长径比</w:t>
      </w:r>
      <w:r w:rsidR="004D1FD4" w:rsidRPr="005B538B">
        <w:rPr>
          <w:rFonts w:hint="eastAsia"/>
          <w:i/>
          <w:iCs/>
        </w:rPr>
        <w:t>L/D</w:t>
      </w:r>
      <w:r w:rsidRPr="005B538B">
        <w:rPr>
          <w:rFonts w:hint="eastAsia"/>
        </w:rPr>
        <w:t>即</w:t>
      </w:r>
      <w:r w:rsidRPr="005B538B">
        <w:rPr>
          <w:i/>
          <w:iCs/>
        </w:rPr>
        <w:t>L</w:t>
      </w:r>
      <w:r w:rsidRPr="005B538B">
        <w:rPr>
          <w:vertAlign w:val="subscript"/>
        </w:rPr>
        <w:t>eff</w:t>
      </w:r>
      <w:r w:rsidRPr="005B538B">
        <w:rPr>
          <w:rFonts w:hint="eastAsia"/>
        </w:rPr>
        <w:t>/</w:t>
      </w:r>
      <w:r w:rsidRPr="005B538B">
        <w:rPr>
          <w:rFonts w:hint="eastAsia"/>
          <w:i/>
          <w:lang w:val="sq-AL"/>
        </w:rPr>
        <w:t>D</w:t>
      </w:r>
      <w:r w:rsidRPr="005B538B">
        <w:rPr>
          <w:rFonts w:hint="eastAsia"/>
          <w:iCs/>
          <w:vertAlign w:val="subscript"/>
          <w:lang w:val="sq-AL"/>
        </w:rPr>
        <w:t>eff</w:t>
      </w:r>
      <w:r w:rsidRPr="005B538B">
        <w:rPr>
          <w:rFonts w:hint="eastAsia"/>
        </w:rPr>
        <w:t>。</w:t>
      </w:r>
    </w:p>
    <w:p w:rsidR="004A7F20" w:rsidRPr="005B538B" w:rsidRDefault="004A7F20" w:rsidP="00E026C5">
      <w:pPr>
        <w:pStyle w:val="a7"/>
        <w:spacing w:before="40" w:after="40"/>
        <w:ind w:firstLineChars="200"/>
      </w:pPr>
      <w:r w:rsidRPr="005B538B">
        <w:t>以下为计算举例</w:t>
      </w:r>
      <w:r w:rsidRPr="005B538B">
        <w:rPr>
          <w:rFonts w:hint="eastAsia"/>
        </w:rPr>
        <w:t>：</w:t>
      </w:r>
    </w:p>
    <w:p w:rsidR="004A7F20" w:rsidRPr="005B538B" w:rsidRDefault="00A53084" w:rsidP="004A7F20">
      <w:pPr>
        <w:pStyle w:val="2"/>
        <w:spacing w:before="156" w:after="156"/>
      </w:pPr>
      <w:bookmarkStart w:id="199" w:name="_Toc497310345"/>
      <w:r>
        <w:t>E.</w:t>
      </w:r>
      <w:r w:rsidR="004A7F20" w:rsidRPr="005B538B">
        <w:rPr>
          <w:rFonts w:hint="eastAsia"/>
        </w:rPr>
        <w:t xml:space="preserve">1 </w:t>
      </w:r>
      <w:r w:rsidR="004A7F20" w:rsidRPr="005B538B">
        <w:rPr>
          <w:rFonts w:hint="eastAsia"/>
        </w:rPr>
        <w:t>圆筒形容器顶部泄压</w:t>
      </w:r>
      <w:bookmarkEnd w:id="199"/>
    </w:p>
    <w:p w:rsidR="004A7F20" w:rsidRPr="005B538B" w:rsidRDefault="001C5E5B" w:rsidP="004A7F20">
      <w:pPr>
        <w:pStyle w:val="a7"/>
        <w:tabs>
          <w:tab w:val="center" w:pos="4689"/>
        </w:tabs>
        <w:ind w:firstLine="422"/>
        <w:jc w:val="center"/>
        <w:rPr>
          <w:b/>
          <w:bCs/>
          <w:noProof/>
        </w:rPr>
      </w:pPr>
      <w:r w:rsidRPr="001C5E5B">
        <w:rPr>
          <w:b/>
          <w:bCs/>
          <w:noProof/>
        </w:rPr>
        <w:drawing>
          <wp:inline distT="0" distB="0" distL="0" distR="0">
            <wp:extent cx="1794033" cy="2880000"/>
            <wp:effectExtent l="0" t="0" r="0" b="0"/>
            <wp:docPr id="13" name="图片 13" descr="D:\Works\02-项目\标准制定\02_粉尘爆炸泄压规范-EN 14491\03-报批稿\图\EN14491 矢量插图（11幅）\figc1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Works\02-项目\标准制定\02_粉尘爆炸泄压规范-EN 14491\03-报批稿\图\EN14491 矢量插图（11幅）\figc12.emf"/>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r="60638"/>
                    <a:stretch/>
                  </pic:blipFill>
                  <pic:spPr bwMode="auto">
                    <a:xfrm>
                      <a:off x="0" y="0"/>
                      <a:ext cx="1794033"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1C5E5B" w:rsidRPr="00397857" w:rsidRDefault="001C5E5B" w:rsidP="001C5E5B">
      <w:pPr>
        <w:pStyle w:val="afc"/>
        <w:ind w:leftChars="200" w:left="420"/>
      </w:pPr>
      <w:r>
        <w:t>1</w:t>
      </w:r>
      <w:r w:rsidRPr="00397857">
        <w:rPr>
          <w:rFonts w:hint="eastAsia"/>
        </w:rPr>
        <w:t>——</w:t>
      </w:r>
      <w:r>
        <w:rPr>
          <w:rFonts w:hint="eastAsia"/>
        </w:rPr>
        <w:t>泄压口</w:t>
      </w:r>
    </w:p>
    <w:p w:rsidR="004A7F20" w:rsidRPr="008B37DA" w:rsidRDefault="004A7F20" w:rsidP="008B37DA">
      <w:pPr>
        <w:spacing w:before="40" w:after="120" w:line="288" w:lineRule="auto"/>
        <w:jc w:val="center"/>
        <w:rPr>
          <w:rFonts w:ascii="黑体" w:eastAsia="黑体" w:hAnsi="黑体"/>
          <w:lang w:val="sq-AL"/>
        </w:rPr>
      </w:pPr>
      <w:r w:rsidRPr="008B37DA">
        <w:rPr>
          <w:rFonts w:ascii="黑体" w:eastAsia="黑体" w:hAnsi="黑体" w:hint="eastAsia"/>
          <w:lang w:val="sq-AL"/>
        </w:rPr>
        <w:t>图</w:t>
      </w:r>
      <w:r w:rsidR="00A53084">
        <w:rPr>
          <w:rFonts w:ascii="黑体" w:eastAsia="黑体" w:hAnsi="黑体" w:hint="eastAsia"/>
          <w:lang w:val="sq-AL"/>
        </w:rPr>
        <w:t>E.</w:t>
      </w:r>
      <w:r w:rsidRPr="008B37DA">
        <w:rPr>
          <w:rFonts w:ascii="黑体" w:eastAsia="黑体" w:hAnsi="黑体" w:hint="eastAsia"/>
          <w:lang w:val="sq-AL"/>
        </w:rPr>
        <w:t>1 圆筒形容器顶部泄压示意图</w:t>
      </w:r>
    </w:p>
    <w:p w:rsidR="004A7F20" w:rsidRPr="005B538B" w:rsidRDefault="004A7F20" w:rsidP="00E026C5">
      <w:pPr>
        <w:pStyle w:val="a7"/>
        <w:spacing w:before="40" w:after="40"/>
      </w:pPr>
      <w:r w:rsidRPr="005B538B">
        <w:t>a</w:t>
      </w:r>
      <w:r w:rsidR="005F4C4B">
        <w:t>）</w:t>
      </w:r>
      <w:r w:rsidRPr="005B538B">
        <w:t>此例中</w:t>
      </w:r>
      <w:r w:rsidRPr="005B538B">
        <w:rPr>
          <w:rFonts w:hint="eastAsia"/>
        </w:rPr>
        <w:t>，火焰从容器底部传播至顶部泄压口，长径比</w:t>
      </w:r>
      <w:r w:rsidR="004D1FD4" w:rsidRPr="005B538B">
        <w:rPr>
          <w:rFonts w:hint="eastAsia"/>
          <w:i/>
          <w:iCs/>
        </w:rPr>
        <w:t>L/D</w:t>
      </w:r>
      <w:r w:rsidRPr="005B538B">
        <w:rPr>
          <w:rFonts w:hint="eastAsia"/>
        </w:rPr>
        <w:t>相当容器表观上的长径比，</w:t>
      </w:r>
      <w:r w:rsidRPr="005B538B">
        <w:t>有效火焰传播距离</w:t>
      </w:r>
      <w:r w:rsidRPr="005B538B">
        <w:rPr>
          <w:i/>
          <w:iCs/>
        </w:rPr>
        <w:t>L</w:t>
      </w:r>
      <w:r w:rsidRPr="005B538B">
        <w:rPr>
          <w:vertAlign w:val="subscript"/>
        </w:rPr>
        <w:t xml:space="preserve">eff </w:t>
      </w:r>
      <w:r w:rsidRPr="005B538B">
        <w:rPr>
          <w:rFonts w:hint="eastAsia"/>
        </w:rPr>
        <w:t>=</w:t>
      </w:r>
      <w:r w:rsidRPr="005B538B">
        <w:t xml:space="preserve"> 6m</w:t>
      </w:r>
      <w:r w:rsidRPr="005B538B">
        <w:rPr>
          <w:rFonts w:hint="eastAsia"/>
        </w:rPr>
        <w:t>；</w:t>
      </w:r>
    </w:p>
    <w:p w:rsidR="004A7F20" w:rsidRPr="005B538B" w:rsidRDefault="004A7F20" w:rsidP="00E026C5">
      <w:pPr>
        <w:pStyle w:val="a7"/>
        <w:spacing w:before="40" w:after="40"/>
      </w:pPr>
      <w:r w:rsidRPr="005B538B">
        <w:lastRenderedPageBreak/>
        <w:t>b</w:t>
      </w:r>
      <w:r w:rsidR="005F4C4B">
        <w:t>）</w:t>
      </w:r>
      <w:r w:rsidRPr="005B538B">
        <w:rPr>
          <w:rFonts w:hint="eastAsia"/>
        </w:rPr>
        <w:t>有效火焰体积</w:t>
      </w:r>
      <w:r w:rsidRPr="005B538B">
        <w:rPr>
          <w:i/>
          <w:iCs/>
        </w:rPr>
        <w:t>V</w:t>
      </w:r>
      <w:r w:rsidRPr="005B538B">
        <w:rPr>
          <w:vertAlign w:val="subscript"/>
        </w:rPr>
        <w:t xml:space="preserve">eff </w:t>
      </w:r>
      <w:r w:rsidRPr="005B538B">
        <w:rPr>
          <w:rFonts w:hint="eastAsia"/>
        </w:rPr>
        <w:t>=</w:t>
      </w:r>
      <w:r w:rsidRPr="005B538B">
        <w:t xml:space="preserve"> (π</w:t>
      </w:r>
      <w:r w:rsidRPr="005B538B">
        <w:rPr>
          <w:i/>
        </w:rPr>
        <w:t>D</w:t>
      </w:r>
      <w:r w:rsidRPr="005B538B">
        <w:rPr>
          <w:vertAlign w:val="superscript"/>
        </w:rPr>
        <w:t>2</w:t>
      </w:r>
      <w:r w:rsidRPr="005B538B">
        <w:t>/4)</w:t>
      </w:r>
      <w:r w:rsidRPr="005B538B">
        <w:rPr>
          <w:i/>
        </w:rPr>
        <w:t xml:space="preserve">H </w:t>
      </w:r>
      <w:r w:rsidRPr="005B538B">
        <w:rPr>
          <w:rFonts w:hint="eastAsia"/>
        </w:rPr>
        <w:t>=</w:t>
      </w:r>
      <w:r w:rsidRPr="005B538B">
        <w:t xml:space="preserve"> (π×1.8</w:t>
      </w:r>
      <w:r w:rsidRPr="005B538B">
        <w:rPr>
          <w:vertAlign w:val="superscript"/>
        </w:rPr>
        <w:t>2</w:t>
      </w:r>
      <w:r w:rsidRPr="005B538B">
        <w:t xml:space="preserve">/4)×6 </w:t>
      </w:r>
      <w:r w:rsidRPr="005B538B">
        <w:rPr>
          <w:rFonts w:hint="eastAsia"/>
        </w:rPr>
        <w:t>=</w:t>
      </w:r>
      <w:r w:rsidRPr="005B538B">
        <w:t xml:space="preserve"> 15.27m</w:t>
      </w:r>
      <w:r w:rsidRPr="005B538B">
        <w:rPr>
          <w:vertAlign w:val="superscript"/>
        </w:rPr>
        <w:t>3</w:t>
      </w:r>
      <w:r w:rsidR="006061A6">
        <w:t>（</w:t>
      </w:r>
      <w:r w:rsidRPr="005B538B">
        <w:t>图</w:t>
      </w:r>
      <w:r w:rsidR="00A53084">
        <w:rPr>
          <w:rFonts w:hint="eastAsia"/>
        </w:rPr>
        <w:t>E.</w:t>
      </w:r>
      <w:r w:rsidR="00C60534">
        <w:t>1</w:t>
      </w:r>
      <w:r w:rsidRPr="005B538B">
        <w:t>中阴影部分</w:t>
      </w:r>
      <w:r w:rsidR="005F4C4B">
        <w:t>）</w:t>
      </w:r>
      <w:r w:rsidRPr="005B538B">
        <w:rPr>
          <w:rFonts w:hint="eastAsia"/>
        </w:rPr>
        <w:t>；</w:t>
      </w:r>
    </w:p>
    <w:p w:rsidR="004A7F20" w:rsidRPr="005B538B" w:rsidRDefault="004A7F20" w:rsidP="00E026C5">
      <w:pPr>
        <w:pStyle w:val="a7"/>
        <w:spacing w:before="40" w:after="40"/>
      </w:pPr>
      <w:r w:rsidRPr="005B538B">
        <w:t>c</w:t>
      </w:r>
      <w:r w:rsidR="005F4C4B">
        <w:rPr>
          <w:rFonts w:hint="eastAsia"/>
        </w:rPr>
        <w:t>）</w:t>
      </w:r>
      <w:r w:rsidRPr="005B538B">
        <w:rPr>
          <w:rFonts w:hint="eastAsia"/>
        </w:rPr>
        <w:t>有效横截面积</w:t>
      </w:r>
      <w:r w:rsidRPr="005B538B">
        <w:rPr>
          <w:rFonts w:hint="eastAsia"/>
          <w:i/>
        </w:rPr>
        <w:t>A</w:t>
      </w:r>
      <w:r w:rsidRPr="005B538B">
        <w:rPr>
          <w:rFonts w:hint="eastAsia"/>
          <w:vertAlign w:val="subscript"/>
        </w:rPr>
        <w:t>eff</w:t>
      </w:r>
      <w:r w:rsidRPr="005B538B">
        <w:rPr>
          <w:rFonts w:hint="eastAsia"/>
        </w:rPr>
        <w:t>=</w:t>
      </w:r>
      <w:r w:rsidRPr="005B538B">
        <w:rPr>
          <w:i/>
          <w:iCs/>
        </w:rPr>
        <w:t>V</w:t>
      </w:r>
      <w:r w:rsidRPr="005B538B">
        <w:rPr>
          <w:vertAlign w:val="subscript"/>
        </w:rPr>
        <w:t xml:space="preserve">eff </w:t>
      </w:r>
      <w:r w:rsidRPr="005B538B">
        <w:t>/</w:t>
      </w:r>
      <w:r w:rsidRPr="005B538B">
        <w:rPr>
          <w:i/>
        </w:rPr>
        <w:t>H</w:t>
      </w:r>
      <w:r w:rsidRPr="005B538B">
        <w:rPr>
          <w:rFonts w:hint="eastAsia"/>
        </w:rPr>
        <w:t xml:space="preserve"> = </w:t>
      </w:r>
      <w:r w:rsidRPr="005B538B">
        <w:t>15.27/6 = 2.545m</w:t>
      </w:r>
      <w:r w:rsidRPr="005B538B">
        <w:rPr>
          <w:vertAlign w:val="superscript"/>
        </w:rPr>
        <w:t>2</w:t>
      </w:r>
      <w:r w:rsidRPr="005B538B">
        <w:rPr>
          <w:rFonts w:hint="eastAsia"/>
        </w:rPr>
        <w:t>；</w:t>
      </w:r>
    </w:p>
    <w:p w:rsidR="004A7F20" w:rsidRPr="005B538B" w:rsidRDefault="004A7F20" w:rsidP="00E026C5">
      <w:pPr>
        <w:pStyle w:val="a7"/>
        <w:spacing w:before="40" w:after="40"/>
      </w:pPr>
      <w:r w:rsidRPr="005B538B">
        <w:t>d</w:t>
      </w:r>
      <w:r w:rsidR="005F4C4B">
        <w:t>）</w:t>
      </w:r>
      <w:r w:rsidRPr="005B538B">
        <w:rPr>
          <w:rFonts w:hint="eastAsia"/>
          <w:lang w:val="sq-AL"/>
        </w:rPr>
        <w:t>有效直径</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(4</w:t>
      </w:r>
      <w:r w:rsidRPr="005B538B">
        <w:rPr>
          <w:rFonts w:hint="eastAsia"/>
          <w:i/>
        </w:rPr>
        <w:t>A</w:t>
      </w:r>
      <w:r w:rsidRPr="005B538B">
        <w:rPr>
          <w:rFonts w:hint="eastAsia"/>
          <w:vertAlign w:val="subscript"/>
        </w:rPr>
        <w:t>eff</w:t>
      </w:r>
      <w:r w:rsidRPr="005B538B">
        <w:rPr>
          <w:iCs/>
          <w:lang w:val="sq-AL"/>
        </w:rPr>
        <w:t>/π)</w:t>
      </w:r>
      <w:r w:rsidRPr="005B538B">
        <w:rPr>
          <w:iCs/>
          <w:vertAlign w:val="superscript"/>
          <w:lang w:val="sq-AL"/>
        </w:rPr>
        <w:t xml:space="preserve">0.5 </w:t>
      </w:r>
      <w:r w:rsidRPr="005B538B">
        <w:rPr>
          <w:rFonts w:hint="eastAsia"/>
        </w:rPr>
        <w:t>=</w:t>
      </w:r>
      <w:r w:rsidRPr="005B538B">
        <w:rPr>
          <w:iCs/>
          <w:lang w:val="sq-AL"/>
        </w:rPr>
        <w:t>(4×</w:t>
      </w:r>
      <w:r w:rsidRPr="005B538B">
        <w:t>2.545</w:t>
      </w:r>
      <w:r w:rsidRPr="005B538B">
        <w:rPr>
          <w:iCs/>
          <w:lang w:val="sq-AL"/>
        </w:rPr>
        <w:t>/π)</w:t>
      </w:r>
      <w:r w:rsidRPr="005B538B">
        <w:rPr>
          <w:iCs/>
          <w:vertAlign w:val="superscript"/>
          <w:lang w:val="sq-AL"/>
        </w:rPr>
        <w:t>0.5</w:t>
      </w:r>
      <w:r w:rsidRPr="005B538B">
        <w:rPr>
          <w:rFonts w:hint="eastAsia"/>
          <w:iCs/>
          <w:lang w:val="sq-AL"/>
        </w:rPr>
        <w:t>=</w:t>
      </w:r>
      <w:r w:rsidRPr="005B538B">
        <w:rPr>
          <w:iCs/>
          <w:lang w:val="sq-AL"/>
        </w:rPr>
        <w:t xml:space="preserve"> 1.8m</w:t>
      </w:r>
      <w:r w:rsidRPr="005B538B">
        <w:rPr>
          <w:rFonts w:hint="eastAsia"/>
        </w:rPr>
        <w:t>；</w:t>
      </w:r>
    </w:p>
    <w:p w:rsidR="004A7F20" w:rsidRPr="005B538B" w:rsidRDefault="004A7F20" w:rsidP="00E026C5">
      <w:pPr>
        <w:pStyle w:val="a7"/>
        <w:spacing w:before="40" w:after="40"/>
      </w:pPr>
      <w:r w:rsidRPr="005B538B">
        <w:t>e</w:t>
      </w:r>
      <w:r w:rsidR="005F4C4B">
        <w:t>）</w:t>
      </w:r>
      <w:r w:rsidRPr="005B538B">
        <w:rPr>
          <w:rFonts w:hint="eastAsia"/>
        </w:rPr>
        <w:t>长径比</w:t>
      </w:r>
      <w:r w:rsidR="004D1FD4" w:rsidRPr="005B538B">
        <w:rPr>
          <w:rFonts w:hint="eastAsia"/>
          <w:i/>
          <w:iCs/>
        </w:rPr>
        <w:t>L/D</w:t>
      </w:r>
      <w:r w:rsidRPr="005B538B">
        <w:rPr>
          <w:rFonts w:hint="eastAsia"/>
        </w:rPr>
        <w:t xml:space="preserve"> =</w:t>
      </w:r>
      <w:r w:rsidRPr="005B538B">
        <w:rPr>
          <w:i/>
          <w:iCs/>
        </w:rPr>
        <w:t>L</w:t>
      </w:r>
      <w:r w:rsidRPr="005B538B">
        <w:rPr>
          <w:vertAlign w:val="subscript"/>
        </w:rPr>
        <w:t>eff</w:t>
      </w:r>
      <w:r w:rsidRPr="005B538B">
        <w:rPr>
          <w:rFonts w:hint="eastAsia"/>
        </w:rPr>
        <w:t>/</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6/1.8</w:t>
      </w:r>
      <w:r w:rsidRPr="005B538B">
        <w:rPr>
          <w:rFonts w:hint="eastAsia"/>
        </w:rPr>
        <w:t xml:space="preserve"> =</w:t>
      </w:r>
      <w:r w:rsidRPr="005B538B">
        <w:t xml:space="preserve"> 3.33</w:t>
      </w:r>
      <w:r w:rsidRPr="005B538B">
        <w:rPr>
          <w:rFonts w:hint="eastAsia"/>
        </w:rPr>
        <w:t>。</w:t>
      </w:r>
    </w:p>
    <w:p w:rsidR="004A7F20" w:rsidRPr="005B538B" w:rsidRDefault="00A53084" w:rsidP="004A7F20">
      <w:pPr>
        <w:pStyle w:val="2"/>
        <w:spacing w:before="156" w:after="156"/>
      </w:pPr>
      <w:bookmarkStart w:id="200" w:name="_Toc497310346"/>
      <w:r>
        <w:t>E.</w:t>
      </w:r>
      <w:r w:rsidR="004A7F20" w:rsidRPr="005B538B">
        <w:t>2</w:t>
      </w:r>
      <w:r w:rsidR="004A7F20" w:rsidRPr="005B538B">
        <w:rPr>
          <w:rFonts w:hint="eastAsia"/>
        </w:rPr>
        <w:t>圆筒形容器侧面泄压</w:t>
      </w:r>
      <w:bookmarkEnd w:id="200"/>
    </w:p>
    <w:p w:rsidR="004A7F20" w:rsidRPr="001C5E5B" w:rsidRDefault="001C5E5B" w:rsidP="00E026C5">
      <w:pPr>
        <w:pStyle w:val="a7"/>
        <w:tabs>
          <w:tab w:val="center" w:pos="4689"/>
        </w:tabs>
        <w:spacing w:before="40" w:after="40"/>
        <w:jc w:val="center"/>
        <w:rPr>
          <w:b/>
          <w:bCs/>
          <w:noProof/>
          <w:lang w:val="sq-AL"/>
        </w:rPr>
      </w:pPr>
      <w:r w:rsidRPr="001C5E5B">
        <w:rPr>
          <w:b/>
          <w:bCs/>
          <w:noProof/>
        </w:rPr>
        <w:drawing>
          <wp:inline distT="0" distB="0" distL="0" distR="0">
            <wp:extent cx="1904399" cy="2880000"/>
            <wp:effectExtent l="0" t="0" r="635" b="0"/>
            <wp:docPr id="15" name="图片 15" descr="D:\Works\02-项目\标准制定\02_粉尘爆炸泄压规范-EN 14491\03-报批稿\图\EN14491 矢量插图（11幅）\figc1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Works\02-项目\标准制定\02_粉尘爆炸泄压规范-EN 14491\03-报批稿\图\EN14491 矢量插图（11幅）\figc12.emf"/>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58216"/>
                    <a:stretch/>
                  </pic:blipFill>
                  <pic:spPr bwMode="auto">
                    <a:xfrm>
                      <a:off x="0" y="0"/>
                      <a:ext cx="1904399"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1C5E5B" w:rsidRPr="00397857" w:rsidRDefault="001C5E5B" w:rsidP="001C5E5B">
      <w:pPr>
        <w:pStyle w:val="afc"/>
        <w:ind w:leftChars="200" w:left="420"/>
      </w:pPr>
      <w:r>
        <w:t>1</w:t>
      </w:r>
      <w:r w:rsidRPr="00397857">
        <w:rPr>
          <w:rFonts w:hint="eastAsia"/>
        </w:rPr>
        <w:t>——</w:t>
      </w:r>
      <w:r>
        <w:rPr>
          <w:rFonts w:hint="eastAsia"/>
        </w:rPr>
        <w:t>泄压口</w:t>
      </w:r>
    </w:p>
    <w:p w:rsidR="004A7F20" w:rsidRPr="005B538B" w:rsidRDefault="004A7F20" w:rsidP="008B37DA">
      <w:pPr>
        <w:spacing w:before="40" w:after="120" w:line="288" w:lineRule="auto"/>
        <w:jc w:val="center"/>
        <w:rPr>
          <w:b/>
          <w:bCs/>
          <w:noProof/>
        </w:rPr>
      </w:pPr>
      <w:r w:rsidRPr="008B37DA">
        <w:rPr>
          <w:rFonts w:ascii="黑体" w:eastAsia="黑体" w:hAnsi="黑体" w:hint="eastAsia"/>
          <w:lang w:val="sq-AL"/>
        </w:rPr>
        <w:t>图</w:t>
      </w:r>
      <w:r w:rsidR="00A53084">
        <w:rPr>
          <w:rFonts w:ascii="黑体" w:eastAsia="黑体" w:hAnsi="黑体" w:hint="eastAsia"/>
          <w:lang w:val="sq-AL"/>
        </w:rPr>
        <w:t>E.</w:t>
      </w:r>
      <w:r w:rsidRPr="008B37DA">
        <w:rPr>
          <w:rFonts w:ascii="黑体" w:eastAsia="黑体" w:hAnsi="黑体"/>
          <w:lang w:val="sq-AL"/>
        </w:rPr>
        <w:t>2</w:t>
      </w:r>
      <w:r w:rsidRPr="008B37DA">
        <w:rPr>
          <w:rFonts w:ascii="黑体" w:eastAsia="黑体" w:hAnsi="黑体" w:hint="eastAsia"/>
          <w:lang w:val="sq-AL"/>
        </w:rPr>
        <w:t xml:space="preserve"> 圆筒形容器侧面泄压示意图</w:t>
      </w:r>
    </w:p>
    <w:p w:rsidR="004A7F20" w:rsidRPr="005B538B" w:rsidRDefault="004A7F20" w:rsidP="00E026C5">
      <w:pPr>
        <w:pStyle w:val="a7"/>
        <w:spacing w:before="40" w:after="40"/>
      </w:pPr>
      <w:r w:rsidRPr="005B538B">
        <w:t>a</w:t>
      </w:r>
      <w:r w:rsidR="005F4C4B">
        <w:t>）</w:t>
      </w:r>
      <w:r w:rsidRPr="005B538B">
        <w:t>此例中</w:t>
      </w:r>
      <w:r w:rsidRPr="005B538B">
        <w:rPr>
          <w:rFonts w:hint="eastAsia"/>
        </w:rPr>
        <w:t>，火焰从容器底部传播至顶部泄压口上边界，长径比</w:t>
      </w:r>
      <w:r w:rsidR="004D1FD4" w:rsidRPr="005B538B">
        <w:rPr>
          <w:rFonts w:hint="eastAsia"/>
          <w:i/>
          <w:iCs/>
        </w:rPr>
        <w:t>L/D</w:t>
      </w:r>
      <w:r w:rsidRPr="005B538B">
        <w:rPr>
          <w:rFonts w:hint="eastAsia"/>
        </w:rPr>
        <w:t>不等于容器表观上的长径比，</w:t>
      </w:r>
      <w:r w:rsidRPr="005B538B">
        <w:t>有效火焰传播距离</w:t>
      </w:r>
      <w:r w:rsidRPr="005B538B">
        <w:rPr>
          <w:i/>
          <w:iCs/>
        </w:rPr>
        <w:t>L</w:t>
      </w:r>
      <w:r w:rsidRPr="005B538B">
        <w:rPr>
          <w:vertAlign w:val="subscript"/>
        </w:rPr>
        <w:t xml:space="preserve">eff </w:t>
      </w:r>
      <w:r w:rsidRPr="005B538B">
        <w:rPr>
          <w:rFonts w:hint="eastAsia"/>
        </w:rPr>
        <w:t>=</w:t>
      </w:r>
      <w:r w:rsidRPr="005B538B">
        <w:rPr>
          <w:i/>
        </w:rPr>
        <w:t>H</w:t>
      </w:r>
      <w:r w:rsidRPr="005B538B">
        <w:t xml:space="preserve"> = 4m</w:t>
      </w:r>
      <w:r w:rsidRPr="005B538B">
        <w:rPr>
          <w:rFonts w:hint="eastAsia"/>
        </w:rPr>
        <w:t>；</w:t>
      </w:r>
    </w:p>
    <w:p w:rsidR="004A7F20" w:rsidRPr="005B538B" w:rsidRDefault="004A7F20" w:rsidP="00E026C5">
      <w:pPr>
        <w:pStyle w:val="a7"/>
        <w:spacing w:before="40" w:after="40"/>
      </w:pPr>
      <w:r w:rsidRPr="005B538B">
        <w:t>b</w:t>
      </w:r>
      <w:r w:rsidR="005F4C4B">
        <w:t>）</w:t>
      </w:r>
      <w:r w:rsidRPr="005B538B">
        <w:rPr>
          <w:rFonts w:hint="eastAsia"/>
        </w:rPr>
        <w:t>有效火焰体积</w:t>
      </w:r>
      <w:r w:rsidRPr="005B538B">
        <w:rPr>
          <w:i/>
          <w:iCs/>
        </w:rPr>
        <w:t>V</w:t>
      </w:r>
      <w:r w:rsidRPr="005B538B">
        <w:rPr>
          <w:vertAlign w:val="subscript"/>
        </w:rPr>
        <w:t xml:space="preserve">eff </w:t>
      </w:r>
      <w:r w:rsidRPr="005B538B">
        <w:rPr>
          <w:rFonts w:hint="eastAsia"/>
        </w:rPr>
        <w:t>=</w:t>
      </w:r>
      <w:r w:rsidRPr="005B538B">
        <w:t xml:space="preserve"> (π</w:t>
      </w:r>
      <w:r w:rsidRPr="005B538B">
        <w:rPr>
          <w:i/>
        </w:rPr>
        <w:t>D</w:t>
      </w:r>
      <w:r w:rsidRPr="005B538B">
        <w:rPr>
          <w:vertAlign w:val="superscript"/>
        </w:rPr>
        <w:t>2</w:t>
      </w:r>
      <w:r w:rsidRPr="005B538B">
        <w:t>/4)</w:t>
      </w:r>
      <w:r w:rsidRPr="005B538B">
        <w:rPr>
          <w:i/>
        </w:rPr>
        <w:t xml:space="preserve">H </w:t>
      </w:r>
      <w:r w:rsidRPr="005B538B">
        <w:rPr>
          <w:rFonts w:hint="eastAsia"/>
        </w:rPr>
        <w:t>=</w:t>
      </w:r>
      <w:r w:rsidRPr="005B538B">
        <w:t xml:space="preserve"> (π×1.8</w:t>
      </w:r>
      <w:r w:rsidRPr="005B538B">
        <w:rPr>
          <w:vertAlign w:val="superscript"/>
        </w:rPr>
        <w:t>2</w:t>
      </w:r>
      <w:r w:rsidRPr="005B538B">
        <w:t xml:space="preserve">/4)×4 </w:t>
      </w:r>
      <w:r w:rsidRPr="005B538B">
        <w:rPr>
          <w:rFonts w:hint="eastAsia"/>
        </w:rPr>
        <w:t>=</w:t>
      </w:r>
      <w:r w:rsidRPr="005B538B">
        <w:t xml:space="preserve"> 10.18m</w:t>
      </w:r>
      <w:r w:rsidRPr="005B538B">
        <w:rPr>
          <w:vertAlign w:val="superscript"/>
        </w:rPr>
        <w:t>3</w:t>
      </w:r>
      <w:r w:rsidR="006061A6">
        <w:t>（</w:t>
      </w:r>
      <w:r w:rsidRPr="005B538B">
        <w:t>图</w:t>
      </w:r>
      <w:r w:rsidR="00A53084">
        <w:rPr>
          <w:rFonts w:hint="eastAsia"/>
        </w:rPr>
        <w:t>E.</w:t>
      </w:r>
      <w:r w:rsidR="00C60534">
        <w:rPr>
          <w:rFonts w:hint="eastAsia"/>
        </w:rPr>
        <w:t>2</w:t>
      </w:r>
      <w:r w:rsidRPr="005B538B">
        <w:t>中阴影部分</w:t>
      </w:r>
      <w:r w:rsidR="005F4C4B">
        <w:t>）</w:t>
      </w:r>
      <w:r w:rsidRPr="005B538B">
        <w:rPr>
          <w:rFonts w:hint="eastAsia"/>
        </w:rPr>
        <w:t>；</w:t>
      </w:r>
    </w:p>
    <w:p w:rsidR="004A7F20" w:rsidRPr="005B538B" w:rsidRDefault="004A7F20" w:rsidP="00E026C5">
      <w:pPr>
        <w:pStyle w:val="a7"/>
        <w:spacing w:before="40" w:after="40"/>
      </w:pPr>
      <w:r w:rsidRPr="005B538B">
        <w:t>c</w:t>
      </w:r>
      <w:r w:rsidR="005F4C4B">
        <w:rPr>
          <w:rFonts w:hint="eastAsia"/>
        </w:rPr>
        <w:t>）</w:t>
      </w:r>
      <w:r w:rsidRPr="005B538B">
        <w:rPr>
          <w:rFonts w:hint="eastAsia"/>
        </w:rPr>
        <w:t>有效横截面积</w:t>
      </w:r>
      <w:r w:rsidRPr="005B538B">
        <w:rPr>
          <w:rFonts w:hint="eastAsia"/>
          <w:i/>
        </w:rPr>
        <w:t>A</w:t>
      </w:r>
      <w:r w:rsidRPr="005B538B">
        <w:rPr>
          <w:rFonts w:hint="eastAsia"/>
          <w:vertAlign w:val="subscript"/>
        </w:rPr>
        <w:t>eff</w:t>
      </w:r>
      <w:r w:rsidRPr="005B538B">
        <w:rPr>
          <w:rFonts w:hint="eastAsia"/>
        </w:rPr>
        <w:t>=</w:t>
      </w:r>
      <w:r w:rsidRPr="005B538B">
        <w:rPr>
          <w:i/>
          <w:iCs/>
        </w:rPr>
        <w:t>V</w:t>
      </w:r>
      <w:r w:rsidRPr="005B538B">
        <w:rPr>
          <w:vertAlign w:val="subscript"/>
        </w:rPr>
        <w:t xml:space="preserve">eff </w:t>
      </w:r>
      <w:r w:rsidRPr="005B538B">
        <w:t>/</w:t>
      </w:r>
      <w:r w:rsidRPr="005B538B">
        <w:rPr>
          <w:i/>
        </w:rPr>
        <w:t>H</w:t>
      </w:r>
      <w:r w:rsidRPr="005B538B">
        <w:rPr>
          <w:rFonts w:hint="eastAsia"/>
        </w:rPr>
        <w:t xml:space="preserve"> = </w:t>
      </w:r>
      <w:r w:rsidRPr="005B538B">
        <w:t>10.18/4 = 2.545m</w:t>
      </w:r>
      <w:r w:rsidRPr="005B538B">
        <w:rPr>
          <w:vertAlign w:val="superscript"/>
        </w:rPr>
        <w:t>2</w:t>
      </w:r>
      <w:r w:rsidRPr="005B538B">
        <w:rPr>
          <w:rFonts w:hint="eastAsia"/>
        </w:rPr>
        <w:t>；</w:t>
      </w:r>
    </w:p>
    <w:p w:rsidR="004A7F20" w:rsidRPr="005B538B" w:rsidRDefault="004A7F20" w:rsidP="00E026C5">
      <w:pPr>
        <w:pStyle w:val="a7"/>
        <w:spacing w:before="40" w:after="40"/>
      </w:pPr>
      <w:r w:rsidRPr="005B538B">
        <w:t>d</w:t>
      </w:r>
      <w:r w:rsidR="005F4C4B">
        <w:t>）</w:t>
      </w:r>
      <w:r w:rsidRPr="005B538B">
        <w:rPr>
          <w:rFonts w:hint="eastAsia"/>
          <w:lang w:val="sq-AL"/>
        </w:rPr>
        <w:t>有效直径</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(4</w:t>
      </w:r>
      <w:r w:rsidRPr="005B538B">
        <w:rPr>
          <w:rFonts w:hint="eastAsia"/>
          <w:i/>
        </w:rPr>
        <w:t>A</w:t>
      </w:r>
      <w:r w:rsidRPr="005B538B">
        <w:rPr>
          <w:rFonts w:hint="eastAsia"/>
          <w:vertAlign w:val="subscript"/>
        </w:rPr>
        <w:t>eff</w:t>
      </w:r>
      <w:r w:rsidRPr="005B538B">
        <w:rPr>
          <w:iCs/>
          <w:lang w:val="sq-AL"/>
        </w:rPr>
        <w:t>/π)</w:t>
      </w:r>
      <w:r w:rsidRPr="005B538B">
        <w:rPr>
          <w:iCs/>
          <w:vertAlign w:val="superscript"/>
          <w:lang w:val="sq-AL"/>
        </w:rPr>
        <w:t xml:space="preserve">0.5 </w:t>
      </w:r>
      <w:r w:rsidRPr="005B538B">
        <w:rPr>
          <w:rFonts w:hint="eastAsia"/>
        </w:rPr>
        <w:t>=</w:t>
      </w:r>
      <w:r w:rsidRPr="005B538B">
        <w:rPr>
          <w:iCs/>
          <w:lang w:val="sq-AL"/>
        </w:rPr>
        <w:t>(4×</w:t>
      </w:r>
      <w:r w:rsidRPr="005B538B">
        <w:t>2.545</w:t>
      </w:r>
      <w:r w:rsidRPr="005B538B">
        <w:rPr>
          <w:iCs/>
          <w:lang w:val="sq-AL"/>
        </w:rPr>
        <w:t>/π)</w:t>
      </w:r>
      <w:r w:rsidRPr="005B538B">
        <w:rPr>
          <w:iCs/>
          <w:vertAlign w:val="superscript"/>
          <w:lang w:val="sq-AL"/>
        </w:rPr>
        <w:t>0.5</w:t>
      </w:r>
      <w:r w:rsidRPr="005B538B">
        <w:rPr>
          <w:rFonts w:hint="eastAsia"/>
          <w:iCs/>
          <w:lang w:val="sq-AL"/>
        </w:rPr>
        <w:t>=</w:t>
      </w:r>
      <w:r w:rsidRPr="005B538B">
        <w:rPr>
          <w:iCs/>
          <w:lang w:val="sq-AL"/>
        </w:rPr>
        <w:t xml:space="preserve"> 1.8m</w:t>
      </w:r>
      <w:r w:rsidRPr="005B538B">
        <w:rPr>
          <w:rFonts w:hint="eastAsia"/>
        </w:rPr>
        <w:t>；</w:t>
      </w:r>
    </w:p>
    <w:p w:rsidR="004A7F20" w:rsidRPr="005B538B" w:rsidRDefault="004A7F20" w:rsidP="00E026C5">
      <w:pPr>
        <w:pStyle w:val="a7"/>
        <w:spacing w:before="40" w:after="40"/>
      </w:pPr>
      <w:r w:rsidRPr="005B538B">
        <w:t>e</w:t>
      </w:r>
      <w:r w:rsidR="005F4C4B">
        <w:t>）</w:t>
      </w:r>
      <w:r w:rsidRPr="005B538B">
        <w:rPr>
          <w:rFonts w:hint="eastAsia"/>
        </w:rPr>
        <w:t>长径比</w:t>
      </w:r>
      <w:r w:rsidR="004D1FD4" w:rsidRPr="005B538B">
        <w:rPr>
          <w:rFonts w:hint="eastAsia"/>
          <w:i/>
          <w:iCs/>
        </w:rPr>
        <w:t>L/D</w:t>
      </w:r>
      <w:r w:rsidRPr="005B538B">
        <w:rPr>
          <w:rFonts w:hint="eastAsia"/>
        </w:rPr>
        <w:t xml:space="preserve"> =</w:t>
      </w:r>
      <w:r w:rsidRPr="005B538B">
        <w:rPr>
          <w:i/>
          <w:iCs/>
        </w:rPr>
        <w:t>L</w:t>
      </w:r>
      <w:r w:rsidRPr="005B538B">
        <w:rPr>
          <w:vertAlign w:val="subscript"/>
        </w:rPr>
        <w:t>eff</w:t>
      </w:r>
      <w:r w:rsidRPr="005B538B">
        <w:rPr>
          <w:rFonts w:hint="eastAsia"/>
        </w:rPr>
        <w:t>/</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4/1.8</w:t>
      </w:r>
      <w:r w:rsidRPr="005B538B">
        <w:rPr>
          <w:rFonts w:hint="eastAsia"/>
        </w:rPr>
        <w:t xml:space="preserve"> =</w:t>
      </w:r>
      <w:r w:rsidRPr="005B538B">
        <w:t xml:space="preserve"> 2.22</w:t>
      </w:r>
      <w:r w:rsidRPr="005B538B">
        <w:rPr>
          <w:rFonts w:hint="eastAsia"/>
        </w:rPr>
        <w:t>。</w:t>
      </w:r>
    </w:p>
    <w:p w:rsidR="004A7F20" w:rsidRDefault="00A53084" w:rsidP="004A7F20">
      <w:pPr>
        <w:pStyle w:val="2"/>
        <w:spacing w:before="156" w:after="156"/>
      </w:pPr>
      <w:bookmarkStart w:id="201" w:name="_Toc497310347"/>
      <w:r>
        <w:t>E.</w:t>
      </w:r>
      <w:r w:rsidR="004A7F20" w:rsidRPr="005B538B">
        <w:t>3</w:t>
      </w:r>
      <w:r w:rsidR="004A7F20" w:rsidRPr="005B538B">
        <w:rPr>
          <w:rFonts w:hint="eastAsia"/>
        </w:rPr>
        <w:t>带椎体的圆筒形容器顶部泄压</w:t>
      </w:r>
      <w:bookmarkEnd w:id="201"/>
    </w:p>
    <w:p w:rsidR="000F7EC1" w:rsidRPr="005B538B" w:rsidRDefault="000F7EC1" w:rsidP="000F7EC1">
      <w:pPr>
        <w:pStyle w:val="a7"/>
        <w:spacing w:before="40" w:after="40"/>
      </w:pPr>
      <w:r w:rsidRPr="005B538B">
        <w:t>a</w:t>
      </w:r>
      <w:r>
        <w:t>）</w:t>
      </w:r>
      <w:r w:rsidRPr="005B538B">
        <w:t>此例中</w:t>
      </w:r>
      <w:r w:rsidRPr="005B538B">
        <w:rPr>
          <w:rFonts w:hint="eastAsia"/>
        </w:rPr>
        <w:t>，火焰从容器底部传播至顶部泄压口，</w:t>
      </w:r>
      <w:r w:rsidRPr="005B538B">
        <w:rPr>
          <w:rFonts w:hint="eastAsia"/>
          <w:lang w:val="sq-AL"/>
        </w:rPr>
        <w:t>由于火焰在锥体中不能充分伸展，有效火焰传播距离</w:t>
      </w:r>
      <w:r w:rsidRPr="005B538B">
        <w:rPr>
          <w:rFonts w:hint="eastAsia"/>
        </w:rPr>
        <w:t>为锥体高度的</w:t>
      </w:r>
      <w:r w:rsidRPr="005B538B">
        <w:rPr>
          <w:rFonts w:hint="eastAsia"/>
        </w:rPr>
        <w:t>1/3</w:t>
      </w:r>
      <w:r w:rsidRPr="005B538B">
        <w:rPr>
          <w:rFonts w:hint="eastAsia"/>
        </w:rPr>
        <w:t>加上圆筒高度，即</w:t>
      </w:r>
      <w:r w:rsidRPr="005B538B">
        <w:rPr>
          <w:i/>
          <w:iCs/>
        </w:rPr>
        <w:t>L</w:t>
      </w:r>
      <w:r w:rsidRPr="005B538B">
        <w:rPr>
          <w:vertAlign w:val="subscript"/>
        </w:rPr>
        <w:t xml:space="preserve">eff </w:t>
      </w:r>
      <w:r w:rsidRPr="005B538B">
        <w:rPr>
          <w:rFonts w:hint="eastAsia"/>
        </w:rPr>
        <w:t>=</w:t>
      </w:r>
      <w:r w:rsidRPr="005B538B">
        <w:t xml:space="preserve"> 1/3×2+4 = 4.667m</w:t>
      </w:r>
      <w:r w:rsidRPr="005B538B">
        <w:rPr>
          <w:rFonts w:hint="eastAsia"/>
        </w:rPr>
        <w:t>；</w:t>
      </w:r>
    </w:p>
    <w:p w:rsidR="000F7EC1" w:rsidRPr="005B538B" w:rsidRDefault="000F7EC1" w:rsidP="000F7EC1">
      <w:pPr>
        <w:pStyle w:val="a7"/>
        <w:spacing w:before="40" w:after="40"/>
      </w:pPr>
      <w:r w:rsidRPr="005B538B">
        <w:t>b</w:t>
      </w:r>
      <w:r>
        <w:t>）</w:t>
      </w:r>
      <w:r w:rsidRPr="005B538B">
        <w:rPr>
          <w:rFonts w:hint="eastAsia"/>
        </w:rPr>
        <w:t>火焰通过的全部有效体积</w:t>
      </w:r>
      <w:r w:rsidRPr="005B538B">
        <w:rPr>
          <w:rFonts w:hint="eastAsia"/>
          <w:i/>
          <w:iCs/>
        </w:rPr>
        <w:t>V</w:t>
      </w:r>
      <w:r w:rsidRPr="005B538B">
        <w:rPr>
          <w:rFonts w:hint="eastAsia"/>
          <w:vertAlign w:val="subscript"/>
        </w:rPr>
        <w:t>eff</w:t>
      </w:r>
      <w:r w:rsidRPr="005B538B">
        <w:rPr>
          <w:rFonts w:hint="eastAsia"/>
        </w:rPr>
        <w:t>为锥体容积的</w:t>
      </w:r>
      <w:r w:rsidRPr="005B538B">
        <w:rPr>
          <w:rFonts w:hint="eastAsia"/>
        </w:rPr>
        <w:t>1/3</w:t>
      </w:r>
      <w:r w:rsidRPr="005B538B">
        <w:rPr>
          <w:rFonts w:hint="eastAsia"/>
        </w:rPr>
        <w:t>加上圆筒的容积，即有效火焰体积</w:t>
      </w:r>
      <w:r w:rsidRPr="005B538B">
        <w:rPr>
          <w:i/>
          <w:iCs/>
        </w:rPr>
        <w:t>V</w:t>
      </w:r>
      <w:r w:rsidRPr="005B538B">
        <w:rPr>
          <w:vertAlign w:val="subscript"/>
        </w:rPr>
        <w:t xml:space="preserve">eff </w:t>
      </w:r>
      <w:r w:rsidRPr="005B538B">
        <w:rPr>
          <w:rFonts w:hint="eastAsia"/>
        </w:rPr>
        <w:t>=</w:t>
      </w:r>
      <w:r w:rsidRPr="005B538B">
        <w:t xml:space="preserve">  (π×1.8</w:t>
      </w:r>
      <w:r w:rsidRPr="005B538B">
        <w:rPr>
          <w:vertAlign w:val="superscript"/>
        </w:rPr>
        <w:t>2</w:t>
      </w:r>
      <w:r w:rsidRPr="005B538B">
        <w:t>/4)×4 +</w:t>
      </w:r>
      <w:r w:rsidRPr="005B538B">
        <w:rPr>
          <w:rFonts w:hint="eastAsia"/>
        </w:rPr>
        <w:t>2</w:t>
      </w:r>
      <w:r w:rsidRPr="005B538B">
        <w:rPr>
          <w:rFonts w:hint="eastAsia"/>
        </w:rPr>
        <w:t>×</w:t>
      </w:r>
      <w:r w:rsidRPr="005B538B">
        <w:t>π</w:t>
      </w:r>
      <w:r w:rsidRPr="005B538B">
        <w:rPr>
          <w:rFonts w:hint="eastAsia"/>
        </w:rPr>
        <w:t>/3</w:t>
      </w:r>
      <w:r w:rsidRPr="005B538B">
        <w:rPr>
          <w:rFonts w:hint="eastAsia"/>
        </w:rPr>
        <w:t>×</w:t>
      </w:r>
      <w:r w:rsidRPr="005B538B">
        <w:rPr>
          <w:rFonts w:hint="eastAsia"/>
        </w:rPr>
        <w:t>(0.9</w:t>
      </w:r>
      <w:r w:rsidRPr="005B538B">
        <w:rPr>
          <w:rFonts w:hint="eastAsia"/>
          <w:vertAlign w:val="superscript"/>
        </w:rPr>
        <w:t>2</w:t>
      </w:r>
      <w:r w:rsidRPr="005B538B">
        <w:rPr>
          <w:rFonts w:hint="eastAsia"/>
        </w:rPr>
        <w:t>+0.9</w:t>
      </w:r>
      <w:r w:rsidRPr="005B538B">
        <w:rPr>
          <w:rFonts w:hint="eastAsia"/>
        </w:rPr>
        <w:t>×</w:t>
      </w:r>
      <w:r w:rsidRPr="005B538B">
        <w:rPr>
          <w:rFonts w:hint="eastAsia"/>
        </w:rPr>
        <w:t>0.25+0.25</w:t>
      </w:r>
      <w:r w:rsidRPr="005B538B">
        <w:rPr>
          <w:rFonts w:hint="eastAsia"/>
          <w:vertAlign w:val="superscript"/>
        </w:rPr>
        <w:t>2</w:t>
      </w:r>
      <w:r w:rsidRPr="005B538B">
        <w:rPr>
          <w:rFonts w:hint="eastAsia"/>
        </w:rPr>
        <w:t>)/3=</w:t>
      </w:r>
      <w:r w:rsidRPr="005B538B">
        <w:t xml:space="preserve"> 0.77+10.18 </w:t>
      </w:r>
      <w:r w:rsidRPr="005B538B">
        <w:rPr>
          <w:rFonts w:hint="eastAsia"/>
        </w:rPr>
        <w:t>= 10.95</w:t>
      </w:r>
      <w:r w:rsidRPr="005B538B">
        <w:t>m</w:t>
      </w:r>
      <w:r w:rsidRPr="005B538B">
        <w:rPr>
          <w:vertAlign w:val="superscript"/>
        </w:rPr>
        <w:t>3</w:t>
      </w:r>
      <w:r>
        <w:t>（</w:t>
      </w:r>
      <w:r w:rsidRPr="005B538B">
        <w:t>图</w:t>
      </w:r>
      <w:r w:rsidR="00A53084">
        <w:rPr>
          <w:rFonts w:hint="eastAsia"/>
        </w:rPr>
        <w:t>E.</w:t>
      </w:r>
      <w:r>
        <w:rPr>
          <w:rFonts w:hint="eastAsia"/>
        </w:rPr>
        <w:t>3</w:t>
      </w:r>
      <w:r w:rsidRPr="005B538B">
        <w:t>中阴影部分</w:t>
      </w:r>
      <w:r>
        <w:t>）</w:t>
      </w:r>
      <w:r w:rsidRPr="005B538B">
        <w:rPr>
          <w:rFonts w:hint="eastAsia"/>
        </w:rPr>
        <w:t>；</w:t>
      </w:r>
    </w:p>
    <w:p w:rsidR="000F7EC1" w:rsidRPr="005B538B" w:rsidRDefault="000F7EC1" w:rsidP="000F7EC1">
      <w:pPr>
        <w:pStyle w:val="a7"/>
        <w:spacing w:before="40" w:after="40"/>
      </w:pPr>
      <w:r w:rsidRPr="005B538B">
        <w:t>c</w:t>
      </w:r>
      <w:r>
        <w:rPr>
          <w:rFonts w:hint="eastAsia"/>
        </w:rPr>
        <w:t>）</w:t>
      </w:r>
      <w:r w:rsidRPr="005B538B">
        <w:rPr>
          <w:rFonts w:hint="eastAsia"/>
        </w:rPr>
        <w:t>有效横截面积</w:t>
      </w:r>
      <w:r w:rsidRPr="005B538B">
        <w:rPr>
          <w:rFonts w:hint="eastAsia"/>
          <w:i/>
        </w:rPr>
        <w:t>A</w:t>
      </w:r>
      <w:r w:rsidRPr="005B538B">
        <w:rPr>
          <w:rFonts w:hint="eastAsia"/>
          <w:vertAlign w:val="subscript"/>
        </w:rPr>
        <w:t>eff</w:t>
      </w:r>
      <w:r w:rsidRPr="005B538B">
        <w:rPr>
          <w:rFonts w:hint="eastAsia"/>
        </w:rPr>
        <w:t>=</w:t>
      </w:r>
      <w:r w:rsidRPr="005B538B">
        <w:rPr>
          <w:i/>
          <w:iCs/>
        </w:rPr>
        <w:t>V</w:t>
      </w:r>
      <w:r w:rsidRPr="005B538B">
        <w:rPr>
          <w:vertAlign w:val="subscript"/>
        </w:rPr>
        <w:t xml:space="preserve">eff </w:t>
      </w:r>
      <w:r w:rsidRPr="005B538B">
        <w:t>/</w:t>
      </w:r>
      <w:r w:rsidRPr="005B538B">
        <w:rPr>
          <w:i/>
        </w:rPr>
        <w:t>H</w:t>
      </w:r>
      <w:r w:rsidRPr="005B538B">
        <w:rPr>
          <w:rFonts w:hint="eastAsia"/>
        </w:rPr>
        <w:t xml:space="preserve"> = </w:t>
      </w:r>
      <w:r w:rsidRPr="005B538B">
        <w:t>10.95/4.667 = 2.346m</w:t>
      </w:r>
      <w:r w:rsidRPr="005B538B">
        <w:rPr>
          <w:vertAlign w:val="superscript"/>
        </w:rPr>
        <w:t>2</w:t>
      </w:r>
      <w:r w:rsidRPr="005B538B">
        <w:rPr>
          <w:rFonts w:hint="eastAsia"/>
        </w:rPr>
        <w:t>；</w:t>
      </w:r>
    </w:p>
    <w:p w:rsidR="000F7EC1" w:rsidRPr="005B538B" w:rsidRDefault="000F7EC1" w:rsidP="000F7EC1">
      <w:pPr>
        <w:pStyle w:val="a7"/>
        <w:spacing w:before="40" w:after="40"/>
      </w:pPr>
      <w:r w:rsidRPr="005B538B">
        <w:t>d</w:t>
      </w:r>
      <w:r>
        <w:t>）</w:t>
      </w:r>
      <w:r w:rsidRPr="005B538B">
        <w:rPr>
          <w:rFonts w:hint="eastAsia"/>
          <w:lang w:val="sq-AL"/>
        </w:rPr>
        <w:t>有效直径</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(4</w:t>
      </w:r>
      <w:r w:rsidRPr="005B538B">
        <w:rPr>
          <w:rFonts w:hint="eastAsia"/>
          <w:i/>
        </w:rPr>
        <w:t>A</w:t>
      </w:r>
      <w:r w:rsidRPr="005B538B">
        <w:rPr>
          <w:rFonts w:hint="eastAsia"/>
          <w:vertAlign w:val="subscript"/>
        </w:rPr>
        <w:t>eff</w:t>
      </w:r>
      <w:r w:rsidRPr="005B538B">
        <w:rPr>
          <w:iCs/>
          <w:lang w:val="sq-AL"/>
        </w:rPr>
        <w:t>/π)</w:t>
      </w:r>
      <w:r w:rsidRPr="005B538B">
        <w:rPr>
          <w:iCs/>
          <w:vertAlign w:val="superscript"/>
          <w:lang w:val="sq-AL"/>
        </w:rPr>
        <w:t xml:space="preserve">0.5 </w:t>
      </w:r>
      <w:r w:rsidRPr="005B538B">
        <w:rPr>
          <w:rFonts w:hint="eastAsia"/>
        </w:rPr>
        <w:t>=</w:t>
      </w:r>
      <w:r w:rsidRPr="005B538B">
        <w:rPr>
          <w:iCs/>
          <w:lang w:val="sq-AL"/>
        </w:rPr>
        <w:t>(4×</w:t>
      </w:r>
      <w:r w:rsidRPr="005B538B">
        <w:t>2.346</w:t>
      </w:r>
      <w:r w:rsidRPr="005B538B">
        <w:rPr>
          <w:iCs/>
          <w:lang w:val="sq-AL"/>
        </w:rPr>
        <w:t>/π)</w:t>
      </w:r>
      <w:r w:rsidRPr="005B538B">
        <w:rPr>
          <w:iCs/>
          <w:vertAlign w:val="superscript"/>
          <w:lang w:val="sq-AL"/>
        </w:rPr>
        <w:t>0.5</w:t>
      </w:r>
      <w:r w:rsidRPr="005B538B">
        <w:rPr>
          <w:rFonts w:hint="eastAsia"/>
          <w:iCs/>
          <w:lang w:val="sq-AL"/>
        </w:rPr>
        <w:t>=</w:t>
      </w:r>
      <w:r w:rsidRPr="005B538B">
        <w:rPr>
          <w:iCs/>
          <w:lang w:val="sq-AL"/>
        </w:rPr>
        <w:t xml:space="preserve"> 1.728m</w:t>
      </w:r>
      <w:r w:rsidRPr="005B538B">
        <w:rPr>
          <w:rFonts w:hint="eastAsia"/>
        </w:rPr>
        <w:t>；</w:t>
      </w:r>
    </w:p>
    <w:p w:rsidR="000F7EC1" w:rsidRPr="000F7EC1" w:rsidRDefault="000F7EC1" w:rsidP="000F7EC1">
      <w:pPr>
        <w:pStyle w:val="a7"/>
        <w:spacing w:before="40" w:after="40"/>
      </w:pPr>
      <w:r w:rsidRPr="005B538B">
        <w:t>e</w:t>
      </w:r>
      <w:r>
        <w:t>）</w:t>
      </w:r>
      <w:r w:rsidRPr="005B538B">
        <w:rPr>
          <w:rFonts w:hint="eastAsia"/>
        </w:rPr>
        <w:t>长径比</w:t>
      </w:r>
      <w:r w:rsidRPr="005B538B">
        <w:rPr>
          <w:rFonts w:hint="eastAsia"/>
          <w:i/>
          <w:iCs/>
        </w:rPr>
        <w:t>L/D</w:t>
      </w:r>
      <w:r w:rsidRPr="005B538B">
        <w:rPr>
          <w:rFonts w:hint="eastAsia"/>
        </w:rPr>
        <w:t xml:space="preserve"> =</w:t>
      </w:r>
      <w:r w:rsidRPr="005B538B">
        <w:rPr>
          <w:i/>
          <w:iCs/>
        </w:rPr>
        <w:t>L</w:t>
      </w:r>
      <w:r w:rsidRPr="005B538B">
        <w:rPr>
          <w:vertAlign w:val="subscript"/>
        </w:rPr>
        <w:t>eff</w:t>
      </w:r>
      <w:r w:rsidRPr="005B538B">
        <w:rPr>
          <w:rFonts w:hint="eastAsia"/>
        </w:rPr>
        <w:t>/</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4.667/1.728 </w:t>
      </w:r>
      <w:r w:rsidRPr="005B538B">
        <w:rPr>
          <w:rFonts w:hint="eastAsia"/>
        </w:rPr>
        <w:t>=</w:t>
      </w:r>
      <w:r w:rsidRPr="005B538B">
        <w:t xml:space="preserve"> 2.70</w:t>
      </w:r>
      <w:r w:rsidRPr="005B538B">
        <w:rPr>
          <w:rFonts w:hint="eastAsia"/>
        </w:rPr>
        <w:t>。</w:t>
      </w:r>
    </w:p>
    <w:p w:rsidR="004A7F20" w:rsidRPr="005B538B" w:rsidRDefault="001C5E5B" w:rsidP="004A7F20">
      <w:pPr>
        <w:pStyle w:val="a7"/>
        <w:tabs>
          <w:tab w:val="center" w:pos="4689"/>
        </w:tabs>
        <w:ind w:firstLine="422"/>
        <w:jc w:val="center"/>
        <w:rPr>
          <w:b/>
          <w:bCs/>
          <w:noProof/>
        </w:rPr>
      </w:pPr>
      <w:r w:rsidRPr="001C5E5B">
        <w:rPr>
          <w:b/>
          <w:bCs/>
          <w:noProof/>
        </w:rPr>
        <w:lastRenderedPageBreak/>
        <w:drawing>
          <wp:inline distT="0" distB="0" distL="0" distR="0">
            <wp:extent cx="1480817" cy="2880000"/>
            <wp:effectExtent l="0" t="0" r="5715" b="0"/>
            <wp:docPr id="17" name="图片 17" descr="D:\Works\02-项目\标准制定\02_粉尘爆炸泄压规范-EN 14491\03-报批稿\图\EN14491 矢量插图（11幅）\figc3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Works\02-项目\标准制定\02_粉尘爆炸泄压规范-EN 14491\03-报批稿\图\EN14491 矢量插图（11幅）\figc34.emf"/>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r="65596"/>
                    <a:stretch/>
                  </pic:blipFill>
                  <pic:spPr bwMode="auto">
                    <a:xfrm>
                      <a:off x="0" y="0"/>
                      <a:ext cx="1480817"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1C5E5B" w:rsidRPr="00397857" w:rsidRDefault="001C5E5B" w:rsidP="001C5E5B">
      <w:pPr>
        <w:pStyle w:val="afc"/>
        <w:ind w:leftChars="200" w:left="420"/>
      </w:pPr>
      <w:r>
        <w:t>1</w:t>
      </w:r>
      <w:r w:rsidRPr="00397857">
        <w:rPr>
          <w:rFonts w:hint="eastAsia"/>
        </w:rPr>
        <w:t>——</w:t>
      </w:r>
      <w:r>
        <w:rPr>
          <w:rFonts w:hint="eastAsia"/>
        </w:rPr>
        <w:t>泄压口</w:t>
      </w:r>
    </w:p>
    <w:p w:rsidR="004A7F20" w:rsidRPr="008B37DA" w:rsidRDefault="004A7F20" w:rsidP="008B37DA">
      <w:pPr>
        <w:spacing w:before="40" w:after="120" w:line="288" w:lineRule="auto"/>
        <w:jc w:val="center"/>
        <w:rPr>
          <w:rFonts w:ascii="黑体" w:eastAsia="黑体" w:hAnsi="黑体"/>
          <w:lang w:val="sq-AL"/>
        </w:rPr>
      </w:pPr>
      <w:r w:rsidRPr="008B37DA">
        <w:rPr>
          <w:rFonts w:ascii="黑体" w:eastAsia="黑体" w:hAnsi="黑体" w:hint="eastAsia"/>
          <w:lang w:val="sq-AL"/>
        </w:rPr>
        <w:t>图</w:t>
      </w:r>
      <w:r w:rsidR="00A53084">
        <w:rPr>
          <w:rFonts w:ascii="黑体" w:eastAsia="黑体" w:hAnsi="黑体" w:hint="eastAsia"/>
          <w:lang w:val="sq-AL"/>
        </w:rPr>
        <w:t>E.</w:t>
      </w:r>
      <w:r w:rsidRPr="008B37DA">
        <w:rPr>
          <w:rFonts w:ascii="黑体" w:eastAsia="黑体" w:hAnsi="黑体"/>
          <w:lang w:val="sq-AL"/>
        </w:rPr>
        <w:t>3</w:t>
      </w:r>
      <w:r w:rsidRPr="008B37DA">
        <w:rPr>
          <w:rFonts w:ascii="黑体" w:eastAsia="黑体" w:hAnsi="黑体" w:hint="eastAsia"/>
          <w:lang w:val="sq-AL"/>
        </w:rPr>
        <w:t>带椎体的圆筒形容器顶部泄压示意图</w:t>
      </w:r>
    </w:p>
    <w:p w:rsidR="004A7F20" w:rsidRPr="005B538B" w:rsidRDefault="00A53084" w:rsidP="004A7F20">
      <w:pPr>
        <w:pStyle w:val="2"/>
        <w:spacing w:before="156" w:after="156"/>
      </w:pPr>
      <w:bookmarkStart w:id="202" w:name="_Toc497310348"/>
      <w:r>
        <w:t>E.</w:t>
      </w:r>
      <w:r w:rsidR="004A7F20" w:rsidRPr="005B538B">
        <w:t>4</w:t>
      </w:r>
      <w:r w:rsidR="004A7F20" w:rsidRPr="005B538B">
        <w:rPr>
          <w:rFonts w:hint="eastAsia"/>
        </w:rPr>
        <w:t>带椎体的圆筒形容器侧面泄压</w:t>
      </w:r>
      <w:r w:rsidR="006061A6">
        <w:rPr>
          <w:rFonts w:hint="eastAsia"/>
        </w:rPr>
        <w:t>（</w:t>
      </w:r>
      <w:r w:rsidR="004A7F20" w:rsidRPr="005B538B">
        <w:rPr>
          <w:rFonts w:hint="eastAsia"/>
        </w:rPr>
        <w:t>泄压口靠近椎体</w:t>
      </w:r>
      <w:r w:rsidR="005F4C4B">
        <w:rPr>
          <w:rFonts w:hint="eastAsia"/>
        </w:rPr>
        <w:t>）</w:t>
      </w:r>
      <w:bookmarkEnd w:id="202"/>
    </w:p>
    <w:p w:rsidR="004A7F20" w:rsidRPr="005B538B" w:rsidRDefault="001C5E5B" w:rsidP="004A7F20">
      <w:pPr>
        <w:pStyle w:val="a7"/>
        <w:tabs>
          <w:tab w:val="center" w:pos="4689"/>
        </w:tabs>
        <w:ind w:firstLine="422"/>
        <w:jc w:val="center"/>
        <w:rPr>
          <w:b/>
          <w:bCs/>
          <w:noProof/>
        </w:rPr>
      </w:pPr>
      <w:r w:rsidRPr="001C5E5B">
        <w:rPr>
          <w:b/>
          <w:bCs/>
          <w:noProof/>
        </w:rPr>
        <w:drawing>
          <wp:inline distT="0" distB="0" distL="0" distR="0">
            <wp:extent cx="1830281" cy="2880000"/>
            <wp:effectExtent l="0" t="0" r="0" b="0"/>
            <wp:docPr id="19" name="图片 19" descr="D:\Works\02-项目\标准制定\02_粉尘爆炸泄压规范-EN 14491\03-报批稿\图\EN14491 矢量插图（11幅）\figc3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Works\02-项目\标准制定\02_粉尘爆炸泄压规范-EN 14491\03-报批稿\图\EN14491 矢量插图（11幅）\figc34.emf"/>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57477"/>
                    <a:stretch/>
                  </pic:blipFill>
                  <pic:spPr bwMode="auto">
                    <a:xfrm>
                      <a:off x="0" y="0"/>
                      <a:ext cx="1830281"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1C5E5B" w:rsidRPr="00397857" w:rsidRDefault="001C5E5B" w:rsidP="001C5E5B">
      <w:pPr>
        <w:pStyle w:val="afc"/>
        <w:ind w:leftChars="200" w:left="420"/>
      </w:pPr>
      <w:r>
        <w:t>1</w:t>
      </w:r>
      <w:r w:rsidRPr="00397857">
        <w:rPr>
          <w:rFonts w:hint="eastAsia"/>
        </w:rPr>
        <w:t>——</w:t>
      </w:r>
      <w:r>
        <w:rPr>
          <w:rFonts w:hint="eastAsia"/>
        </w:rPr>
        <w:t>泄压口</w:t>
      </w:r>
    </w:p>
    <w:p w:rsidR="004A7F20" w:rsidRPr="005B538B" w:rsidRDefault="004A7F20" w:rsidP="008B37DA">
      <w:pPr>
        <w:spacing w:before="40" w:after="120" w:line="288" w:lineRule="auto"/>
        <w:jc w:val="center"/>
        <w:rPr>
          <w:b/>
          <w:bCs/>
          <w:noProof/>
        </w:rPr>
      </w:pPr>
      <w:r w:rsidRPr="008B37DA">
        <w:rPr>
          <w:rFonts w:ascii="黑体" w:eastAsia="黑体" w:hAnsi="黑体" w:hint="eastAsia"/>
          <w:lang w:val="sq-AL"/>
        </w:rPr>
        <w:t>图</w:t>
      </w:r>
      <w:r w:rsidR="00A53084">
        <w:rPr>
          <w:rFonts w:ascii="黑体" w:eastAsia="黑体" w:hAnsi="黑体" w:hint="eastAsia"/>
          <w:lang w:val="sq-AL"/>
        </w:rPr>
        <w:t>E.</w:t>
      </w:r>
      <w:r w:rsidRPr="008B37DA">
        <w:rPr>
          <w:rFonts w:ascii="黑体" w:eastAsia="黑体" w:hAnsi="黑体"/>
          <w:lang w:val="sq-AL"/>
        </w:rPr>
        <w:t>4</w:t>
      </w:r>
      <w:r w:rsidRPr="008B37DA">
        <w:rPr>
          <w:rFonts w:ascii="黑体" w:eastAsia="黑体" w:hAnsi="黑体" w:hint="eastAsia"/>
          <w:lang w:val="sq-AL"/>
        </w:rPr>
        <w:t>带椎体的圆筒形容器侧面泄压</w:t>
      </w:r>
      <w:r w:rsidR="00E66798">
        <w:rPr>
          <w:rFonts w:ascii="黑体" w:eastAsia="黑体" w:hAnsi="黑体" w:hint="eastAsia"/>
          <w:lang w:val="sq-AL"/>
        </w:rPr>
        <w:t>（</w:t>
      </w:r>
      <w:r w:rsidRPr="008B37DA">
        <w:rPr>
          <w:rFonts w:ascii="黑体" w:eastAsia="黑体" w:hAnsi="黑体" w:hint="eastAsia"/>
          <w:lang w:val="sq-AL"/>
        </w:rPr>
        <w:t>泄压口靠近椎体</w:t>
      </w:r>
      <w:r w:rsidR="005F4C4B">
        <w:rPr>
          <w:rFonts w:ascii="黑体" w:eastAsia="黑体" w:hAnsi="黑体" w:hint="eastAsia"/>
          <w:lang w:val="sq-AL"/>
        </w:rPr>
        <w:t>）</w:t>
      </w:r>
      <w:r w:rsidRPr="008B37DA">
        <w:rPr>
          <w:rFonts w:ascii="黑体" w:eastAsia="黑体" w:hAnsi="黑体" w:hint="eastAsia"/>
          <w:lang w:val="sq-AL"/>
        </w:rPr>
        <w:t>示意图</w:t>
      </w:r>
    </w:p>
    <w:p w:rsidR="004A7F20" w:rsidRPr="005B538B" w:rsidRDefault="004A7F20" w:rsidP="00E026C5">
      <w:pPr>
        <w:pStyle w:val="a7"/>
        <w:spacing w:before="40" w:after="40"/>
      </w:pPr>
      <w:r w:rsidRPr="005B538B">
        <w:t>a</w:t>
      </w:r>
      <w:r w:rsidR="005F4C4B">
        <w:t>）</w:t>
      </w:r>
      <w:r w:rsidRPr="005B538B">
        <w:t>此例中</w:t>
      </w:r>
      <w:r w:rsidRPr="005B538B">
        <w:rPr>
          <w:rFonts w:hint="eastAsia"/>
        </w:rPr>
        <w:t>，火焰从容器顶部传播至泄压口下边界，</w:t>
      </w:r>
      <w:r w:rsidRPr="005B538B">
        <w:rPr>
          <w:rFonts w:hint="eastAsia"/>
          <w:lang w:val="sq-AL"/>
        </w:rPr>
        <w:t>有效火焰传播距离</w:t>
      </w:r>
      <w:r w:rsidRPr="005B538B">
        <w:rPr>
          <w:i/>
          <w:iCs/>
        </w:rPr>
        <w:t>L</w:t>
      </w:r>
      <w:r w:rsidRPr="005B538B">
        <w:rPr>
          <w:vertAlign w:val="subscript"/>
        </w:rPr>
        <w:t xml:space="preserve">eff </w:t>
      </w:r>
      <w:r w:rsidRPr="005B538B">
        <w:rPr>
          <w:rFonts w:hint="eastAsia"/>
        </w:rPr>
        <w:t>=</w:t>
      </w:r>
      <w:r w:rsidRPr="005B538B">
        <w:t xml:space="preserve"> 4m</w:t>
      </w:r>
      <w:r w:rsidRPr="005B538B">
        <w:rPr>
          <w:rFonts w:hint="eastAsia"/>
        </w:rPr>
        <w:t>；</w:t>
      </w:r>
    </w:p>
    <w:p w:rsidR="004A7F20" w:rsidRPr="005B538B" w:rsidRDefault="004A7F20" w:rsidP="00E026C5">
      <w:pPr>
        <w:pStyle w:val="a7"/>
        <w:spacing w:before="40" w:after="40"/>
      </w:pPr>
      <w:r w:rsidRPr="005B538B">
        <w:t>b</w:t>
      </w:r>
      <w:r w:rsidR="005F4C4B">
        <w:t>）</w:t>
      </w:r>
      <w:r w:rsidRPr="005B538B">
        <w:rPr>
          <w:rFonts w:hint="eastAsia"/>
        </w:rPr>
        <w:t>有效火焰体积</w:t>
      </w:r>
      <w:r w:rsidRPr="005B538B">
        <w:rPr>
          <w:i/>
          <w:iCs/>
        </w:rPr>
        <w:t>V</w:t>
      </w:r>
      <w:r w:rsidRPr="005B538B">
        <w:rPr>
          <w:vertAlign w:val="subscript"/>
        </w:rPr>
        <w:t xml:space="preserve">eff </w:t>
      </w:r>
      <w:r w:rsidRPr="005B538B">
        <w:rPr>
          <w:rFonts w:hint="eastAsia"/>
        </w:rPr>
        <w:t>=</w:t>
      </w:r>
      <w:r w:rsidRPr="005B538B">
        <w:t xml:space="preserve"> (π×1.8</w:t>
      </w:r>
      <w:r w:rsidRPr="005B538B">
        <w:rPr>
          <w:vertAlign w:val="superscript"/>
        </w:rPr>
        <w:t>2</w:t>
      </w:r>
      <w:r w:rsidRPr="005B538B">
        <w:t xml:space="preserve">/4)×4 </w:t>
      </w:r>
      <w:r w:rsidRPr="005B538B">
        <w:rPr>
          <w:rFonts w:hint="eastAsia"/>
        </w:rPr>
        <w:t>= 10.18</w:t>
      </w:r>
      <w:r w:rsidRPr="005B538B">
        <w:t>m</w:t>
      </w:r>
      <w:r w:rsidRPr="005B538B">
        <w:rPr>
          <w:vertAlign w:val="superscript"/>
        </w:rPr>
        <w:t>3</w:t>
      </w:r>
      <w:r w:rsidR="006061A6">
        <w:t>（</w:t>
      </w:r>
      <w:r w:rsidRPr="005B538B">
        <w:t>图</w:t>
      </w:r>
      <w:r w:rsidR="00A53084">
        <w:rPr>
          <w:rFonts w:hint="eastAsia"/>
        </w:rPr>
        <w:t>E.</w:t>
      </w:r>
      <w:r w:rsidR="00631A5A">
        <w:rPr>
          <w:rFonts w:hint="eastAsia"/>
        </w:rPr>
        <w:t>4</w:t>
      </w:r>
      <w:r w:rsidRPr="005B538B">
        <w:t>中阴影部分</w:t>
      </w:r>
      <w:r w:rsidR="005F4C4B">
        <w:t>）</w:t>
      </w:r>
      <w:r w:rsidRPr="005B538B">
        <w:rPr>
          <w:rFonts w:hint="eastAsia"/>
        </w:rPr>
        <w:t>；</w:t>
      </w:r>
    </w:p>
    <w:p w:rsidR="004A7F20" w:rsidRPr="005B538B" w:rsidRDefault="004A7F20" w:rsidP="00E026C5">
      <w:pPr>
        <w:pStyle w:val="a7"/>
        <w:spacing w:before="40" w:after="40"/>
      </w:pPr>
      <w:r w:rsidRPr="005B538B">
        <w:t>c</w:t>
      </w:r>
      <w:r w:rsidR="005F4C4B">
        <w:rPr>
          <w:rFonts w:hint="eastAsia"/>
        </w:rPr>
        <w:t>）</w:t>
      </w:r>
      <w:r w:rsidRPr="005B538B">
        <w:rPr>
          <w:rFonts w:hint="eastAsia"/>
        </w:rPr>
        <w:t>有效横截面积</w:t>
      </w:r>
      <w:r w:rsidRPr="005B538B">
        <w:rPr>
          <w:rFonts w:hint="eastAsia"/>
          <w:i/>
        </w:rPr>
        <w:t>A</w:t>
      </w:r>
      <w:r w:rsidRPr="005B538B">
        <w:rPr>
          <w:rFonts w:hint="eastAsia"/>
          <w:vertAlign w:val="subscript"/>
        </w:rPr>
        <w:t>eff</w:t>
      </w:r>
      <w:r w:rsidRPr="005B538B">
        <w:rPr>
          <w:rFonts w:hint="eastAsia"/>
        </w:rPr>
        <w:t>=</w:t>
      </w:r>
      <w:r w:rsidRPr="005B538B">
        <w:rPr>
          <w:i/>
          <w:iCs/>
        </w:rPr>
        <w:t>V</w:t>
      </w:r>
      <w:r w:rsidRPr="005B538B">
        <w:rPr>
          <w:vertAlign w:val="subscript"/>
        </w:rPr>
        <w:t xml:space="preserve">eff </w:t>
      </w:r>
      <w:r w:rsidRPr="005B538B">
        <w:t>/</w:t>
      </w:r>
      <w:r w:rsidRPr="005B538B">
        <w:rPr>
          <w:i/>
        </w:rPr>
        <w:t>H</w:t>
      </w:r>
      <w:r w:rsidRPr="005B538B">
        <w:rPr>
          <w:rFonts w:hint="eastAsia"/>
        </w:rPr>
        <w:t xml:space="preserve"> = </w:t>
      </w:r>
      <w:r w:rsidRPr="005B538B">
        <w:t>10.18/4 = 2.55m</w:t>
      </w:r>
      <w:r w:rsidRPr="005B538B">
        <w:rPr>
          <w:vertAlign w:val="superscript"/>
        </w:rPr>
        <w:t>2</w:t>
      </w:r>
      <w:r w:rsidRPr="005B538B">
        <w:rPr>
          <w:rFonts w:hint="eastAsia"/>
        </w:rPr>
        <w:t>；</w:t>
      </w:r>
    </w:p>
    <w:p w:rsidR="004A7F20" w:rsidRPr="005B538B" w:rsidRDefault="004A7F20" w:rsidP="00E026C5">
      <w:pPr>
        <w:pStyle w:val="a7"/>
        <w:spacing w:before="40" w:after="40"/>
      </w:pPr>
      <w:r w:rsidRPr="005B538B">
        <w:t>d</w:t>
      </w:r>
      <w:r w:rsidR="005F4C4B">
        <w:t>）</w:t>
      </w:r>
      <w:r w:rsidRPr="005B538B">
        <w:rPr>
          <w:rFonts w:hint="eastAsia"/>
          <w:lang w:val="sq-AL"/>
        </w:rPr>
        <w:t>有效直径</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(4</w:t>
      </w:r>
      <w:r w:rsidRPr="005B538B">
        <w:rPr>
          <w:rFonts w:hint="eastAsia"/>
          <w:i/>
        </w:rPr>
        <w:t>A</w:t>
      </w:r>
      <w:r w:rsidRPr="005B538B">
        <w:rPr>
          <w:rFonts w:hint="eastAsia"/>
          <w:vertAlign w:val="subscript"/>
        </w:rPr>
        <w:t>eff</w:t>
      </w:r>
      <w:r w:rsidRPr="005B538B">
        <w:rPr>
          <w:iCs/>
          <w:lang w:val="sq-AL"/>
        </w:rPr>
        <w:t>/π)</w:t>
      </w:r>
      <w:r w:rsidRPr="005B538B">
        <w:rPr>
          <w:iCs/>
          <w:vertAlign w:val="superscript"/>
          <w:lang w:val="sq-AL"/>
        </w:rPr>
        <w:t xml:space="preserve">0.5 </w:t>
      </w:r>
      <w:r w:rsidRPr="005B538B">
        <w:rPr>
          <w:rFonts w:hint="eastAsia"/>
        </w:rPr>
        <w:t>=</w:t>
      </w:r>
      <w:r w:rsidRPr="005B538B">
        <w:rPr>
          <w:iCs/>
          <w:lang w:val="sq-AL"/>
        </w:rPr>
        <w:t>(4×</w:t>
      </w:r>
      <w:r w:rsidRPr="005B538B">
        <w:t>2.55</w:t>
      </w:r>
      <w:r w:rsidRPr="005B538B">
        <w:rPr>
          <w:iCs/>
          <w:lang w:val="sq-AL"/>
        </w:rPr>
        <w:t>/π)</w:t>
      </w:r>
      <w:r w:rsidRPr="005B538B">
        <w:rPr>
          <w:iCs/>
          <w:vertAlign w:val="superscript"/>
          <w:lang w:val="sq-AL"/>
        </w:rPr>
        <w:t>0.5</w:t>
      </w:r>
      <w:r w:rsidRPr="005B538B">
        <w:rPr>
          <w:rFonts w:hint="eastAsia"/>
          <w:iCs/>
          <w:lang w:val="sq-AL"/>
        </w:rPr>
        <w:t>=</w:t>
      </w:r>
      <w:r w:rsidRPr="005B538B">
        <w:rPr>
          <w:iCs/>
          <w:lang w:val="sq-AL"/>
        </w:rPr>
        <w:t xml:space="preserve"> 1.80m</w:t>
      </w:r>
      <w:r w:rsidRPr="005B538B">
        <w:rPr>
          <w:rFonts w:hint="eastAsia"/>
        </w:rPr>
        <w:t>；</w:t>
      </w:r>
    </w:p>
    <w:p w:rsidR="004A7F20" w:rsidRPr="005B538B" w:rsidRDefault="004A7F20" w:rsidP="00E026C5">
      <w:pPr>
        <w:pStyle w:val="a7"/>
        <w:spacing w:before="40" w:after="40"/>
      </w:pPr>
      <w:r w:rsidRPr="005B538B">
        <w:t>e</w:t>
      </w:r>
      <w:r w:rsidR="005F4C4B">
        <w:t>）</w:t>
      </w:r>
      <w:r w:rsidRPr="005B538B">
        <w:rPr>
          <w:rFonts w:hint="eastAsia"/>
        </w:rPr>
        <w:t>长径比</w:t>
      </w:r>
      <w:r w:rsidR="004D1FD4" w:rsidRPr="005B538B">
        <w:rPr>
          <w:rFonts w:hint="eastAsia"/>
          <w:i/>
          <w:iCs/>
        </w:rPr>
        <w:t>L/D</w:t>
      </w:r>
      <w:r w:rsidRPr="005B538B">
        <w:rPr>
          <w:rFonts w:hint="eastAsia"/>
        </w:rPr>
        <w:t xml:space="preserve"> =</w:t>
      </w:r>
      <w:r w:rsidRPr="005B538B">
        <w:rPr>
          <w:i/>
          <w:iCs/>
        </w:rPr>
        <w:t>L</w:t>
      </w:r>
      <w:r w:rsidRPr="005B538B">
        <w:rPr>
          <w:vertAlign w:val="subscript"/>
        </w:rPr>
        <w:t>eff</w:t>
      </w:r>
      <w:r w:rsidRPr="005B538B">
        <w:rPr>
          <w:rFonts w:hint="eastAsia"/>
        </w:rPr>
        <w:t>/</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4/1.80 </w:t>
      </w:r>
      <w:r w:rsidRPr="005B538B">
        <w:rPr>
          <w:rFonts w:hint="eastAsia"/>
        </w:rPr>
        <w:t>=</w:t>
      </w:r>
      <w:r w:rsidRPr="005B538B">
        <w:t xml:space="preserve"> 2.22</w:t>
      </w:r>
      <w:r w:rsidRPr="005B538B">
        <w:rPr>
          <w:rFonts w:hint="eastAsia"/>
        </w:rPr>
        <w:t>。</w:t>
      </w:r>
    </w:p>
    <w:p w:rsidR="004A7F20" w:rsidRDefault="00A53084" w:rsidP="000F7EC1">
      <w:pPr>
        <w:pStyle w:val="2"/>
        <w:spacing w:before="156" w:after="156"/>
      </w:pPr>
      <w:bookmarkStart w:id="203" w:name="_Toc497310349"/>
      <w:r>
        <w:t>E.</w:t>
      </w:r>
      <w:r w:rsidR="004A7F20" w:rsidRPr="005B538B">
        <w:t>5</w:t>
      </w:r>
      <w:r w:rsidR="004A7F20" w:rsidRPr="005B538B">
        <w:rPr>
          <w:rFonts w:hint="eastAsia"/>
        </w:rPr>
        <w:t>带椎体的方形容器侧面泄压</w:t>
      </w:r>
      <w:bookmarkEnd w:id="203"/>
    </w:p>
    <w:p w:rsidR="000F7EC1" w:rsidRPr="005B538B" w:rsidRDefault="000F7EC1" w:rsidP="000F7EC1">
      <w:pPr>
        <w:pStyle w:val="a7"/>
        <w:spacing w:before="40" w:after="40"/>
      </w:pPr>
      <w:r w:rsidRPr="005B538B">
        <w:lastRenderedPageBreak/>
        <w:t>a</w:t>
      </w:r>
      <w:r>
        <w:t>）</w:t>
      </w:r>
      <w:r w:rsidRPr="005B538B">
        <w:t>此例中</w:t>
      </w:r>
      <w:r w:rsidRPr="005B538B">
        <w:rPr>
          <w:rFonts w:hint="eastAsia"/>
        </w:rPr>
        <w:t>，火焰从容器底部传播至泄压口上边界，</w:t>
      </w:r>
      <w:r w:rsidRPr="005B538B">
        <w:rPr>
          <w:rFonts w:hint="eastAsia"/>
          <w:lang w:val="sq-AL"/>
        </w:rPr>
        <w:t>由于火焰在锥体中不能充分伸展，方形容器内的有效火焰传播距离为锥体高度的</w:t>
      </w:r>
      <w:r w:rsidRPr="005B538B">
        <w:rPr>
          <w:rFonts w:hint="eastAsia"/>
          <w:lang w:val="sq-AL"/>
        </w:rPr>
        <w:t>1/3</w:t>
      </w:r>
      <w:r w:rsidRPr="005B538B">
        <w:rPr>
          <w:rFonts w:hint="eastAsia"/>
          <w:lang w:val="sq-AL"/>
        </w:rPr>
        <w:t>加上从方形容器底部到泄压装置的上边界的垂直距离</w:t>
      </w:r>
      <w:r w:rsidRPr="005B538B">
        <w:rPr>
          <w:rFonts w:hint="eastAsia"/>
        </w:rPr>
        <w:t>，即</w:t>
      </w:r>
      <w:r w:rsidRPr="005B538B">
        <w:rPr>
          <w:i/>
          <w:iCs/>
        </w:rPr>
        <w:t>L</w:t>
      </w:r>
      <w:r w:rsidRPr="005B538B">
        <w:rPr>
          <w:vertAlign w:val="subscript"/>
        </w:rPr>
        <w:t xml:space="preserve">eff </w:t>
      </w:r>
      <w:r w:rsidRPr="005B538B">
        <w:rPr>
          <w:rFonts w:hint="eastAsia"/>
        </w:rPr>
        <w:t>=</w:t>
      </w:r>
      <w:r w:rsidRPr="005B538B">
        <w:t xml:space="preserve"> 1/3×2+3 = 3.667m</w:t>
      </w:r>
      <w:r w:rsidRPr="005B538B">
        <w:rPr>
          <w:rFonts w:hint="eastAsia"/>
        </w:rPr>
        <w:t>；</w:t>
      </w:r>
    </w:p>
    <w:p w:rsidR="000F7EC1" w:rsidRPr="005B538B" w:rsidRDefault="000F7EC1" w:rsidP="000F7EC1">
      <w:pPr>
        <w:pStyle w:val="a7"/>
        <w:spacing w:before="40" w:after="40"/>
      </w:pPr>
      <w:r w:rsidRPr="005B538B">
        <w:t>b</w:t>
      </w:r>
      <w:r>
        <w:t>）</w:t>
      </w:r>
      <w:r w:rsidRPr="005B538B">
        <w:rPr>
          <w:rFonts w:hint="eastAsia"/>
        </w:rPr>
        <w:t>火焰通过的全部有效体积</w:t>
      </w:r>
      <w:r w:rsidRPr="005B538B">
        <w:rPr>
          <w:rFonts w:hint="eastAsia"/>
          <w:i/>
          <w:iCs/>
        </w:rPr>
        <w:t>V</w:t>
      </w:r>
      <w:r w:rsidRPr="005B538B">
        <w:rPr>
          <w:rFonts w:hint="eastAsia"/>
          <w:vertAlign w:val="subscript"/>
        </w:rPr>
        <w:t>eff</w:t>
      </w:r>
      <w:r w:rsidRPr="005B538B">
        <w:rPr>
          <w:rFonts w:hint="eastAsia"/>
        </w:rPr>
        <w:t>为锥体容积的</w:t>
      </w:r>
      <w:r w:rsidRPr="005B538B">
        <w:rPr>
          <w:rFonts w:hint="eastAsia"/>
        </w:rPr>
        <w:t>1/3</w:t>
      </w:r>
      <w:r w:rsidRPr="005B538B">
        <w:rPr>
          <w:rFonts w:hint="eastAsia"/>
        </w:rPr>
        <w:t>加上方形容器从底部到泄压口上边界的空间，</w:t>
      </w:r>
      <w:r w:rsidRPr="005B538B">
        <w:t>即</w:t>
      </w:r>
      <w:r w:rsidRPr="005B538B">
        <w:rPr>
          <w:rFonts w:hint="eastAsia"/>
        </w:rPr>
        <w:t>有效火焰体积</w:t>
      </w:r>
      <w:r w:rsidRPr="005B538B">
        <w:rPr>
          <w:i/>
          <w:iCs/>
        </w:rPr>
        <w:t>V</w:t>
      </w:r>
      <w:r w:rsidRPr="005B538B">
        <w:rPr>
          <w:vertAlign w:val="subscript"/>
        </w:rPr>
        <w:t>eff</w:t>
      </w:r>
      <w:r w:rsidRPr="005B538B">
        <w:rPr>
          <w:rFonts w:hint="eastAsia"/>
        </w:rPr>
        <w:t>=</w:t>
      </w:r>
      <w:r w:rsidRPr="005B538B">
        <w:t>1/3×[0.5×2×(1.5-0.3</w:t>
      </w:r>
      <w:r w:rsidRPr="005B538B">
        <w:rPr>
          <w:rFonts w:hint="eastAsia"/>
        </w:rPr>
        <w:t>)</w:t>
      </w:r>
      <w:r w:rsidRPr="005B538B">
        <w:t>/2+0.3×2×</w:t>
      </w:r>
      <w:r w:rsidRPr="005B538B">
        <w:rPr>
          <w:rFonts w:hint="eastAsia"/>
        </w:rPr>
        <w:t>(</w:t>
      </w:r>
      <w:r w:rsidRPr="005B538B">
        <w:t>1.8-0.5</w:t>
      </w:r>
      <w:r w:rsidRPr="005B538B">
        <w:rPr>
          <w:rFonts w:hint="eastAsia"/>
        </w:rPr>
        <w:t>)</w:t>
      </w:r>
      <w:r w:rsidRPr="005B538B">
        <w:t>/2+2×(1.8-0.5</w:t>
      </w:r>
      <w:r w:rsidRPr="005B538B">
        <w:rPr>
          <w:rFonts w:hint="eastAsia"/>
        </w:rPr>
        <w:t>)</w:t>
      </w:r>
      <w:r w:rsidRPr="005B538B">
        <w:t>×</w:t>
      </w:r>
      <w:r w:rsidRPr="005B538B">
        <w:rPr>
          <w:rFonts w:hint="eastAsia"/>
        </w:rPr>
        <w:t>(</w:t>
      </w:r>
      <w:r w:rsidRPr="005B538B">
        <w:t>1.5-0.3</w:t>
      </w:r>
      <w:r w:rsidRPr="005B538B">
        <w:rPr>
          <w:rFonts w:hint="eastAsia"/>
        </w:rPr>
        <w:t>)</w:t>
      </w:r>
      <w:r w:rsidRPr="005B538B">
        <w:t xml:space="preserve">/3+0.5×0.3×2]+ 1.8×1.5×3 </w:t>
      </w:r>
      <w:r w:rsidRPr="005B538B">
        <w:rPr>
          <w:rFonts w:hint="eastAsia"/>
        </w:rPr>
        <w:t>=</w:t>
      </w:r>
      <w:r w:rsidRPr="005B538B">
        <w:t xml:space="preserve"> 1/3×2.33+8.1 </w:t>
      </w:r>
      <w:r w:rsidRPr="005B538B">
        <w:rPr>
          <w:rFonts w:hint="eastAsia"/>
        </w:rPr>
        <w:t xml:space="preserve">= </w:t>
      </w:r>
      <w:r w:rsidRPr="005B538B">
        <w:t>8.877m</w:t>
      </w:r>
      <w:r w:rsidRPr="005B538B">
        <w:rPr>
          <w:vertAlign w:val="superscript"/>
        </w:rPr>
        <w:t>3</w:t>
      </w:r>
      <w:r>
        <w:t>（</w:t>
      </w:r>
      <w:r w:rsidRPr="005B538B">
        <w:t>图</w:t>
      </w:r>
      <w:r w:rsidR="00A53084">
        <w:rPr>
          <w:rFonts w:hint="eastAsia"/>
        </w:rPr>
        <w:t>E.</w:t>
      </w:r>
      <w:r>
        <w:rPr>
          <w:rFonts w:hint="eastAsia"/>
        </w:rPr>
        <w:t>5</w:t>
      </w:r>
      <w:r w:rsidRPr="005B538B">
        <w:t>中阴影部分</w:t>
      </w:r>
      <w:r>
        <w:t>）</w:t>
      </w:r>
      <w:r w:rsidRPr="005B538B">
        <w:rPr>
          <w:rFonts w:hint="eastAsia"/>
        </w:rPr>
        <w:t>；</w:t>
      </w:r>
    </w:p>
    <w:p w:rsidR="000F7EC1" w:rsidRPr="005B538B" w:rsidRDefault="000F7EC1" w:rsidP="000F7EC1">
      <w:pPr>
        <w:pStyle w:val="a7"/>
        <w:spacing w:before="40" w:after="40"/>
      </w:pPr>
      <w:r w:rsidRPr="005B538B">
        <w:t>c</w:t>
      </w:r>
      <w:r>
        <w:rPr>
          <w:rFonts w:hint="eastAsia"/>
        </w:rPr>
        <w:t>）</w:t>
      </w:r>
      <w:r w:rsidRPr="005B538B">
        <w:rPr>
          <w:rFonts w:hint="eastAsia"/>
        </w:rPr>
        <w:t>有效横截面积</w:t>
      </w:r>
      <w:r w:rsidRPr="005B538B">
        <w:rPr>
          <w:rFonts w:hint="eastAsia"/>
          <w:i/>
        </w:rPr>
        <w:t>A</w:t>
      </w:r>
      <w:r w:rsidRPr="005B538B">
        <w:rPr>
          <w:rFonts w:hint="eastAsia"/>
          <w:vertAlign w:val="subscript"/>
        </w:rPr>
        <w:t>eff</w:t>
      </w:r>
      <w:r w:rsidRPr="005B538B">
        <w:rPr>
          <w:rFonts w:hint="eastAsia"/>
        </w:rPr>
        <w:t>=</w:t>
      </w:r>
      <w:r w:rsidRPr="005B538B">
        <w:rPr>
          <w:i/>
          <w:iCs/>
        </w:rPr>
        <w:t>V</w:t>
      </w:r>
      <w:r w:rsidRPr="005B538B">
        <w:rPr>
          <w:vertAlign w:val="subscript"/>
        </w:rPr>
        <w:t xml:space="preserve">eff </w:t>
      </w:r>
      <w:r w:rsidRPr="005B538B">
        <w:t>/</w:t>
      </w:r>
      <w:r w:rsidRPr="005B538B">
        <w:rPr>
          <w:i/>
        </w:rPr>
        <w:t>H</w:t>
      </w:r>
      <w:r w:rsidRPr="005B538B">
        <w:rPr>
          <w:rFonts w:hint="eastAsia"/>
        </w:rPr>
        <w:t xml:space="preserve"> = </w:t>
      </w:r>
      <w:r w:rsidRPr="005B538B">
        <w:t>8.877/3.667 = 2.42m</w:t>
      </w:r>
      <w:r w:rsidRPr="005B538B">
        <w:rPr>
          <w:vertAlign w:val="superscript"/>
        </w:rPr>
        <w:t>2</w:t>
      </w:r>
      <w:r w:rsidRPr="005B538B">
        <w:rPr>
          <w:rFonts w:hint="eastAsia"/>
        </w:rPr>
        <w:t>；</w:t>
      </w:r>
    </w:p>
    <w:p w:rsidR="000F7EC1" w:rsidRPr="005B538B" w:rsidRDefault="000F7EC1" w:rsidP="000F7EC1">
      <w:pPr>
        <w:pStyle w:val="a7"/>
        <w:spacing w:before="40" w:after="40"/>
      </w:pPr>
      <w:r w:rsidRPr="005B538B">
        <w:t>d</w:t>
      </w:r>
      <w:r>
        <w:t>）</w:t>
      </w:r>
      <w:r w:rsidRPr="005B538B">
        <w:rPr>
          <w:rFonts w:hint="eastAsia"/>
          <w:lang w:val="sq-AL"/>
        </w:rPr>
        <w:t>有效直径</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w:t>
      </w:r>
      <w:r w:rsidRPr="005B538B">
        <w:rPr>
          <w:rFonts w:hint="eastAsia"/>
          <w:i/>
        </w:rPr>
        <w:t>A</w:t>
      </w:r>
      <w:r w:rsidRPr="005B538B">
        <w:rPr>
          <w:rFonts w:hint="eastAsia"/>
          <w:vertAlign w:val="subscript"/>
        </w:rPr>
        <w:t>eff</w:t>
      </w:r>
      <w:r w:rsidRPr="005B538B">
        <w:rPr>
          <w:iCs/>
          <w:lang w:val="sq-AL"/>
        </w:rPr>
        <w:t>)</w:t>
      </w:r>
      <w:r w:rsidRPr="005B538B">
        <w:rPr>
          <w:iCs/>
          <w:vertAlign w:val="superscript"/>
          <w:lang w:val="sq-AL"/>
        </w:rPr>
        <w:t xml:space="preserve">0.5 </w:t>
      </w:r>
      <w:r w:rsidRPr="005B538B">
        <w:rPr>
          <w:rFonts w:hint="eastAsia"/>
        </w:rPr>
        <w:t>=</w:t>
      </w:r>
      <w:r w:rsidRPr="005B538B">
        <w:rPr>
          <w:iCs/>
          <w:lang w:val="sq-AL"/>
        </w:rPr>
        <w:t>(2.42)</w:t>
      </w:r>
      <w:r w:rsidRPr="005B538B">
        <w:rPr>
          <w:iCs/>
          <w:vertAlign w:val="superscript"/>
          <w:lang w:val="sq-AL"/>
        </w:rPr>
        <w:t>0.5</w:t>
      </w:r>
      <w:r w:rsidRPr="005B538B">
        <w:rPr>
          <w:rFonts w:hint="eastAsia"/>
          <w:iCs/>
          <w:lang w:val="sq-AL"/>
        </w:rPr>
        <w:t>=</w:t>
      </w:r>
      <w:r w:rsidRPr="005B538B">
        <w:rPr>
          <w:iCs/>
          <w:lang w:val="sq-AL"/>
        </w:rPr>
        <w:t xml:space="preserve"> 1.56m</w:t>
      </w:r>
      <w:r w:rsidRPr="005B538B">
        <w:rPr>
          <w:rFonts w:hint="eastAsia"/>
        </w:rPr>
        <w:t>；</w:t>
      </w:r>
    </w:p>
    <w:p w:rsidR="000F7EC1" w:rsidRPr="000F7EC1" w:rsidRDefault="000F7EC1" w:rsidP="000F7EC1">
      <w:pPr>
        <w:pStyle w:val="a7"/>
        <w:spacing w:before="40" w:after="40"/>
      </w:pPr>
      <w:r w:rsidRPr="005B538B">
        <w:t>e</w:t>
      </w:r>
      <w:r>
        <w:t>）</w:t>
      </w:r>
      <w:r w:rsidRPr="005B538B">
        <w:rPr>
          <w:rFonts w:hint="eastAsia"/>
        </w:rPr>
        <w:t>长径比</w:t>
      </w:r>
      <w:r w:rsidRPr="005B538B">
        <w:rPr>
          <w:rFonts w:hint="eastAsia"/>
          <w:i/>
          <w:iCs/>
        </w:rPr>
        <w:t>L/D</w:t>
      </w:r>
      <w:r w:rsidRPr="005B538B">
        <w:rPr>
          <w:rFonts w:hint="eastAsia"/>
        </w:rPr>
        <w:t xml:space="preserve"> =</w:t>
      </w:r>
      <w:r w:rsidRPr="005B538B">
        <w:rPr>
          <w:i/>
          <w:iCs/>
        </w:rPr>
        <w:t>L</w:t>
      </w:r>
      <w:r w:rsidRPr="005B538B">
        <w:rPr>
          <w:vertAlign w:val="subscript"/>
        </w:rPr>
        <w:t>eff</w:t>
      </w:r>
      <w:r w:rsidRPr="005B538B">
        <w:rPr>
          <w:rFonts w:hint="eastAsia"/>
        </w:rPr>
        <w:t>/</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3.667/1.56 </w:t>
      </w:r>
      <w:r w:rsidRPr="005B538B">
        <w:rPr>
          <w:rFonts w:hint="eastAsia"/>
        </w:rPr>
        <w:t>=</w:t>
      </w:r>
      <w:r w:rsidRPr="005B538B">
        <w:t xml:space="preserve"> 2.35</w:t>
      </w:r>
      <w:r w:rsidRPr="005B538B">
        <w:rPr>
          <w:rFonts w:hint="eastAsia"/>
        </w:rPr>
        <w:t>。</w:t>
      </w:r>
    </w:p>
    <w:p w:rsidR="004A7F20" w:rsidRPr="005B538B" w:rsidRDefault="001C5E5B" w:rsidP="004A7F20">
      <w:pPr>
        <w:pStyle w:val="a7"/>
        <w:tabs>
          <w:tab w:val="center" w:pos="4689"/>
        </w:tabs>
        <w:ind w:firstLine="422"/>
        <w:jc w:val="center"/>
        <w:rPr>
          <w:b/>
          <w:bCs/>
          <w:noProof/>
        </w:rPr>
      </w:pPr>
      <w:r w:rsidRPr="001C5E5B">
        <w:rPr>
          <w:b/>
          <w:bCs/>
          <w:noProof/>
        </w:rPr>
        <w:drawing>
          <wp:inline distT="0" distB="0" distL="0" distR="0">
            <wp:extent cx="1993487" cy="2520000"/>
            <wp:effectExtent l="0" t="0" r="6985" b="0"/>
            <wp:docPr id="21" name="图片 21" descr="D:\Works\02-项目\标准制定\02_粉尘爆炸泄压规范-EN 14491\03-报批稿\图\EN14491 矢量插图（11幅）\figc5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Works\02-项目\标准制定\02_粉尘爆炸泄压规范-EN 14491\03-报批稿\图\EN14491 矢量插图（11幅）\figc56.emf"/>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r="54595"/>
                    <a:stretch/>
                  </pic:blipFill>
                  <pic:spPr bwMode="auto">
                    <a:xfrm>
                      <a:off x="0" y="0"/>
                      <a:ext cx="1993487"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1C5E5B" w:rsidRPr="00397857" w:rsidRDefault="001C5E5B" w:rsidP="001C5E5B">
      <w:pPr>
        <w:pStyle w:val="afc"/>
        <w:ind w:leftChars="200" w:left="420"/>
      </w:pPr>
      <w:r>
        <w:t>1</w:t>
      </w:r>
      <w:r w:rsidRPr="00397857">
        <w:rPr>
          <w:rFonts w:hint="eastAsia"/>
        </w:rPr>
        <w:t>——</w:t>
      </w:r>
      <w:r>
        <w:rPr>
          <w:rFonts w:hint="eastAsia"/>
        </w:rPr>
        <w:t>泄压口</w:t>
      </w:r>
    </w:p>
    <w:p w:rsidR="004A7F20" w:rsidRPr="008B37DA" w:rsidRDefault="004A7F20" w:rsidP="008B37DA">
      <w:pPr>
        <w:spacing w:before="40" w:after="120" w:line="288" w:lineRule="auto"/>
        <w:jc w:val="center"/>
        <w:rPr>
          <w:rFonts w:ascii="黑体" w:eastAsia="黑体" w:hAnsi="黑体"/>
          <w:lang w:val="sq-AL"/>
        </w:rPr>
      </w:pPr>
      <w:r w:rsidRPr="008B37DA">
        <w:rPr>
          <w:rFonts w:ascii="黑体" w:eastAsia="黑体" w:hAnsi="黑体" w:hint="eastAsia"/>
          <w:lang w:val="sq-AL"/>
        </w:rPr>
        <w:t>图</w:t>
      </w:r>
      <w:r w:rsidR="00A53084">
        <w:rPr>
          <w:rFonts w:ascii="黑体" w:eastAsia="黑体" w:hAnsi="黑体" w:hint="eastAsia"/>
          <w:lang w:val="sq-AL"/>
        </w:rPr>
        <w:t>E.</w:t>
      </w:r>
      <w:r w:rsidRPr="008B37DA">
        <w:rPr>
          <w:rFonts w:ascii="黑体" w:eastAsia="黑体" w:hAnsi="黑体"/>
          <w:lang w:val="sq-AL"/>
        </w:rPr>
        <w:t>5</w:t>
      </w:r>
      <w:r w:rsidRPr="008B37DA">
        <w:rPr>
          <w:rFonts w:ascii="黑体" w:eastAsia="黑体" w:hAnsi="黑体" w:hint="eastAsia"/>
          <w:lang w:val="sq-AL"/>
        </w:rPr>
        <w:t>带椎体的方形容器侧面泄压示意图</w:t>
      </w:r>
    </w:p>
    <w:p w:rsidR="004A7F20" w:rsidRPr="005B538B" w:rsidRDefault="00A53084" w:rsidP="004A7F20">
      <w:pPr>
        <w:pStyle w:val="2"/>
        <w:spacing w:before="156" w:after="156"/>
      </w:pPr>
      <w:bookmarkStart w:id="204" w:name="_Toc497310350"/>
      <w:r>
        <w:t>E.</w:t>
      </w:r>
      <w:r w:rsidR="004A7F20" w:rsidRPr="005B538B">
        <w:t>6</w:t>
      </w:r>
      <w:r w:rsidR="004A7F20" w:rsidRPr="005B538B">
        <w:rPr>
          <w:rFonts w:hint="eastAsia"/>
        </w:rPr>
        <w:t>带椎体的方形容器侧面泄压</w:t>
      </w:r>
      <w:r w:rsidR="006061A6">
        <w:rPr>
          <w:rFonts w:hint="eastAsia"/>
        </w:rPr>
        <w:t>（</w:t>
      </w:r>
      <w:r w:rsidR="004A7F20" w:rsidRPr="005B538B">
        <w:t>泄压口靠近椎体</w:t>
      </w:r>
      <w:r w:rsidR="005F4C4B">
        <w:rPr>
          <w:rFonts w:hint="eastAsia"/>
        </w:rPr>
        <w:t>）</w:t>
      </w:r>
      <w:bookmarkEnd w:id="204"/>
    </w:p>
    <w:p w:rsidR="004A7F20" w:rsidRPr="005B538B" w:rsidRDefault="001C5E5B" w:rsidP="004A7F20">
      <w:pPr>
        <w:pStyle w:val="a7"/>
        <w:tabs>
          <w:tab w:val="center" w:pos="4689"/>
        </w:tabs>
        <w:ind w:firstLine="422"/>
        <w:jc w:val="center"/>
        <w:rPr>
          <w:b/>
          <w:bCs/>
          <w:noProof/>
        </w:rPr>
      </w:pPr>
      <w:r w:rsidRPr="001C5E5B">
        <w:rPr>
          <w:b/>
          <w:bCs/>
          <w:noProof/>
        </w:rPr>
        <w:drawing>
          <wp:inline distT="0" distB="0" distL="0" distR="0">
            <wp:extent cx="1950303" cy="2520000"/>
            <wp:effectExtent l="0" t="0" r="0" b="0"/>
            <wp:docPr id="22" name="图片 22" descr="D:\Works\02-项目\标准制定\02_粉尘爆炸泄压规范-EN 14491\03-报批稿\图\EN14491 矢量插图（11幅）\figc5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Works\02-项目\标准制定\02_粉尘爆炸泄压规范-EN 14491\03-报批稿\图\EN14491 矢量插图（11幅）\figc56.emf"/>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55578"/>
                    <a:stretch/>
                  </pic:blipFill>
                  <pic:spPr bwMode="auto">
                    <a:xfrm>
                      <a:off x="0" y="0"/>
                      <a:ext cx="1950303"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1C5E5B" w:rsidRPr="00397857" w:rsidRDefault="001C5E5B" w:rsidP="001C5E5B">
      <w:pPr>
        <w:pStyle w:val="afc"/>
        <w:ind w:leftChars="200" w:left="420"/>
      </w:pPr>
      <w:r>
        <w:t>1</w:t>
      </w:r>
      <w:r w:rsidRPr="00397857">
        <w:rPr>
          <w:rFonts w:hint="eastAsia"/>
        </w:rPr>
        <w:t>——</w:t>
      </w:r>
      <w:r>
        <w:rPr>
          <w:rFonts w:hint="eastAsia"/>
        </w:rPr>
        <w:t>泄压口</w:t>
      </w:r>
    </w:p>
    <w:p w:rsidR="004A7F20" w:rsidRPr="008B37DA" w:rsidRDefault="004A7F20" w:rsidP="008B37DA">
      <w:pPr>
        <w:spacing w:before="40" w:after="120" w:line="288" w:lineRule="auto"/>
        <w:jc w:val="center"/>
        <w:rPr>
          <w:rFonts w:ascii="黑体" w:eastAsia="黑体" w:hAnsi="黑体"/>
          <w:lang w:val="sq-AL"/>
        </w:rPr>
      </w:pPr>
      <w:r w:rsidRPr="008B37DA">
        <w:rPr>
          <w:rFonts w:ascii="黑体" w:eastAsia="黑体" w:hAnsi="黑体" w:hint="eastAsia"/>
          <w:lang w:val="sq-AL"/>
        </w:rPr>
        <w:t>图</w:t>
      </w:r>
      <w:r w:rsidR="00A53084">
        <w:rPr>
          <w:rFonts w:ascii="黑体" w:eastAsia="黑体" w:hAnsi="黑体" w:hint="eastAsia"/>
          <w:lang w:val="sq-AL"/>
        </w:rPr>
        <w:t>E.</w:t>
      </w:r>
      <w:r w:rsidRPr="008B37DA">
        <w:rPr>
          <w:rFonts w:ascii="黑体" w:eastAsia="黑体" w:hAnsi="黑体"/>
          <w:lang w:val="sq-AL"/>
        </w:rPr>
        <w:t>6</w:t>
      </w:r>
      <w:r w:rsidRPr="008B37DA">
        <w:rPr>
          <w:rFonts w:ascii="黑体" w:eastAsia="黑体" w:hAnsi="黑体" w:hint="eastAsia"/>
          <w:lang w:val="sq-AL"/>
        </w:rPr>
        <w:t>带椎体的方形容器侧面泄压</w:t>
      </w:r>
      <w:r w:rsidR="006061A6">
        <w:rPr>
          <w:rFonts w:ascii="黑体" w:eastAsia="黑体" w:hAnsi="黑体" w:hint="eastAsia"/>
          <w:lang w:val="sq-AL"/>
        </w:rPr>
        <w:t>（</w:t>
      </w:r>
      <w:r w:rsidRPr="008B37DA">
        <w:rPr>
          <w:rFonts w:ascii="黑体" w:eastAsia="黑体" w:hAnsi="黑体" w:hint="eastAsia"/>
          <w:lang w:val="sq-AL"/>
        </w:rPr>
        <w:t>泄压口靠近椎体</w:t>
      </w:r>
      <w:r w:rsidR="005F4C4B">
        <w:rPr>
          <w:rFonts w:ascii="黑体" w:eastAsia="黑体" w:hAnsi="黑体" w:hint="eastAsia"/>
          <w:lang w:val="sq-AL"/>
        </w:rPr>
        <w:t>）</w:t>
      </w:r>
      <w:r w:rsidRPr="008B37DA">
        <w:rPr>
          <w:rFonts w:ascii="黑体" w:eastAsia="黑体" w:hAnsi="黑体" w:hint="eastAsia"/>
          <w:lang w:val="sq-AL"/>
        </w:rPr>
        <w:t>示意图</w:t>
      </w:r>
    </w:p>
    <w:p w:rsidR="004A7F20" w:rsidRPr="005B538B" w:rsidRDefault="004A7F20" w:rsidP="00E026C5">
      <w:pPr>
        <w:pStyle w:val="a7"/>
        <w:spacing w:before="40" w:after="40"/>
      </w:pPr>
      <w:r w:rsidRPr="005B538B">
        <w:t>a</w:t>
      </w:r>
      <w:r w:rsidR="005F4C4B">
        <w:t>）</w:t>
      </w:r>
      <w:r w:rsidRPr="005B538B">
        <w:t>此例中</w:t>
      </w:r>
      <w:r w:rsidRPr="005B538B">
        <w:rPr>
          <w:rFonts w:hint="eastAsia"/>
        </w:rPr>
        <w:t>，火焰从容器顶部传播至泄压口下边界，</w:t>
      </w:r>
      <w:r w:rsidRPr="005B538B">
        <w:rPr>
          <w:rFonts w:hint="eastAsia"/>
          <w:lang w:val="sq-AL"/>
        </w:rPr>
        <w:t>有效火焰传播距离</w:t>
      </w:r>
      <w:r w:rsidRPr="005B538B">
        <w:rPr>
          <w:i/>
          <w:iCs/>
        </w:rPr>
        <w:t>L</w:t>
      </w:r>
      <w:r w:rsidRPr="005B538B">
        <w:rPr>
          <w:vertAlign w:val="subscript"/>
        </w:rPr>
        <w:t xml:space="preserve">eff </w:t>
      </w:r>
      <w:r w:rsidRPr="005B538B">
        <w:rPr>
          <w:rFonts w:hint="eastAsia"/>
        </w:rPr>
        <w:t>=</w:t>
      </w:r>
      <w:r w:rsidRPr="005B538B">
        <w:t xml:space="preserve"> 4.5m</w:t>
      </w:r>
      <w:r w:rsidRPr="005B538B">
        <w:rPr>
          <w:rFonts w:hint="eastAsia"/>
        </w:rPr>
        <w:t>；</w:t>
      </w:r>
    </w:p>
    <w:p w:rsidR="004A7F20" w:rsidRPr="005B538B" w:rsidRDefault="004A7F20" w:rsidP="00E026C5">
      <w:pPr>
        <w:pStyle w:val="a7"/>
        <w:spacing w:before="40" w:after="40"/>
      </w:pPr>
      <w:r w:rsidRPr="005B538B">
        <w:lastRenderedPageBreak/>
        <w:t>b</w:t>
      </w:r>
      <w:r w:rsidR="005F4C4B">
        <w:t>）</w:t>
      </w:r>
      <w:r w:rsidRPr="005B538B">
        <w:rPr>
          <w:rFonts w:hint="eastAsia"/>
        </w:rPr>
        <w:t>有效火焰体积</w:t>
      </w:r>
      <w:r w:rsidRPr="005B538B">
        <w:rPr>
          <w:i/>
          <w:iCs/>
        </w:rPr>
        <w:t>V</w:t>
      </w:r>
      <w:r w:rsidRPr="005B538B">
        <w:rPr>
          <w:vertAlign w:val="subscript"/>
        </w:rPr>
        <w:t xml:space="preserve">eff </w:t>
      </w:r>
      <w:r w:rsidRPr="005B538B">
        <w:rPr>
          <w:rFonts w:hint="eastAsia"/>
        </w:rPr>
        <w:t>=</w:t>
      </w:r>
      <w:r w:rsidRPr="005B538B">
        <w:t xml:space="preserve"> 4.5×1.8×1.5 </w:t>
      </w:r>
      <w:r w:rsidRPr="005B538B">
        <w:rPr>
          <w:rFonts w:hint="eastAsia"/>
        </w:rPr>
        <w:t>=</w:t>
      </w:r>
      <w:r w:rsidRPr="005B538B">
        <w:t xml:space="preserve"> 12.15m</w:t>
      </w:r>
      <w:r w:rsidRPr="005B538B">
        <w:rPr>
          <w:vertAlign w:val="superscript"/>
        </w:rPr>
        <w:t>3</w:t>
      </w:r>
      <w:r w:rsidR="006061A6">
        <w:t>（</w:t>
      </w:r>
      <w:r w:rsidRPr="005B538B">
        <w:t>图</w:t>
      </w:r>
      <w:r w:rsidR="00A53084">
        <w:rPr>
          <w:rFonts w:hint="eastAsia"/>
        </w:rPr>
        <w:t>E.</w:t>
      </w:r>
      <w:r w:rsidR="00631A5A">
        <w:rPr>
          <w:rFonts w:hint="eastAsia"/>
        </w:rPr>
        <w:t>6</w:t>
      </w:r>
      <w:r w:rsidRPr="005B538B">
        <w:t>中阴影部分</w:t>
      </w:r>
      <w:r w:rsidR="005F4C4B">
        <w:t>）</w:t>
      </w:r>
      <w:r w:rsidRPr="005B538B">
        <w:rPr>
          <w:rFonts w:hint="eastAsia"/>
        </w:rPr>
        <w:t>；</w:t>
      </w:r>
    </w:p>
    <w:p w:rsidR="004A7F20" w:rsidRPr="005B538B" w:rsidRDefault="004A7F20" w:rsidP="00E026C5">
      <w:pPr>
        <w:pStyle w:val="a7"/>
        <w:spacing w:before="40" w:after="40"/>
      </w:pPr>
      <w:r w:rsidRPr="005B538B">
        <w:t>c</w:t>
      </w:r>
      <w:r w:rsidR="005F4C4B">
        <w:rPr>
          <w:rFonts w:hint="eastAsia"/>
        </w:rPr>
        <w:t>）</w:t>
      </w:r>
      <w:r w:rsidRPr="005B538B">
        <w:rPr>
          <w:rFonts w:hint="eastAsia"/>
        </w:rPr>
        <w:t>有效横截面积</w:t>
      </w:r>
      <w:r w:rsidRPr="005B538B">
        <w:rPr>
          <w:rFonts w:hint="eastAsia"/>
          <w:i/>
        </w:rPr>
        <w:t>A</w:t>
      </w:r>
      <w:r w:rsidRPr="005B538B">
        <w:rPr>
          <w:rFonts w:hint="eastAsia"/>
          <w:vertAlign w:val="subscript"/>
        </w:rPr>
        <w:t>eff</w:t>
      </w:r>
      <w:r w:rsidRPr="005B538B">
        <w:rPr>
          <w:rFonts w:hint="eastAsia"/>
        </w:rPr>
        <w:t>=</w:t>
      </w:r>
      <w:r w:rsidRPr="005B538B">
        <w:rPr>
          <w:i/>
          <w:iCs/>
        </w:rPr>
        <w:t>V</w:t>
      </w:r>
      <w:r w:rsidRPr="005B538B">
        <w:rPr>
          <w:vertAlign w:val="subscript"/>
        </w:rPr>
        <w:t xml:space="preserve">eff </w:t>
      </w:r>
      <w:r w:rsidRPr="005B538B">
        <w:t>/</w:t>
      </w:r>
      <w:r w:rsidRPr="005B538B">
        <w:rPr>
          <w:i/>
        </w:rPr>
        <w:t>H</w:t>
      </w:r>
      <w:r w:rsidRPr="005B538B">
        <w:rPr>
          <w:rFonts w:hint="eastAsia"/>
        </w:rPr>
        <w:t xml:space="preserve"> = </w:t>
      </w:r>
      <w:r w:rsidRPr="005B538B">
        <w:t>12.15/4.5= 2.7m</w:t>
      </w:r>
      <w:r w:rsidRPr="005B538B">
        <w:rPr>
          <w:vertAlign w:val="superscript"/>
        </w:rPr>
        <w:t>2</w:t>
      </w:r>
      <w:r w:rsidRPr="005B538B">
        <w:rPr>
          <w:rFonts w:hint="eastAsia"/>
        </w:rPr>
        <w:t>；</w:t>
      </w:r>
    </w:p>
    <w:p w:rsidR="004A7F20" w:rsidRPr="005B538B" w:rsidRDefault="004A7F20" w:rsidP="00E026C5">
      <w:pPr>
        <w:pStyle w:val="a7"/>
        <w:spacing w:before="40" w:after="40"/>
      </w:pPr>
      <w:r w:rsidRPr="005B538B">
        <w:t>d</w:t>
      </w:r>
      <w:r w:rsidR="005F4C4B">
        <w:t>）</w:t>
      </w:r>
      <w:r w:rsidRPr="005B538B">
        <w:rPr>
          <w:rFonts w:hint="eastAsia"/>
          <w:lang w:val="sq-AL"/>
        </w:rPr>
        <w:t>有效直径</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1/2</w:t>
      </w:r>
      <w:r w:rsidRPr="005B538B">
        <w:t>×(1.8+1.5)</w:t>
      </w:r>
      <w:r w:rsidRPr="005B538B">
        <w:rPr>
          <w:rFonts w:hint="eastAsia"/>
          <w:iCs/>
          <w:lang w:val="sq-AL"/>
        </w:rPr>
        <w:t>=</w:t>
      </w:r>
      <w:r w:rsidRPr="005B538B">
        <w:rPr>
          <w:iCs/>
          <w:lang w:val="sq-AL"/>
        </w:rPr>
        <w:t xml:space="preserve"> 1.65m</w:t>
      </w:r>
      <w:r w:rsidRPr="005B538B">
        <w:rPr>
          <w:rFonts w:hint="eastAsia"/>
        </w:rPr>
        <w:t>；</w:t>
      </w:r>
    </w:p>
    <w:p w:rsidR="004A7F20" w:rsidRPr="005B538B" w:rsidRDefault="004A7F20" w:rsidP="00E026C5">
      <w:pPr>
        <w:pStyle w:val="a7"/>
        <w:spacing w:before="40" w:after="40"/>
      </w:pPr>
      <w:r w:rsidRPr="005B538B">
        <w:t>e</w:t>
      </w:r>
      <w:r w:rsidR="005F4C4B">
        <w:t>）</w:t>
      </w:r>
      <w:r w:rsidRPr="005B538B">
        <w:rPr>
          <w:rFonts w:hint="eastAsia"/>
        </w:rPr>
        <w:t>长径比</w:t>
      </w:r>
      <w:r w:rsidR="004D1FD4" w:rsidRPr="005B538B">
        <w:rPr>
          <w:rFonts w:hint="eastAsia"/>
          <w:i/>
          <w:iCs/>
        </w:rPr>
        <w:t>L/D</w:t>
      </w:r>
      <w:r w:rsidRPr="005B538B">
        <w:rPr>
          <w:rFonts w:hint="eastAsia"/>
        </w:rPr>
        <w:t xml:space="preserve"> =</w:t>
      </w:r>
      <w:r w:rsidRPr="005B538B">
        <w:rPr>
          <w:i/>
          <w:iCs/>
        </w:rPr>
        <w:t>L</w:t>
      </w:r>
      <w:r w:rsidRPr="005B538B">
        <w:rPr>
          <w:vertAlign w:val="subscript"/>
        </w:rPr>
        <w:t>eff</w:t>
      </w:r>
      <w:r w:rsidRPr="005B538B">
        <w:rPr>
          <w:rFonts w:hint="eastAsia"/>
        </w:rPr>
        <w:t>/</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4.5/1.65 </w:t>
      </w:r>
      <w:r w:rsidRPr="005B538B">
        <w:rPr>
          <w:rFonts w:hint="eastAsia"/>
        </w:rPr>
        <w:t>=</w:t>
      </w:r>
      <w:r w:rsidRPr="005B538B">
        <w:t xml:space="preserve"> 2.73</w:t>
      </w:r>
      <w:r w:rsidRPr="005B538B">
        <w:rPr>
          <w:rFonts w:hint="eastAsia"/>
        </w:rPr>
        <w:t>。</w:t>
      </w:r>
    </w:p>
    <w:p w:rsidR="004A7F20" w:rsidRPr="005B538B" w:rsidRDefault="00A53084" w:rsidP="004A7F20">
      <w:pPr>
        <w:pStyle w:val="2"/>
        <w:spacing w:before="156" w:after="156"/>
      </w:pPr>
      <w:bookmarkStart w:id="205" w:name="_Toc497310351"/>
      <w:r>
        <w:t>E.</w:t>
      </w:r>
      <w:r w:rsidR="004A7F20" w:rsidRPr="005B538B">
        <w:t>7</w:t>
      </w:r>
      <w:proofErr w:type="gramStart"/>
      <w:r w:rsidR="004A7F20" w:rsidRPr="005B538B">
        <w:rPr>
          <w:rFonts w:hint="eastAsia"/>
        </w:rPr>
        <w:t>方椎和</w:t>
      </w:r>
      <w:proofErr w:type="gramEnd"/>
      <w:r w:rsidR="004A7F20" w:rsidRPr="005B538B">
        <w:rPr>
          <w:rFonts w:hint="eastAsia"/>
        </w:rPr>
        <w:t>圆锥的体积计算</w:t>
      </w:r>
      <w:bookmarkEnd w:id="205"/>
    </w:p>
    <w:p w:rsidR="004A7F20" w:rsidRPr="005B538B" w:rsidRDefault="001C5E5B" w:rsidP="004A7F20">
      <w:pPr>
        <w:pStyle w:val="a7"/>
        <w:tabs>
          <w:tab w:val="center" w:pos="4689"/>
        </w:tabs>
        <w:ind w:firstLine="422"/>
        <w:jc w:val="center"/>
        <w:rPr>
          <w:b/>
          <w:bCs/>
          <w:noProof/>
        </w:rPr>
      </w:pPr>
      <w:r w:rsidRPr="001C5E5B">
        <w:rPr>
          <w:b/>
          <w:bCs/>
          <w:noProof/>
        </w:rPr>
        <w:drawing>
          <wp:inline distT="0" distB="0" distL="0" distR="0">
            <wp:extent cx="4533093" cy="3240000"/>
            <wp:effectExtent l="0" t="0" r="1270" b="0"/>
            <wp:docPr id="23" name="图片 23" descr="D:\Works\02-项目\标准制定\02_粉尘爆炸泄压规范-EN 14491\03-报批稿\图\EN14491 矢量插图（11幅）\figc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Works\02-项目\标准制定\02_粉尘爆炸泄压规范-EN 14491\03-报批稿\图\EN14491 矢量插图（11幅）\figc7.em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533093" cy="3240000"/>
                    </a:xfrm>
                    <a:prstGeom prst="rect">
                      <a:avLst/>
                    </a:prstGeom>
                    <a:noFill/>
                    <a:ln>
                      <a:noFill/>
                    </a:ln>
                  </pic:spPr>
                </pic:pic>
              </a:graphicData>
            </a:graphic>
          </wp:inline>
        </w:drawing>
      </w:r>
    </w:p>
    <w:p w:rsidR="00CA32C0" w:rsidRPr="005B538B" w:rsidRDefault="00CA32C0" w:rsidP="00CA32C0">
      <w:pPr>
        <w:spacing w:before="40" w:after="40" w:line="288" w:lineRule="auto"/>
        <w:ind w:right="420" w:firstLineChars="200" w:firstLine="420"/>
      </w:pPr>
      <w:r w:rsidRPr="005B538B">
        <w:rPr>
          <w:rFonts w:hint="eastAsia"/>
          <w:i/>
        </w:rPr>
        <w:t>a</w:t>
      </w:r>
      <w:r w:rsidRPr="005B538B">
        <w:rPr>
          <w:vertAlign w:val="subscript"/>
        </w:rPr>
        <w:t>1</w:t>
      </w:r>
      <w:r>
        <w:t>——</w:t>
      </w:r>
      <w:r w:rsidRPr="005B538B">
        <w:rPr>
          <w:rFonts w:hint="eastAsia"/>
        </w:rPr>
        <w:t>底面长</w:t>
      </w:r>
      <w:r w:rsidRPr="005B538B">
        <w:t>，</w:t>
      </w:r>
      <w:r>
        <w:t>单位为</w:t>
      </w:r>
      <w:r w:rsidRPr="005B538B">
        <w:t>m</w:t>
      </w:r>
      <w:r w:rsidRPr="005B538B">
        <w:rPr>
          <w:rFonts w:hint="eastAsia"/>
        </w:rPr>
        <w:t>；</w:t>
      </w:r>
    </w:p>
    <w:p w:rsidR="00CA32C0" w:rsidRPr="005B538B" w:rsidRDefault="00CA32C0" w:rsidP="00CA32C0">
      <w:pPr>
        <w:spacing w:before="40" w:after="40" w:line="288" w:lineRule="auto"/>
        <w:ind w:right="420" w:firstLineChars="200" w:firstLine="420"/>
      </w:pPr>
      <w:r w:rsidRPr="005B538B">
        <w:rPr>
          <w:i/>
        </w:rPr>
        <w:t>b</w:t>
      </w:r>
      <w:r w:rsidRPr="005B538B">
        <w:rPr>
          <w:vertAlign w:val="subscript"/>
        </w:rPr>
        <w:t>1</w:t>
      </w:r>
      <w:r>
        <w:t>——</w:t>
      </w:r>
      <w:r w:rsidRPr="005B538B">
        <w:rPr>
          <w:rFonts w:hint="eastAsia"/>
        </w:rPr>
        <w:t>底面</w:t>
      </w:r>
      <w:r w:rsidRPr="005B538B">
        <w:t>宽，</w:t>
      </w:r>
      <w:r>
        <w:t>单位为</w:t>
      </w:r>
      <w:r w:rsidRPr="005B538B">
        <w:t>m</w:t>
      </w:r>
      <w:r w:rsidRPr="005B538B">
        <w:rPr>
          <w:rFonts w:hint="eastAsia"/>
        </w:rPr>
        <w:t>；</w:t>
      </w:r>
    </w:p>
    <w:p w:rsidR="00CA32C0" w:rsidRPr="005B538B" w:rsidRDefault="00CA32C0" w:rsidP="00CA32C0">
      <w:pPr>
        <w:spacing w:before="40" w:after="40" w:line="288" w:lineRule="auto"/>
        <w:ind w:right="420" w:firstLineChars="200" w:firstLine="420"/>
      </w:pPr>
      <w:r w:rsidRPr="005B538B">
        <w:rPr>
          <w:i/>
        </w:rPr>
        <w:t>h</w:t>
      </w:r>
      <w:r w:rsidRPr="005B538B">
        <w:rPr>
          <w:vertAlign w:val="subscript"/>
        </w:rPr>
        <w:t>a</w:t>
      </w:r>
      <w:r>
        <w:t>——</w:t>
      </w:r>
      <w:proofErr w:type="gramStart"/>
      <w:r w:rsidRPr="005B538B">
        <w:rPr>
          <w:rFonts w:hint="eastAsia"/>
        </w:rPr>
        <w:t>方椎的</w:t>
      </w:r>
      <w:proofErr w:type="gramEnd"/>
      <w:r w:rsidRPr="005B538B">
        <w:rPr>
          <w:rFonts w:hint="eastAsia"/>
        </w:rPr>
        <w:t>高</w:t>
      </w:r>
      <w:r w:rsidRPr="005B538B">
        <w:t>，</w:t>
      </w:r>
      <w:r>
        <w:t>单位为</w:t>
      </w:r>
      <w:r w:rsidRPr="005B538B">
        <w:t>m</w:t>
      </w:r>
      <w:r w:rsidRPr="005B538B">
        <w:rPr>
          <w:rFonts w:hint="eastAsia"/>
        </w:rPr>
        <w:t>；</w:t>
      </w:r>
    </w:p>
    <w:p w:rsidR="00CA32C0" w:rsidRPr="005B538B" w:rsidRDefault="00CA32C0" w:rsidP="00CA32C0">
      <w:pPr>
        <w:spacing w:before="40" w:after="40" w:line="288" w:lineRule="auto"/>
        <w:ind w:right="420" w:firstLineChars="200" w:firstLine="420"/>
      </w:pPr>
      <w:r w:rsidRPr="005B538B">
        <w:rPr>
          <w:i/>
        </w:rPr>
        <w:t>a</w:t>
      </w:r>
      <w:r w:rsidRPr="005B538B">
        <w:rPr>
          <w:vertAlign w:val="subscript"/>
        </w:rPr>
        <w:t>2</w:t>
      </w:r>
      <w:r>
        <w:t>——</w:t>
      </w:r>
      <w:r w:rsidRPr="005B538B">
        <w:rPr>
          <w:rFonts w:hint="eastAsia"/>
        </w:rPr>
        <w:t>顶面长</w:t>
      </w:r>
      <w:r w:rsidRPr="005B538B">
        <w:t>，</w:t>
      </w:r>
      <w:r>
        <w:t>单位为</w:t>
      </w:r>
      <w:r w:rsidRPr="005B538B">
        <w:t>m</w:t>
      </w:r>
      <w:r w:rsidRPr="005B538B">
        <w:rPr>
          <w:rFonts w:hint="eastAsia"/>
        </w:rPr>
        <w:t>；</w:t>
      </w:r>
    </w:p>
    <w:p w:rsidR="00CA32C0" w:rsidRPr="005B538B" w:rsidRDefault="00CA32C0" w:rsidP="00CA32C0">
      <w:pPr>
        <w:spacing w:before="40" w:after="40" w:line="288" w:lineRule="auto"/>
        <w:ind w:right="420" w:firstLineChars="200" w:firstLine="420"/>
      </w:pPr>
      <w:r w:rsidRPr="005B538B">
        <w:rPr>
          <w:i/>
        </w:rPr>
        <w:t>b</w:t>
      </w:r>
      <w:r w:rsidRPr="005B538B">
        <w:rPr>
          <w:vertAlign w:val="subscript"/>
        </w:rPr>
        <w:t>2</w:t>
      </w:r>
      <w:r>
        <w:t>——</w:t>
      </w:r>
      <w:r w:rsidRPr="005B538B">
        <w:rPr>
          <w:rFonts w:hint="eastAsia"/>
        </w:rPr>
        <w:t>顶面</w:t>
      </w:r>
      <w:r w:rsidRPr="005B538B">
        <w:t>宽，</w:t>
      </w:r>
      <w:r>
        <w:t>单位为</w:t>
      </w:r>
      <w:r w:rsidRPr="005B538B">
        <w:t>m</w:t>
      </w:r>
      <w:r w:rsidRPr="005B538B">
        <w:rPr>
          <w:rFonts w:hint="eastAsia"/>
        </w:rPr>
        <w:t>；</w:t>
      </w:r>
    </w:p>
    <w:p w:rsidR="00CA32C0" w:rsidRPr="005B538B" w:rsidRDefault="00CA32C0" w:rsidP="00CA32C0">
      <w:pPr>
        <w:spacing w:before="40" w:after="40" w:line="288" w:lineRule="auto"/>
        <w:ind w:right="420" w:firstLineChars="200" w:firstLine="420"/>
      </w:pPr>
      <w:r w:rsidRPr="005B538B">
        <w:rPr>
          <w:rFonts w:hint="eastAsia"/>
          <w:i/>
        </w:rPr>
        <w:t>V</w:t>
      </w:r>
      <w:r w:rsidRPr="005B538B">
        <w:rPr>
          <w:rFonts w:hint="eastAsia"/>
          <w:vertAlign w:val="subscript"/>
        </w:rPr>
        <w:t>s</w:t>
      </w:r>
      <w:r>
        <w:t>——</w:t>
      </w:r>
      <w:proofErr w:type="gramStart"/>
      <w:r w:rsidRPr="005B538B">
        <w:rPr>
          <w:rFonts w:hint="eastAsia"/>
        </w:rPr>
        <w:t>方椎的</w:t>
      </w:r>
      <w:proofErr w:type="gramEnd"/>
      <w:r w:rsidRPr="005B538B">
        <w:rPr>
          <w:rFonts w:hint="eastAsia"/>
        </w:rPr>
        <w:t>体积</w:t>
      </w:r>
      <w:r w:rsidRPr="005B538B">
        <w:t>，</w:t>
      </w:r>
      <w:r>
        <w:t>单位为</w:t>
      </w:r>
      <w:r w:rsidRPr="005B538B">
        <w:t>m</w:t>
      </w:r>
      <w:r w:rsidRPr="005B538B">
        <w:rPr>
          <w:vertAlign w:val="superscript"/>
        </w:rPr>
        <w:t>3</w:t>
      </w:r>
      <w:r w:rsidRPr="005B538B">
        <w:rPr>
          <w:rFonts w:hint="eastAsia"/>
        </w:rPr>
        <w:t>。</w:t>
      </w:r>
    </w:p>
    <w:p w:rsidR="004A7F20" w:rsidRPr="008B37DA" w:rsidRDefault="004A7F20" w:rsidP="008B37DA">
      <w:pPr>
        <w:spacing w:before="40" w:after="120" w:line="288" w:lineRule="auto"/>
        <w:jc w:val="center"/>
        <w:rPr>
          <w:rFonts w:ascii="黑体" w:eastAsia="黑体" w:hAnsi="黑体"/>
          <w:lang w:val="sq-AL"/>
        </w:rPr>
      </w:pPr>
      <w:r w:rsidRPr="008B37DA">
        <w:rPr>
          <w:rFonts w:ascii="黑体" w:eastAsia="黑体" w:hAnsi="黑体" w:hint="eastAsia"/>
          <w:lang w:val="sq-AL"/>
        </w:rPr>
        <w:t>图</w:t>
      </w:r>
      <w:r w:rsidR="00A53084">
        <w:rPr>
          <w:rFonts w:ascii="黑体" w:eastAsia="黑体" w:hAnsi="黑体" w:hint="eastAsia"/>
          <w:lang w:val="sq-AL"/>
        </w:rPr>
        <w:t>E.</w:t>
      </w:r>
      <w:r w:rsidRPr="008B37DA">
        <w:rPr>
          <w:rFonts w:ascii="黑体" w:eastAsia="黑体" w:hAnsi="黑体"/>
          <w:lang w:val="sq-AL"/>
        </w:rPr>
        <w:t>7</w:t>
      </w:r>
      <w:r w:rsidRPr="008B37DA">
        <w:rPr>
          <w:rFonts w:ascii="黑体" w:eastAsia="黑体" w:hAnsi="黑体" w:hint="eastAsia"/>
          <w:lang w:val="sq-AL"/>
        </w:rPr>
        <w:t>方椎</w:t>
      </w:r>
      <w:r w:rsidRPr="008B37DA">
        <w:rPr>
          <w:rFonts w:ascii="黑体" w:eastAsia="黑体" w:hAnsi="黑体"/>
          <w:lang w:val="sq-AL"/>
        </w:rPr>
        <w:t>体</w:t>
      </w:r>
      <w:proofErr w:type="gramStart"/>
      <w:r w:rsidRPr="008B37DA">
        <w:rPr>
          <w:rFonts w:ascii="黑体" w:eastAsia="黑体" w:hAnsi="黑体"/>
          <w:lang w:val="sq-AL"/>
        </w:rPr>
        <w:t>积计算</w:t>
      </w:r>
      <w:proofErr w:type="gramEnd"/>
      <w:r w:rsidRPr="008B37DA">
        <w:rPr>
          <w:rFonts w:ascii="黑体" w:eastAsia="黑体" w:hAnsi="黑体" w:hint="eastAsia"/>
          <w:lang w:val="sq-AL"/>
        </w:rPr>
        <w:t>示意图</w:t>
      </w:r>
    </w:p>
    <w:p w:rsidR="004A7F20" w:rsidRPr="005B538B" w:rsidRDefault="004A7F20" w:rsidP="00E026C5">
      <w:pPr>
        <w:pStyle w:val="a7"/>
        <w:spacing w:before="40" w:after="40"/>
      </w:pPr>
      <w:proofErr w:type="gramStart"/>
      <w:r w:rsidRPr="005B538B">
        <w:t>方椎的</w:t>
      </w:r>
      <w:proofErr w:type="gramEnd"/>
      <w:r w:rsidRPr="005B538B">
        <w:t>体积应按照如下公式计算</w:t>
      </w:r>
      <w:r w:rsidRPr="005B538B">
        <w:rPr>
          <w:rFonts w:hint="eastAsia"/>
        </w:rPr>
        <w:t>：</w:t>
      </w:r>
    </w:p>
    <w:p w:rsidR="004A7F20" w:rsidRPr="005B538B" w:rsidRDefault="004A7F20" w:rsidP="00E026C5">
      <w:pPr>
        <w:pStyle w:val="a7"/>
        <w:spacing w:before="40" w:after="40"/>
        <w:ind w:firstLine="0"/>
        <w:jc w:val="right"/>
      </w:pPr>
      <w:r w:rsidRPr="005B538B">
        <w:rPr>
          <w:rFonts w:hint="eastAsia"/>
          <w:i/>
        </w:rPr>
        <w:t>V</w:t>
      </w:r>
      <w:r w:rsidRPr="005B538B">
        <w:rPr>
          <w:rFonts w:hint="eastAsia"/>
          <w:vertAlign w:val="subscript"/>
        </w:rPr>
        <w:t>s</w:t>
      </w:r>
      <w:r w:rsidRPr="005B538B">
        <w:rPr>
          <w:rFonts w:hint="eastAsia"/>
        </w:rPr>
        <w:t>=(</w:t>
      </w:r>
      <w:r w:rsidRPr="005B538B">
        <w:rPr>
          <w:rFonts w:hint="eastAsia"/>
          <w:i/>
        </w:rPr>
        <w:t>a</w:t>
      </w:r>
      <w:r w:rsidRPr="005B538B">
        <w:rPr>
          <w:vertAlign w:val="subscript"/>
        </w:rPr>
        <w:t>1</w:t>
      </w:r>
      <w:r w:rsidRPr="005B538B">
        <w:t>)(</w:t>
      </w:r>
      <w:r w:rsidRPr="005B538B">
        <w:rPr>
          <w:i/>
        </w:rPr>
        <w:t>h</w:t>
      </w:r>
      <w:r w:rsidRPr="005B538B">
        <w:rPr>
          <w:vertAlign w:val="subscript"/>
        </w:rPr>
        <w:t>a</w:t>
      </w:r>
      <w:r w:rsidRPr="005B538B">
        <w:t>)(</w:t>
      </w:r>
      <w:r w:rsidRPr="005B538B">
        <w:rPr>
          <w:i/>
        </w:rPr>
        <w:t>b</w:t>
      </w:r>
      <w:r w:rsidRPr="005B538B">
        <w:rPr>
          <w:vertAlign w:val="subscript"/>
        </w:rPr>
        <w:t>2</w:t>
      </w:r>
      <w:r w:rsidRPr="005B538B">
        <w:t>-</w:t>
      </w:r>
      <w:r w:rsidRPr="005B538B">
        <w:rPr>
          <w:i/>
        </w:rPr>
        <w:t>b</w:t>
      </w:r>
      <w:r w:rsidRPr="005B538B">
        <w:rPr>
          <w:vertAlign w:val="subscript"/>
        </w:rPr>
        <w:t>1</w:t>
      </w:r>
      <w:r w:rsidRPr="005B538B">
        <w:t>)/2+(</w:t>
      </w:r>
      <w:r w:rsidRPr="005B538B">
        <w:rPr>
          <w:i/>
        </w:rPr>
        <w:t>b</w:t>
      </w:r>
      <w:r w:rsidRPr="005B538B">
        <w:rPr>
          <w:vertAlign w:val="subscript"/>
        </w:rPr>
        <w:t>1</w:t>
      </w:r>
      <w:r w:rsidRPr="005B538B">
        <w:t>)(</w:t>
      </w:r>
      <w:r w:rsidRPr="005B538B">
        <w:rPr>
          <w:i/>
        </w:rPr>
        <w:t>h</w:t>
      </w:r>
      <w:r w:rsidRPr="005B538B">
        <w:rPr>
          <w:vertAlign w:val="subscript"/>
        </w:rPr>
        <w:t>a</w:t>
      </w:r>
      <w:r w:rsidRPr="005B538B">
        <w:t>)(</w:t>
      </w:r>
      <w:r w:rsidRPr="005B538B">
        <w:rPr>
          <w:i/>
        </w:rPr>
        <w:t>a</w:t>
      </w:r>
      <w:r w:rsidRPr="005B538B">
        <w:rPr>
          <w:vertAlign w:val="subscript"/>
        </w:rPr>
        <w:t>2</w:t>
      </w:r>
      <w:r w:rsidRPr="005B538B">
        <w:t>-</w:t>
      </w:r>
      <w:r w:rsidRPr="005B538B">
        <w:rPr>
          <w:i/>
        </w:rPr>
        <w:t>a</w:t>
      </w:r>
      <w:r w:rsidRPr="005B538B">
        <w:rPr>
          <w:vertAlign w:val="subscript"/>
        </w:rPr>
        <w:t>1</w:t>
      </w:r>
      <w:r w:rsidRPr="005B538B">
        <w:t>)/2+</w:t>
      </w:r>
      <w:r w:rsidRPr="005B538B">
        <w:rPr>
          <w:i/>
        </w:rPr>
        <w:t>h</w:t>
      </w:r>
      <w:r w:rsidRPr="005B538B">
        <w:rPr>
          <w:vertAlign w:val="subscript"/>
        </w:rPr>
        <w:t>a</w:t>
      </w:r>
      <w:r w:rsidRPr="005B538B">
        <w:t>(</w:t>
      </w:r>
      <w:r w:rsidRPr="005B538B">
        <w:rPr>
          <w:i/>
        </w:rPr>
        <w:t>a</w:t>
      </w:r>
      <w:r w:rsidRPr="005B538B">
        <w:rPr>
          <w:vertAlign w:val="subscript"/>
        </w:rPr>
        <w:t>2</w:t>
      </w:r>
      <w:r w:rsidRPr="005B538B">
        <w:t>-</w:t>
      </w:r>
      <w:r w:rsidRPr="005B538B">
        <w:rPr>
          <w:i/>
        </w:rPr>
        <w:t>a</w:t>
      </w:r>
      <w:r w:rsidRPr="005B538B">
        <w:rPr>
          <w:vertAlign w:val="subscript"/>
        </w:rPr>
        <w:t>1</w:t>
      </w:r>
      <w:r w:rsidRPr="005B538B">
        <w:t>)(</w:t>
      </w:r>
      <w:r w:rsidRPr="005B538B">
        <w:rPr>
          <w:i/>
        </w:rPr>
        <w:t>b</w:t>
      </w:r>
      <w:r w:rsidRPr="005B538B">
        <w:rPr>
          <w:vertAlign w:val="subscript"/>
        </w:rPr>
        <w:t>2</w:t>
      </w:r>
      <w:r w:rsidRPr="005B538B">
        <w:t>-</w:t>
      </w:r>
      <w:r w:rsidRPr="005B538B">
        <w:rPr>
          <w:i/>
        </w:rPr>
        <w:t>b</w:t>
      </w:r>
      <w:r w:rsidRPr="005B538B">
        <w:rPr>
          <w:vertAlign w:val="subscript"/>
        </w:rPr>
        <w:t>1</w:t>
      </w:r>
      <w:r w:rsidRPr="005B538B">
        <w:t>)/3+(</w:t>
      </w:r>
      <w:r w:rsidRPr="005B538B">
        <w:rPr>
          <w:i/>
        </w:rPr>
        <w:t>a</w:t>
      </w:r>
      <w:r w:rsidRPr="005B538B">
        <w:rPr>
          <w:vertAlign w:val="subscript"/>
        </w:rPr>
        <w:t>1</w:t>
      </w:r>
      <w:r w:rsidRPr="005B538B">
        <w:t>)(</w:t>
      </w:r>
      <w:r w:rsidRPr="005B538B">
        <w:rPr>
          <w:i/>
        </w:rPr>
        <w:t>b</w:t>
      </w:r>
      <w:r w:rsidRPr="005B538B">
        <w:rPr>
          <w:vertAlign w:val="subscript"/>
        </w:rPr>
        <w:t>1</w:t>
      </w:r>
      <w:r w:rsidRPr="005B538B">
        <w:t>)</w:t>
      </w:r>
      <w:r w:rsidRPr="005B538B">
        <w:rPr>
          <w:i/>
        </w:rPr>
        <w:t>h</w:t>
      </w:r>
      <w:r w:rsidRPr="005B538B">
        <w:rPr>
          <w:vertAlign w:val="subscript"/>
        </w:rPr>
        <w:t>a</w:t>
      </w:r>
      <w:r w:rsidR="006061A6">
        <w:t>（</w:t>
      </w:r>
      <w:r w:rsidR="00A53084">
        <w:t>E.</w:t>
      </w:r>
      <w:r w:rsidR="00524D93">
        <w:t>1</w:t>
      </w:r>
      <w:r w:rsidR="005F4C4B">
        <w:t>）</w:t>
      </w:r>
    </w:p>
    <w:p w:rsidR="004A7F20" w:rsidRPr="005B538B" w:rsidRDefault="004A7F20" w:rsidP="00E026C5">
      <w:pPr>
        <w:spacing w:before="40" w:after="40" w:line="288" w:lineRule="auto"/>
        <w:ind w:right="420" w:firstLineChars="200" w:firstLine="420"/>
      </w:pPr>
      <w:r w:rsidRPr="005B538B">
        <w:t>圆锥的体积应按照如下公式计算</w:t>
      </w:r>
      <w:r w:rsidRPr="005B538B">
        <w:rPr>
          <w:rFonts w:hint="eastAsia"/>
        </w:rPr>
        <w:t>：</w:t>
      </w:r>
    </w:p>
    <w:p w:rsidR="004A7F20" w:rsidRPr="005B538B" w:rsidRDefault="004A7F20" w:rsidP="00E026C5">
      <w:pPr>
        <w:pStyle w:val="a7"/>
        <w:spacing w:before="40" w:after="40"/>
        <w:ind w:firstLine="0"/>
        <w:jc w:val="right"/>
      </w:pPr>
      <w:r w:rsidRPr="005B538B">
        <w:rPr>
          <w:rFonts w:hint="eastAsia"/>
          <w:i/>
        </w:rPr>
        <w:t>V</w:t>
      </w:r>
      <w:r w:rsidRPr="005B538B">
        <w:rPr>
          <w:rFonts w:hint="eastAsia"/>
          <w:vertAlign w:val="subscript"/>
        </w:rPr>
        <w:t>c</w:t>
      </w:r>
      <w:r w:rsidRPr="005B538B">
        <w:rPr>
          <w:rFonts w:hint="eastAsia"/>
        </w:rPr>
        <w:t>=</w:t>
      </w:r>
      <w:r w:rsidRPr="005B538B">
        <w:t xml:space="preserve"> π(</w:t>
      </w:r>
      <w:r w:rsidRPr="005B538B">
        <w:rPr>
          <w:i/>
        </w:rPr>
        <w:t>h</w:t>
      </w:r>
      <w:r w:rsidRPr="005B538B">
        <w:t>)(</w:t>
      </w:r>
      <w:r w:rsidRPr="005B538B">
        <w:rPr>
          <w:i/>
        </w:rPr>
        <w:t>D</w:t>
      </w:r>
      <w:r w:rsidRPr="005B538B">
        <w:rPr>
          <w:vertAlign w:val="subscript"/>
        </w:rPr>
        <w:t>1</w:t>
      </w:r>
      <w:r w:rsidRPr="005B538B">
        <w:rPr>
          <w:vertAlign w:val="superscript"/>
        </w:rPr>
        <w:t>2</w:t>
      </w:r>
      <w:r w:rsidRPr="005B538B">
        <w:t>+</w:t>
      </w:r>
      <w:r w:rsidRPr="005B538B">
        <w:rPr>
          <w:i/>
        </w:rPr>
        <w:t>D</w:t>
      </w:r>
      <w:r w:rsidRPr="005B538B">
        <w:rPr>
          <w:vertAlign w:val="subscript"/>
        </w:rPr>
        <w:t>1</w:t>
      </w:r>
      <w:r w:rsidRPr="005B538B">
        <w:rPr>
          <w:i/>
        </w:rPr>
        <w:t>D</w:t>
      </w:r>
      <w:r w:rsidRPr="005B538B">
        <w:rPr>
          <w:vertAlign w:val="subscript"/>
        </w:rPr>
        <w:t>2</w:t>
      </w:r>
      <w:r w:rsidRPr="005B538B">
        <w:t>+</w:t>
      </w:r>
      <w:r w:rsidRPr="005B538B">
        <w:rPr>
          <w:i/>
        </w:rPr>
        <w:t>D</w:t>
      </w:r>
      <w:r w:rsidRPr="005B538B">
        <w:rPr>
          <w:vertAlign w:val="subscript"/>
        </w:rPr>
        <w:t>2</w:t>
      </w:r>
      <w:r w:rsidRPr="005B538B">
        <w:rPr>
          <w:vertAlign w:val="superscript"/>
        </w:rPr>
        <w:t>2</w:t>
      </w:r>
      <w:r w:rsidRPr="005B538B">
        <w:t xml:space="preserve">)/12                          </w:t>
      </w:r>
      <w:r w:rsidR="006061A6">
        <w:t>（</w:t>
      </w:r>
      <w:r w:rsidR="00A53084">
        <w:t>E.</w:t>
      </w:r>
      <w:r w:rsidR="00524D93">
        <w:t>2</w:t>
      </w:r>
      <w:r w:rsidR="00CA32C0">
        <w:t>）</w:t>
      </w:r>
    </w:p>
    <w:p w:rsidR="004A7F20" w:rsidRPr="005B538B" w:rsidRDefault="004A7F20" w:rsidP="00E026C5">
      <w:pPr>
        <w:spacing w:before="40" w:after="40" w:line="288" w:lineRule="auto"/>
        <w:ind w:right="420" w:firstLineChars="200" w:firstLine="420"/>
      </w:pPr>
      <w:r w:rsidRPr="005B538B">
        <w:rPr>
          <w:rFonts w:hint="eastAsia"/>
        </w:rPr>
        <w:t>其中</w:t>
      </w:r>
      <w:r w:rsidR="00CA32C0">
        <w:rPr>
          <w:rFonts w:hint="eastAsia"/>
        </w:rPr>
        <w:t>：</w:t>
      </w:r>
    </w:p>
    <w:p w:rsidR="004A7F20" w:rsidRPr="005B538B" w:rsidRDefault="004A7F20" w:rsidP="00E026C5">
      <w:pPr>
        <w:spacing w:before="40" w:after="40" w:line="288" w:lineRule="auto"/>
        <w:ind w:right="420" w:firstLineChars="200" w:firstLine="420"/>
      </w:pPr>
      <w:r w:rsidRPr="005B538B">
        <w:rPr>
          <w:i/>
        </w:rPr>
        <w:t>D</w:t>
      </w:r>
      <w:r w:rsidRPr="005B538B">
        <w:rPr>
          <w:vertAlign w:val="subscript"/>
        </w:rPr>
        <w:t>1</w:t>
      </w:r>
      <w:r w:rsidR="00DA71C6">
        <w:t>——</w:t>
      </w:r>
      <w:r w:rsidRPr="005B538B">
        <w:rPr>
          <w:rFonts w:hint="eastAsia"/>
        </w:rPr>
        <w:t>底面直径</w:t>
      </w:r>
      <w:r w:rsidRPr="005B538B">
        <w:t>，</w:t>
      </w:r>
      <w:r w:rsidR="00DA71C6">
        <w:t>单位为</w:t>
      </w:r>
      <w:r w:rsidRPr="005B538B">
        <w:t>m</w:t>
      </w:r>
      <w:r w:rsidRPr="005B538B">
        <w:rPr>
          <w:rFonts w:hint="eastAsia"/>
        </w:rPr>
        <w:t>；</w:t>
      </w:r>
    </w:p>
    <w:p w:rsidR="004A7F20" w:rsidRPr="005B538B" w:rsidRDefault="004A7F20" w:rsidP="00E026C5">
      <w:pPr>
        <w:spacing w:before="40" w:after="40" w:line="288" w:lineRule="auto"/>
        <w:ind w:right="420" w:firstLineChars="200" w:firstLine="420"/>
      </w:pPr>
      <w:r w:rsidRPr="005B538B">
        <w:rPr>
          <w:i/>
        </w:rPr>
        <w:t>D</w:t>
      </w:r>
      <w:r w:rsidRPr="005B538B">
        <w:rPr>
          <w:vertAlign w:val="subscript"/>
        </w:rPr>
        <w:t>2</w:t>
      </w:r>
      <w:r w:rsidR="00DA71C6">
        <w:t>——</w:t>
      </w:r>
      <w:r w:rsidRPr="005B538B">
        <w:rPr>
          <w:rFonts w:hint="eastAsia"/>
        </w:rPr>
        <w:t>顶面直径</w:t>
      </w:r>
      <w:r w:rsidRPr="005B538B">
        <w:t>，</w:t>
      </w:r>
      <w:r w:rsidR="00DA71C6">
        <w:t>单位为</w:t>
      </w:r>
      <w:r w:rsidRPr="005B538B">
        <w:t>m</w:t>
      </w:r>
      <w:r w:rsidRPr="005B538B">
        <w:rPr>
          <w:rFonts w:hint="eastAsia"/>
        </w:rPr>
        <w:t>；</w:t>
      </w:r>
    </w:p>
    <w:p w:rsidR="004A7F20" w:rsidRPr="005B538B" w:rsidRDefault="004A7F20" w:rsidP="00E026C5">
      <w:pPr>
        <w:spacing w:before="40" w:after="40" w:line="288" w:lineRule="auto"/>
        <w:ind w:right="420" w:firstLineChars="200" w:firstLine="420"/>
      </w:pPr>
      <w:r w:rsidRPr="005B538B">
        <w:rPr>
          <w:i/>
        </w:rPr>
        <w:t>h</w:t>
      </w:r>
      <w:r w:rsidR="00DA71C6">
        <w:t>——</w:t>
      </w:r>
      <w:r w:rsidRPr="005B538B">
        <w:rPr>
          <w:rFonts w:hint="eastAsia"/>
        </w:rPr>
        <w:t>圆椎的高</w:t>
      </w:r>
      <w:r w:rsidRPr="005B538B">
        <w:t>，</w:t>
      </w:r>
      <w:r w:rsidR="00DA71C6">
        <w:t>单位为</w:t>
      </w:r>
      <w:r w:rsidRPr="005B538B">
        <w:t>m</w:t>
      </w:r>
      <w:r w:rsidRPr="005B538B">
        <w:rPr>
          <w:rFonts w:hint="eastAsia"/>
        </w:rPr>
        <w:t>；</w:t>
      </w:r>
    </w:p>
    <w:p w:rsidR="004A7F20" w:rsidRPr="005B538B" w:rsidRDefault="004A7F20" w:rsidP="00E026C5">
      <w:pPr>
        <w:spacing w:before="40" w:after="40" w:line="288" w:lineRule="auto"/>
        <w:ind w:right="420" w:firstLineChars="200" w:firstLine="420"/>
      </w:pPr>
      <w:r w:rsidRPr="005B538B">
        <w:rPr>
          <w:rFonts w:hint="eastAsia"/>
          <w:i/>
        </w:rPr>
        <w:t>V</w:t>
      </w:r>
      <w:r w:rsidRPr="005B538B">
        <w:rPr>
          <w:rFonts w:hint="eastAsia"/>
          <w:vertAlign w:val="subscript"/>
        </w:rPr>
        <w:t>c</w:t>
      </w:r>
      <w:r w:rsidR="00DA71C6">
        <w:t>——</w:t>
      </w:r>
      <w:r w:rsidRPr="005B538B">
        <w:rPr>
          <w:rFonts w:hint="eastAsia"/>
        </w:rPr>
        <w:t>圆椎的体积</w:t>
      </w:r>
      <w:r w:rsidRPr="005B538B">
        <w:t>，</w:t>
      </w:r>
      <w:r w:rsidR="00DA71C6">
        <w:t>单位为</w:t>
      </w:r>
      <w:r w:rsidRPr="005B538B">
        <w:t>m</w:t>
      </w:r>
      <w:r w:rsidRPr="005B538B">
        <w:rPr>
          <w:vertAlign w:val="superscript"/>
        </w:rPr>
        <w:t>3</w:t>
      </w:r>
      <w:r w:rsidRPr="005B538B">
        <w:rPr>
          <w:rFonts w:hint="eastAsia"/>
        </w:rPr>
        <w:t>。</w:t>
      </w:r>
    </w:p>
    <w:p w:rsidR="00576F32" w:rsidRPr="005B538B" w:rsidRDefault="00A53084" w:rsidP="00576F32">
      <w:pPr>
        <w:pStyle w:val="2"/>
        <w:spacing w:before="156" w:after="156"/>
      </w:pPr>
      <w:bookmarkStart w:id="206" w:name="_Toc497310352"/>
      <w:r>
        <w:lastRenderedPageBreak/>
        <w:t>E.</w:t>
      </w:r>
      <w:r w:rsidR="00576F32" w:rsidRPr="005B538B">
        <w:t>8</w:t>
      </w:r>
      <w:r w:rsidR="00576F32" w:rsidRPr="005B538B">
        <w:rPr>
          <w:rFonts w:hint="eastAsia"/>
        </w:rPr>
        <w:t>带有椎体（料斗</w:t>
      </w:r>
      <w:r w:rsidR="005F4C4B">
        <w:rPr>
          <w:rFonts w:hint="eastAsia"/>
        </w:rPr>
        <w:t>）</w:t>
      </w:r>
      <w:r w:rsidR="00576F32" w:rsidRPr="005B538B">
        <w:rPr>
          <w:rFonts w:hint="eastAsia"/>
        </w:rPr>
        <w:t>的方形布袋除尘器的侧面泄压，泄压口靠近椎体</w:t>
      </w:r>
      <w:bookmarkEnd w:id="206"/>
    </w:p>
    <w:p w:rsidR="00CA32C0" w:rsidRDefault="00CA32C0" w:rsidP="00576F32">
      <w:pPr>
        <w:pStyle w:val="a7"/>
        <w:tabs>
          <w:tab w:val="center" w:pos="4689"/>
        </w:tabs>
        <w:ind w:firstLine="422"/>
        <w:jc w:val="center"/>
        <w:rPr>
          <w:b/>
          <w:bCs/>
          <w:noProof/>
        </w:rPr>
      </w:pPr>
      <w:r w:rsidRPr="00CA32C0">
        <w:rPr>
          <w:b/>
          <w:bCs/>
          <w:noProof/>
        </w:rPr>
        <w:drawing>
          <wp:inline distT="0" distB="0" distL="0" distR="0">
            <wp:extent cx="5455742" cy="3240000"/>
            <wp:effectExtent l="0" t="0" r="0" b="0"/>
            <wp:docPr id="26" name="图片 26" descr="D:\Works\02-项目\标准制定\02_粉尘爆炸泄压规范-EN 14491\03-报批稿\图\EN14491 矢量插图（11幅）\figc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Works\02-项目\标准制定\02_粉尘爆炸泄压规范-EN 14491\03-报批稿\图\EN14491 矢量插图（11幅）\figc8.emf"/>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55742" cy="3240000"/>
                    </a:xfrm>
                    <a:prstGeom prst="rect">
                      <a:avLst/>
                    </a:prstGeom>
                    <a:noFill/>
                    <a:ln>
                      <a:noFill/>
                    </a:ln>
                  </pic:spPr>
                </pic:pic>
              </a:graphicData>
            </a:graphic>
          </wp:inline>
        </w:drawing>
      </w:r>
    </w:p>
    <w:p w:rsidR="00CA32C0" w:rsidRDefault="00CA32C0" w:rsidP="00CA32C0">
      <w:pPr>
        <w:spacing w:before="40" w:after="40" w:line="288" w:lineRule="auto"/>
        <w:ind w:right="420" w:firstLineChars="200" w:firstLine="420"/>
      </w:pPr>
      <w:r w:rsidRPr="00CA32C0">
        <w:t>1</w:t>
      </w:r>
      <w:r>
        <w:t>——</w:t>
      </w:r>
      <w:r w:rsidR="00424721">
        <w:rPr>
          <w:rFonts w:hint="eastAsia"/>
        </w:rPr>
        <w:t>干净空气室</w:t>
      </w:r>
      <w:r w:rsidRPr="005B538B">
        <w:rPr>
          <w:rFonts w:hint="eastAsia"/>
        </w:rPr>
        <w:t>；</w:t>
      </w:r>
    </w:p>
    <w:p w:rsidR="00CA32C0" w:rsidRDefault="00CA32C0" w:rsidP="00CA32C0">
      <w:pPr>
        <w:spacing w:before="40" w:after="40" w:line="288" w:lineRule="auto"/>
        <w:ind w:right="420" w:firstLineChars="200" w:firstLine="420"/>
      </w:pPr>
      <w:r>
        <w:t>2——</w:t>
      </w:r>
      <w:r w:rsidR="00424721">
        <w:rPr>
          <w:rFonts w:hint="eastAsia"/>
        </w:rPr>
        <w:t>脏空气室</w:t>
      </w:r>
      <w:r w:rsidRPr="005B538B">
        <w:rPr>
          <w:rFonts w:hint="eastAsia"/>
        </w:rPr>
        <w:t>；</w:t>
      </w:r>
    </w:p>
    <w:p w:rsidR="00CA32C0" w:rsidRPr="005B538B" w:rsidRDefault="00CA32C0" w:rsidP="00CA32C0">
      <w:pPr>
        <w:spacing w:before="40" w:after="40" w:line="288" w:lineRule="auto"/>
        <w:ind w:right="420" w:firstLineChars="200" w:firstLine="420"/>
      </w:pPr>
      <w:r>
        <w:t>3——</w:t>
      </w:r>
      <w:r>
        <w:rPr>
          <w:rFonts w:hint="eastAsia"/>
        </w:rPr>
        <w:t>泄压口</w:t>
      </w:r>
      <w:r w:rsidRPr="005B538B">
        <w:rPr>
          <w:rFonts w:hint="eastAsia"/>
        </w:rPr>
        <w:t>；</w:t>
      </w:r>
    </w:p>
    <w:p w:rsidR="00576F32" w:rsidRPr="008B37DA" w:rsidRDefault="00576F32" w:rsidP="008B37DA">
      <w:pPr>
        <w:spacing w:before="40" w:after="120" w:line="288" w:lineRule="auto"/>
        <w:jc w:val="center"/>
        <w:rPr>
          <w:rFonts w:ascii="黑体" w:eastAsia="黑体" w:hAnsi="黑体"/>
          <w:lang w:val="sq-AL"/>
        </w:rPr>
      </w:pPr>
      <w:r w:rsidRPr="008B37DA">
        <w:rPr>
          <w:rFonts w:ascii="黑体" w:eastAsia="黑体" w:hAnsi="黑体" w:hint="eastAsia"/>
          <w:lang w:val="sq-AL"/>
        </w:rPr>
        <w:t>图</w:t>
      </w:r>
      <w:r w:rsidR="00A53084">
        <w:rPr>
          <w:rFonts w:ascii="黑体" w:eastAsia="黑体" w:hAnsi="黑体" w:hint="eastAsia"/>
          <w:lang w:val="sq-AL"/>
        </w:rPr>
        <w:t>E.</w:t>
      </w:r>
      <w:r w:rsidRPr="008B37DA">
        <w:rPr>
          <w:rFonts w:ascii="黑体" w:eastAsia="黑体" w:hAnsi="黑体"/>
          <w:lang w:val="sq-AL"/>
        </w:rPr>
        <w:t>8</w:t>
      </w:r>
      <w:r w:rsidRPr="008B37DA">
        <w:rPr>
          <w:rFonts w:ascii="黑体" w:eastAsia="黑体" w:hAnsi="黑体" w:hint="eastAsia"/>
          <w:lang w:val="sq-AL"/>
        </w:rPr>
        <w:t>带有椎体（料斗</w:t>
      </w:r>
      <w:r w:rsidR="005F4C4B">
        <w:rPr>
          <w:rFonts w:ascii="黑体" w:eastAsia="黑体" w:hAnsi="黑体" w:hint="eastAsia"/>
          <w:lang w:val="sq-AL"/>
        </w:rPr>
        <w:t>）</w:t>
      </w:r>
      <w:r w:rsidRPr="008B37DA">
        <w:rPr>
          <w:rFonts w:ascii="黑体" w:eastAsia="黑体" w:hAnsi="黑体" w:hint="eastAsia"/>
          <w:lang w:val="sq-AL"/>
        </w:rPr>
        <w:t>的方形布袋除尘器的侧面泄压（泄压口靠近椎体</w:t>
      </w:r>
      <w:r w:rsidR="005F4C4B">
        <w:rPr>
          <w:rFonts w:ascii="黑体" w:eastAsia="黑体" w:hAnsi="黑体" w:hint="eastAsia"/>
          <w:lang w:val="sq-AL"/>
        </w:rPr>
        <w:t>）</w:t>
      </w:r>
      <w:r w:rsidRPr="008B37DA">
        <w:rPr>
          <w:rFonts w:ascii="黑体" w:eastAsia="黑体" w:hAnsi="黑体" w:hint="eastAsia"/>
          <w:lang w:val="sq-AL"/>
        </w:rPr>
        <w:t>示意图</w:t>
      </w:r>
    </w:p>
    <w:p w:rsidR="00576F32" w:rsidRPr="005B538B" w:rsidRDefault="00576F32" w:rsidP="00524D93">
      <w:pPr>
        <w:pStyle w:val="a7"/>
        <w:spacing w:before="40" w:after="40"/>
      </w:pPr>
      <w:r w:rsidRPr="005B538B">
        <w:t>a</w:t>
      </w:r>
      <w:r w:rsidR="005F4C4B">
        <w:t>）</w:t>
      </w:r>
      <w:r w:rsidRPr="005B538B">
        <w:t>此例中</w:t>
      </w:r>
      <w:r w:rsidRPr="005B538B">
        <w:rPr>
          <w:rFonts w:hint="eastAsia"/>
        </w:rPr>
        <w:t>，泄压口均匀分布在除尘器的两侧，除尘器内上半部分网格结构的过滤元件在计算时属于可以忽略的类型。因此计算时，应按照火焰从除尘器底部开始传播，</w:t>
      </w:r>
      <w:r w:rsidRPr="005B538B">
        <w:rPr>
          <w:rFonts w:hint="eastAsia"/>
          <w:lang w:val="sq-AL"/>
        </w:rPr>
        <w:t>有效火焰传播距离</w:t>
      </w:r>
      <w:r w:rsidRPr="005B538B">
        <w:rPr>
          <w:i/>
          <w:iCs/>
        </w:rPr>
        <w:t>L</w:t>
      </w:r>
      <w:r w:rsidRPr="005B538B">
        <w:rPr>
          <w:vertAlign w:val="subscript"/>
        </w:rPr>
        <w:t xml:space="preserve">eff </w:t>
      </w:r>
      <w:r w:rsidRPr="005B538B">
        <w:rPr>
          <w:rFonts w:hint="eastAsia"/>
        </w:rPr>
        <w:t>=</w:t>
      </w:r>
      <w:r w:rsidRPr="005B538B">
        <w:t xml:space="preserve"> 1.2+0.6</w:t>
      </w:r>
      <w:r w:rsidRPr="005B538B">
        <w:rPr>
          <w:rFonts w:hint="eastAsia"/>
        </w:rPr>
        <w:t xml:space="preserve"> =</w:t>
      </w:r>
      <w:r w:rsidRPr="005B538B">
        <w:t xml:space="preserve"> 1.8m</w:t>
      </w:r>
      <w:r w:rsidRPr="005B538B">
        <w:rPr>
          <w:rFonts w:hint="eastAsia"/>
        </w:rPr>
        <w:t>；</w:t>
      </w:r>
    </w:p>
    <w:p w:rsidR="00576F32" w:rsidRPr="005B538B" w:rsidRDefault="00576F32" w:rsidP="00524D93">
      <w:pPr>
        <w:pStyle w:val="a7"/>
        <w:spacing w:before="40" w:after="40"/>
      </w:pPr>
      <w:r w:rsidRPr="005B538B">
        <w:t>b</w:t>
      </w:r>
      <w:r w:rsidR="005F4C4B">
        <w:t>）</w:t>
      </w:r>
      <w:r w:rsidRPr="005B538B">
        <w:rPr>
          <w:rFonts w:hint="eastAsia"/>
        </w:rPr>
        <w:t>有效火焰体积</w:t>
      </w:r>
      <w:r w:rsidRPr="005B538B">
        <w:rPr>
          <w:i/>
          <w:iCs/>
        </w:rPr>
        <w:t>V</w:t>
      </w:r>
      <w:r w:rsidRPr="005B538B">
        <w:rPr>
          <w:vertAlign w:val="subscript"/>
        </w:rPr>
        <w:t>eff</w:t>
      </w:r>
      <w:r w:rsidRPr="005B538B">
        <w:rPr>
          <w:rFonts w:hint="eastAsia"/>
        </w:rPr>
        <w:t>=</w:t>
      </w:r>
      <w:r w:rsidRPr="005B538B">
        <w:t>1.2×6.2×2.8+1/3×{1.8/3×[5×0.4+(5×0.4×6.2×2.8)</w:t>
      </w:r>
      <w:r w:rsidRPr="005B538B">
        <w:rPr>
          <w:vertAlign w:val="superscript"/>
        </w:rPr>
        <w:t>0.5</w:t>
      </w:r>
      <w:r w:rsidR="00DA71C6">
        <w:t>+6.2×2.8]}</w:t>
      </w:r>
      <w:r w:rsidRPr="005B538B">
        <w:rPr>
          <w:rFonts w:hint="eastAsia"/>
        </w:rPr>
        <w:t>=</w:t>
      </w:r>
      <w:r w:rsidRPr="005B538B">
        <w:t xml:space="preserve">20.83+1/3×16.56 </w:t>
      </w:r>
      <w:r w:rsidRPr="005B538B">
        <w:rPr>
          <w:rFonts w:hint="eastAsia"/>
        </w:rPr>
        <w:t>=</w:t>
      </w:r>
      <w:r w:rsidRPr="005B538B">
        <w:t xml:space="preserve"> 26.35m</w:t>
      </w:r>
      <w:r w:rsidRPr="005B538B">
        <w:rPr>
          <w:vertAlign w:val="superscript"/>
        </w:rPr>
        <w:t>3</w:t>
      </w:r>
      <w:r w:rsidRPr="005B538B">
        <w:rPr>
          <w:rFonts w:hint="eastAsia"/>
        </w:rPr>
        <w:t>；</w:t>
      </w:r>
    </w:p>
    <w:p w:rsidR="00576F32" w:rsidRPr="005B538B" w:rsidRDefault="00576F32" w:rsidP="00524D93">
      <w:pPr>
        <w:pStyle w:val="a7"/>
        <w:spacing w:before="40" w:after="40"/>
      </w:pPr>
      <w:r w:rsidRPr="005B538B">
        <w:t>c</w:t>
      </w:r>
      <w:r w:rsidR="005F4C4B">
        <w:rPr>
          <w:rFonts w:hint="eastAsia"/>
        </w:rPr>
        <w:t>）</w:t>
      </w:r>
      <w:r w:rsidRPr="005B538B">
        <w:rPr>
          <w:rFonts w:hint="eastAsia"/>
        </w:rPr>
        <w:t>有效横截面积</w:t>
      </w:r>
      <w:r w:rsidRPr="005B538B">
        <w:rPr>
          <w:rFonts w:hint="eastAsia"/>
          <w:i/>
        </w:rPr>
        <w:t>A</w:t>
      </w:r>
      <w:r w:rsidRPr="005B538B">
        <w:rPr>
          <w:rFonts w:hint="eastAsia"/>
          <w:vertAlign w:val="subscript"/>
        </w:rPr>
        <w:t>eff</w:t>
      </w:r>
      <w:r w:rsidRPr="005B538B">
        <w:rPr>
          <w:rFonts w:hint="eastAsia"/>
        </w:rPr>
        <w:t>=</w:t>
      </w:r>
      <w:r w:rsidRPr="005B538B">
        <w:rPr>
          <w:i/>
          <w:iCs/>
        </w:rPr>
        <w:t>V</w:t>
      </w:r>
      <w:r w:rsidRPr="005B538B">
        <w:rPr>
          <w:vertAlign w:val="subscript"/>
        </w:rPr>
        <w:t xml:space="preserve">eff </w:t>
      </w:r>
      <w:r w:rsidRPr="005B538B">
        <w:t>/</w:t>
      </w:r>
      <w:r w:rsidRPr="005B538B">
        <w:rPr>
          <w:i/>
          <w:iCs/>
        </w:rPr>
        <w:t xml:space="preserve"> L</w:t>
      </w:r>
      <w:r w:rsidRPr="005B538B">
        <w:rPr>
          <w:vertAlign w:val="subscript"/>
        </w:rPr>
        <w:t>eff</w:t>
      </w:r>
      <w:r w:rsidRPr="005B538B">
        <w:rPr>
          <w:rFonts w:hint="eastAsia"/>
        </w:rPr>
        <w:t xml:space="preserve"> = </w:t>
      </w:r>
      <w:r w:rsidRPr="005B538B">
        <w:t>26.35/1.8 = 9.41m</w:t>
      </w:r>
      <w:r w:rsidRPr="005B538B">
        <w:rPr>
          <w:vertAlign w:val="superscript"/>
        </w:rPr>
        <w:t>2</w:t>
      </w:r>
      <w:r w:rsidRPr="005B538B">
        <w:rPr>
          <w:rFonts w:hint="eastAsia"/>
        </w:rPr>
        <w:t>；</w:t>
      </w:r>
    </w:p>
    <w:p w:rsidR="00576F32" w:rsidRPr="005B538B" w:rsidRDefault="00576F32" w:rsidP="00524D93">
      <w:pPr>
        <w:pStyle w:val="a7"/>
        <w:spacing w:before="40" w:after="40"/>
      </w:pPr>
      <w:r w:rsidRPr="005B538B">
        <w:t>d</w:t>
      </w:r>
      <w:r w:rsidR="005F4C4B">
        <w:t>）</w:t>
      </w:r>
      <w:r w:rsidRPr="005B538B">
        <w:rPr>
          <w:rFonts w:hint="eastAsia"/>
          <w:lang w:val="sq-AL"/>
        </w:rPr>
        <w:t>有效直径</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t>(4</w:t>
      </w:r>
      <w:r w:rsidRPr="005B538B">
        <w:rPr>
          <w:rFonts w:hint="eastAsia"/>
          <w:i/>
        </w:rPr>
        <w:t>A</w:t>
      </w:r>
      <w:r w:rsidRPr="005B538B">
        <w:rPr>
          <w:rFonts w:hint="eastAsia"/>
          <w:vertAlign w:val="subscript"/>
        </w:rPr>
        <w:t>eff</w:t>
      </w:r>
      <w:r w:rsidRPr="005B538B">
        <w:t>/π)</w:t>
      </w:r>
      <w:r w:rsidRPr="005B538B">
        <w:rPr>
          <w:vertAlign w:val="superscript"/>
        </w:rPr>
        <w:t>0.5</w:t>
      </w:r>
      <w:r w:rsidRPr="005B538B">
        <w:rPr>
          <w:rFonts w:hint="eastAsia"/>
          <w:iCs/>
          <w:lang w:val="sq-AL"/>
        </w:rPr>
        <w:t>=(</w:t>
      </w:r>
      <w:r w:rsidRPr="005B538B">
        <w:rPr>
          <w:iCs/>
          <w:lang w:val="sq-AL"/>
        </w:rPr>
        <w:t>4×9.41/π)</w:t>
      </w:r>
      <w:r w:rsidRPr="005B538B">
        <w:rPr>
          <w:iCs/>
          <w:vertAlign w:val="superscript"/>
          <w:lang w:val="sq-AL"/>
        </w:rPr>
        <w:t xml:space="preserve">0.5 </w:t>
      </w:r>
      <w:r w:rsidRPr="005B538B">
        <w:rPr>
          <w:rFonts w:hint="eastAsia"/>
          <w:iCs/>
          <w:lang w:val="sq-AL"/>
        </w:rPr>
        <w:t>=</w:t>
      </w:r>
      <w:r w:rsidRPr="005B538B">
        <w:rPr>
          <w:iCs/>
          <w:lang w:val="sq-AL"/>
        </w:rPr>
        <w:t xml:space="preserve"> 3.46m</w:t>
      </w:r>
      <w:r w:rsidRPr="005B538B">
        <w:rPr>
          <w:rFonts w:hint="eastAsia"/>
        </w:rPr>
        <w:t>；</w:t>
      </w:r>
    </w:p>
    <w:p w:rsidR="00576F32" w:rsidRDefault="00576F32" w:rsidP="00524D93">
      <w:pPr>
        <w:pStyle w:val="a7"/>
        <w:spacing w:before="40" w:after="40"/>
      </w:pPr>
      <w:r w:rsidRPr="005B538B">
        <w:t>e</w:t>
      </w:r>
      <w:r w:rsidR="005F4C4B">
        <w:t>）</w:t>
      </w:r>
      <w:r w:rsidRPr="005B538B">
        <w:rPr>
          <w:iCs/>
        </w:rPr>
        <w:t>由于</w:t>
      </w:r>
      <w:r w:rsidRPr="005B538B">
        <w:rPr>
          <w:i/>
          <w:iCs/>
        </w:rPr>
        <w:t>L</w:t>
      </w:r>
      <w:r w:rsidRPr="005B538B">
        <w:rPr>
          <w:vertAlign w:val="subscript"/>
        </w:rPr>
        <w:t>eff</w:t>
      </w:r>
      <w:r w:rsidRPr="005B538B">
        <w:rPr>
          <w:rFonts w:hint="eastAsia"/>
        </w:rPr>
        <w:t>/</w:t>
      </w:r>
      <w:r w:rsidRPr="005B538B">
        <w:rPr>
          <w:rFonts w:hint="eastAsia"/>
          <w:i/>
          <w:lang w:val="sq-AL"/>
        </w:rPr>
        <w:t>D</w:t>
      </w:r>
      <w:r w:rsidRPr="005B538B">
        <w:rPr>
          <w:rFonts w:hint="eastAsia"/>
          <w:iCs/>
          <w:vertAlign w:val="subscript"/>
          <w:lang w:val="sq-AL"/>
        </w:rPr>
        <w:t>eff</w:t>
      </w:r>
      <w:r w:rsidRPr="005B538B">
        <w:rPr>
          <w:rFonts w:hint="eastAsia"/>
          <w:iCs/>
          <w:lang w:val="sq-AL"/>
        </w:rPr>
        <w:t>=</w:t>
      </w:r>
      <w:r w:rsidRPr="005B538B">
        <w:rPr>
          <w:iCs/>
          <w:lang w:val="sq-AL"/>
        </w:rPr>
        <w:t xml:space="preserve"> 1.8/3.46 </w:t>
      </w:r>
      <w:r w:rsidRPr="005B538B">
        <w:rPr>
          <w:rFonts w:hint="eastAsia"/>
        </w:rPr>
        <w:t>=</w:t>
      </w:r>
      <w:r w:rsidRPr="005B538B">
        <w:t xml:space="preserve"> 0.52</w:t>
      </w:r>
      <w:r w:rsidR="000E324D">
        <w:t>≤</w:t>
      </w:r>
      <w:r w:rsidRPr="005B538B">
        <w:t>1</w:t>
      </w:r>
      <w:r w:rsidRPr="005B538B">
        <w:rPr>
          <w:rFonts w:hint="eastAsia"/>
        </w:rPr>
        <w:t>，所以长径比</w:t>
      </w:r>
      <w:r w:rsidRPr="005B538B">
        <w:rPr>
          <w:rFonts w:hint="eastAsia"/>
          <w:i/>
          <w:iCs/>
        </w:rPr>
        <w:t>L</w:t>
      </w:r>
      <w:r w:rsidRPr="005B538B">
        <w:rPr>
          <w:rFonts w:hint="eastAsia"/>
        </w:rPr>
        <w:t>/</w:t>
      </w:r>
      <w:r w:rsidRPr="005B538B">
        <w:rPr>
          <w:rFonts w:hint="eastAsia"/>
          <w:i/>
          <w:iCs/>
        </w:rPr>
        <w:t>D</w:t>
      </w:r>
      <w:r w:rsidRPr="005B538B">
        <w:rPr>
          <w:rFonts w:hint="eastAsia"/>
        </w:rPr>
        <w:t xml:space="preserve"> =1</w:t>
      </w:r>
      <w:r w:rsidRPr="005B538B">
        <w:rPr>
          <w:rFonts w:hint="eastAsia"/>
        </w:rPr>
        <w:t>。</w:t>
      </w:r>
    </w:p>
    <w:p w:rsidR="00C436CA" w:rsidRDefault="00C436CA" w:rsidP="00C436CA">
      <w:pPr>
        <w:widowControl/>
        <w:jc w:val="left"/>
        <w:sectPr w:rsidR="00C436CA" w:rsidSect="00FA29BB">
          <w:pgSz w:w="11906" w:h="16838"/>
          <w:pgMar w:top="1440" w:right="1418" w:bottom="1440" w:left="1418" w:header="851" w:footer="992" w:gutter="0"/>
          <w:cols w:space="425"/>
          <w:docGrid w:type="lines" w:linePitch="312"/>
        </w:sectPr>
      </w:pPr>
      <w:bookmarkStart w:id="207" w:name="_Toc477125880"/>
    </w:p>
    <w:p w:rsidR="005C4797" w:rsidRPr="00C436CA" w:rsidRDefault="005C4797" w:rsidP="00C436CA">
      <w:pPr>
        <w:pStyle w:val="aff5"/>
        <w:rPr>
          <w:bCs/>
          <w:kern w:val="44"/>
          <w:szCs w:val="44"/>
        </w:rPr>
      </w:pPr>
      <w:bookmarkStart w:id="208" w:name="_Toc497310353"/>
      <w:bookmarkEnd w:id="207"/>
      <w:r w:rsidRPr="008C04CB">
        <w:lastRenderedPageBreak/>
        <w:t xml:space="preserve">附  录  </w:t>
      </w:r>
      <w:r w:rsidR="00F2446A">
        <w:t>F</w:t>
      </w:r>
      <w:r w:rsidR="00050D22" w:rsidRPr="008C04CB">
        <w:br/>
      </w:r>
      <w:r w:rsidRPr="008C04CB">
        <w:t>（资料性附录</w:t>
      </w:r>
      <w:r w:rsidR="005F4C4B" w:rsidRPr="008C04CB">
        <w:t>）</w:t>
      </w:r>
      <w:r w:rsidR="00050D22" w:rsidRPr="008C04CB">
        <w:br/>
      </w:r>
      <w:r w:rsidRPr="008C04CB">
        <w:t>导向板</w:t>
      </w:r>
      <w:bookmarkEnd w:id="208"/>
    </w:p>
    <w:p w:rsidR="005C4797" w:rsidRPr="005B538B" w:rsidRDefault="00F2446A" w:rsidP="00D01B6B">
      <w:pPr>
        <w:pStyle w:val="afc"/>
      </w:pPr>
      <w:r>
        <w:t>F.</w:t>
      </w:r>
      <w:r w:rsidR="00D71C7F" w:rsidRPr="005B538B">
        <w:t xml:space="preserve">1 </w:t>
      </w:r>
      <w:r w:rsidR="005C4797" w:rsidRPr="005B538B">
        <w:t>为了限制爆炸泄压时火焰向外喷射造成危害，应采用导向</w:t>
      </w:r>
      <w:proofErr w:type="gramStart"/>
      <w:r w:rsidR="005C4797" w:rsidRPr="005B538B">
        <w:t>板限制</w:t>
      </w:r>
      <w:proofErr w:type="gramEnd"/>
      <w:r w:rsidR="005C4797" w:rsidRPr="005B538B">
        <w:t>火焰长度。图</w:t>
      </w:r>
      <w:r>
        <w:t>F.</w:t>
      </w:r>
      <w:r w:rsidR="00D71C7F" w:rsidRPr="005B538B">
        <w:t>1</w:t>
      </w:r>
      <w:r w:rsidR="005C4797" w:rsidRPr="005B538B">
        <w:t>所示为导向板的一种设计安装模式。</w:t>
      </w:r>
    </w:p>
    <w:p w:rsidR="005C4797" w:rsidRPr="005B538B" w:rsidRDefault="00F2446A" w:rsidP="00D01B6B">
      <w:pPr>
        <w:pStyle w:val="afc"/>
      </w:pPr>
      <w:r>
        <w:t>F.</w:t>
      </w:r>
      <w:r w:rsidR="00D71C7F" w:rsidRPr="005B538B">
        <w:t xml:space="preserve">2 </w:t>
      </w:r>
      <w:r w:rsidR="005C4797" w:rsidRPr="005B538B">
        <w:t>在导向板外围应规定一个危险区域，当设备运行时应禁止人员进入此区域。危险区应具有足够的横向伸展以避免火焰横向偏转产生的危险。由于火焰可以围绕导向板。因此导向板的正后方区域也是不安全的。</w:t>
      </w:r>
    </w:p>
    <w:p w:rsidR="005C4797" w:rsidRPr="005B538B" w:rsidRDefault="00F2446A" w:rsidP="00D01B6B">
      <w:pPr>
        <w:pStyle w:val="afc"/>
      </w:pPr>
      <w:r>
        <w:t>F.</w:t>
      </w:r>
      <w:r w:rsidR="00D71C7F" w:rsidRPr="005B538B">
        <w:t>3</w:t>
      </w:r>
      <w:r w:rsidR="005C4797" w:rsidRPr="005B538B">
        <w:t>导向板的面积应至少为泄压口面积的</w:t>
      </w:r>
      <w:r w:rsidR="005C4797" w:rsidRPr="005B538B">
        <w:t>3</w:t>
      </w:r>
      <w:r w:rsidR="005C4797" w:rsidRPr="005B538B">
        <w:t>倍，其长度应至少为泄压口长度的</w:t>
      </w:r>
      <w:r w:rsidR="005C4797" w:rsidRPr="005B538B">
        <w:t>1.6</w:t>
      </w:r>
      <w:r w:rsidR="005C4797" w:rsidRPr="005B538B">
        <w:t>倍。</w:t>
      </w:r>
    </w:p>
    <w:p w:rsidR="005C4797" w:rsidRPr="005B538B" w:rsidRDefault="00F2446A" w:rsidP="00D01B6B">
      <w:pPr>
        <w:pStyle w:val="afc"/>
      </w:pPr>
      <w:r>
        <w:t>F.</w:t>
      </w:r>
      <w:r w:rsidR="00D71C7F" w:rsidRPr="005B538B">
        <w:t xml:space="preserve">4 </w:t>
      </w:r>
      <w:r w:rsidR="005C4797" w:rsidRPr="005B538B">
        <w:t>导向板的水平倾角应至少为</w:t>
      </w:r>
      <w:r w:rsidR="005C4797" w:rsidRPr="005B538B">
        <w:t>45°</w:t>
      </w:r>
      <w:r w:rsidR="005C4797" w:rsidRPr="005B538B">
        <w:t>至</w:t>
      </w:r>
      <w:r w:rsidR="005C4797" w:rsidRPr="005B538B">
        <w:t>60°</w:t>
      </w:r>
      <w:r w:rsidR="005C4797" w:rsidRPr="005B538B">
        <w:t>，以便使喷射火焰向上偏转。泄压口的中心轴线应穿过导向板的中心。</w:t>
      </w:r>
    </w:p>
    <w:p w:rsidR="00524D93" w:rsidRDefault="00F2446A" w:rsidP="00D01B6B">
      <w:pPr>
        <w:pStyle w:val="afc"/>
      </w:pPr>
      <w:r>
        <w:t>F.</w:t>
      </w:r>
      <w:r w:rsidR="00D71C7F" w:rsidRPr="005B538B">
        <w:t>5</w:t>
      </w:r>
      <w:r w:rsidR="005C4797" w:rsidRPr="005B538B">
        <w:t>导向板应</w:t>
      </w:r>
      <w:r w:rsidR="00EA4369" w:rsidRPr="005B538B">
        <w:rPr>
          <w:rFonts w:hint="eastAsia"/>
        </w:rPr>
        <w:t>设置在离</w:t>
      </w:r>
      <w:r w:rsidR="005C4797" w:rsidRPr="005B538B">
        <w:t>泄压</w:t>
      </w:r>
      <w:proofErr w:type="gramStart"/>
      <w:r w:rsidR="005C4797" w:rsidRPr="005B538B">
        <w:t>口</w:t>
      </w:r>
      <w:r w:rsidR="00EA4369" w:rsidRPr="005B538B">
        <w:rPr>
          <w:rFonts w:hint="eastAsia"/>
        </w:rPr>
        <w:t>合理</w:t>
      </w:r>
      <w:proofErr w:type="gramEnd"/>
      <w:r w:rsidR="00EA4369" w:rsidRPr="005B538B">
        <w:rPr>
          <w:rFonts w:hint="eastAsia"/>
        </w:rPr>
        <w:t>的位置</w:t>
      </w:r>
      <w:r w:rsidR="005C4797" w:rsidRPr="005B538B">
        <w:t>，以</w:t>
      </w:r>
      <w:r w:rsidR="00EA4369" w:rsidRPr="005B538B">
        <w:rPr>
          <w:rFonts w:hint="eastAsia"/>
        </w:rPr>
        <w:t>保证</w:t>
      </w:r>
      <w:r w:rsidR="005C4797" w:rsidRPr="005B538B">
        <w:t>不会阻碍泄压过程</w:t>
      </w:r>
      <w:r w:rsidR="00EA4369" w:rsidRPr="005B538B">
        <w:rPr>
          <w:rFonts w:hint="eastAsia"/>
        </w:rPr>
        <w:t>，同时发挥设计的导向性能</w:t>
      </w:r>
      <w:r w:rsidR="005C4797" w:rsidRPr="005B538B">
        <w:t>。</w:t>
      </w:r>
    </w:p>
    <w:p w:rsidR="005C4797" w:rsidRPr="000F7EC1" w:rsidRDefault="00EA4369" w:rsidP="000F7EC1">
      <w:pPr>
        <w:pStyle w:val="aff4"/>
        <w:ind w:firstLine="360"/>
        <w:rPr>
          <w:sz w:val="18"/>
        </w:rPr>
      </w:pPr>
      <w:r w:rsidRPr="000F7EC1">
        <w:rPr>
          <w:rFonts w:ascii="黑体" w:eastAsia="黑体" w:hAnsi="黑体" w:hint="eastAsia"/>
          <w:sz w:val="18"/>
        </w:rPr>
        <w:t>注：</w:t>
      </w:r>
      <w:r w:rsidR="005C4797" w:rsidRPr="000F7EC1">
        <w:rPr>
          <w:sz w:val="18"/>
        </w:rPr>
        <w:t>图</w:t>
      </w:r>
      <w:r w:rsidR="00F2446A">
        <w:rPr>
          <w:sz w:val="18"/>
        </w:rPr>
        <w:t>F.</w:t>
      </w:r>
      <w:r w:rsidR="00524D93" w:rsidRPr="000F7EC1">
        <w:rPr>
          <w:sz w:val="18"/>
        </w:rPr>
        <w:t>1</w:t>
      </w:r>
      <w:r w:rsidR="005C4797" w:rsidRPr="000F7EC1">
        <w:rPr>
          <w:sz w:val="18"/>
        </w:rPr>
        <w:t>给出的</w:t>
      </w:r>
      <w:r w:rsidR="005C4797" w:rsidRPr="000F7EC1">
        <w:rPr>
          <w:sz w:val="18"/>
        </w:rPr>
        <w:t>1.5D</w:t>
      </w:r>
      <w:r w:rsidR="005C4797" w:rsidRPr="000F7EC1">
        <w:rPr>
          <w:sz w:val="18"/>
        </w:rPr>
        <w:t>的距离能够满足要求，其中</w:t>
      </w:r>
      <w:r w:rsidR="005C4797" w:rsidRPr="000F7EC1">
        <w:rPr>
          <w:sz w:val="18"/>
        </w:rPr>
        <w:t>D</w:t>
      </w:r>
      <w:r w:rsidR="005C4797" w:rsidRPr="000F7EC1">
        <w:rPr>
          <w:sz w:val="18"/>
        </w:rPr>
        <w:t>为泄压口的水力直径。在实际应用中应视不同情况予以修正。</w:t>
      </w:r>
    </w:p>
    <w:p w:rsidR="005C4797" w:rsidRPr="005B538B" w:rsidRDefault="00F2446A" w:rsidP="00D01B6B">
      <w:pPr>
        <w:pStyle w:val="afc"/>
      </w:pPr>
      <w:r>
        <w:t>F.</w:t>
      </w:r>
      <w:r w:rsidR="00D71C7F" w:rsidRPr="005B538B">
        <w:t>6</w:t>
      </w:r>
      <w:r w:rsidR="005C4797" w:rsidRPr="005B538B">
        <w:t>应对导向板进行牢固安装以使其能</w:t>
      </w:r>
      <w:proofErr w:type="gramStart"/>
      <w:r w:rsidR="005C4797" w:rsidRPr="005B538B">
        <w:t>承受泄爆受力</w:t>
      </w:r>
      <w:proofErr w:type="gramEnd"/>
      <w:r w:rsidR="005C4797" w:rsidRPr="005B538B">
        <w:t>，此受力等于最大受控爆炸压力乘以导向板的面积。</w:t>
      </w:r>
    </w:p>
    <w:p w:rsidR="005C4797" w:rsidRPr="00D01B6B" w:rsidRDefault="005C4797" w:rsidP="00D01B6B">
      <w:pPr>
        <w:pStyle w:val="aff3"/>
        <w:ind w:left="690" w:hanging="270"/>
        <w:rPr>
          <w:sz w:val="18"/>
        </w:rPr>
      </w:pPr>
      <w:r w:rsidRPr="00D01B6B">
        <w:rPr>
          <w:rFonts w:ascii="黑体" w:eastAsia="黑体" w:hAnsi="黑体"/>
          <w:sz w:val="18"/>
        </w:rPr>
        <w:t>注：</w:t>
      </w:r>
      <w:r w:rsidRPr="00D01B6B">
        <w:rPr>
          <w:sz w:val="18"/>
        </w:rPr>
        <w:t>上述设计准则只适用于容积为</w:t>
      </w:r>
      <w:r w:rsidRPr="00D01B6B">
        <w:rPr>
          <w:sz w:val="18"/>
        </w:rPr>
        <w:t>20</w:t>
      </w:r>
      <w:r w:rsidR="00B15219" w:rsidRPr="00D01B6B">
        <w:rPr>
          <w:sz w:val="18"/>
        </w:rPr>
        <w:t>m</w:t>
      </w:r>
      <w:r w:rsidR="00B15219" w:rsidRPr="00D01B6B">
        <w:rPr>
          <w:sz w:val="18"/>
          <w:vertAlign w:val="superscript"/>
        </w:rPr>
        <w:t>3</w:t>
      </w:r>
      <w:r w:rsidRPr="00D01B6B">
        <w:rPr>
          <w:sz w:val="18"/>
        </w:rPr>
        <w:t>以内的容器。</w:t>
      </w:r>
    </w:p>
    <w:p w:rsidR="005C4797" w:rsidRPr="005B538B" w:rsidRDefault="00CA32C0" w:rsidP="00D01B6B">
      <w:pPr>
        <w:pStyle w:val="afd"/>
      </w:pPr>
      <w:r w:rsidRPr="00CA32C0">
        <w:drawing>
          <wp:inline distT="0" distB="0" distL="0" distR="0">
            <wp:extent cx="3155795" cy="2520000"/>
            <wp:effectExtent l="0" t="0" r="6985" b="0"/>
            <wp:docPr id="30" name="图片 30" descr="D:\Works\02-项目\标准制定\02_粉尘爆炸泄压规范-EN 14491\03-报批稿\图\EN14491 矢量插图（11幅）\fige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Works\02-项目\标准制定\02_粉尘爆炸泄压规范-EN 14491\03-报批稿\图\EN14491 矢量插图（11幅）\fige1.emf"/>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155795" cy="2520000"/>
                    </a:xfrm>
                    <a:prstGeom prst="rect">
                      <a:avLst/>
                    </a:prstGeom>
                    <a:noFill/>
                    <a:ln>
                      <a:noFill/>
                    </a:ln>
                  </pic:spPr>
                </pic:pic>
              </a:graphicData>
            </a:graphic>
          </wp:inline>
        </w:drawing>
      </w:r>
    </w:p>
    <w:p w:rsidR="00CA32C0" w:rsidRDefault="005C4797" w:rsidP="00CA32C0">
      <w:pPr>
        <w:pStyle w:val="aff3"/>
        <w:ind w:left="735" w:hanging="315"/>
      </w:pPr>
      <w:r w:rsidRPr="005B538B">
        <w:t>1</w:t>
      </w:r>
      <w:r w:rsidR="00CA32C0">
        <w:rPr>
          <w:rFonts w:hint="eastAsia"/>
        </w:rPr>
        <w:t>——</w:t>
      </w:r>
      <w:r w:rsidRPr="005B538B">
        <w:t>爆炸泄压装置；</w:t>
      </w:r>
    </w:p>
    <w:p w:rsidR="00CA32C0" w:rsidRDefault="00CA32C0" w:rsidP="00CA32C0">
      <w:pPr>
        <w:pStyle w:val="aff3"/>
        <w:ind w:left="735" w:hanging="315"/>
      </w:pPr>
      <w:r>
        <w:t>2</w:t>
      </w:r>
      <w:r>
        <w:rPr>
          <w:rFonts w:hint="eastAsia"/>
        </w:rPr>
        <w:t>——</w:t>
      </w:r>
      <w:r w:rsidR="005C4797" w:rsidRPr="005B538B">
        <w:t>容器；</w:t>
      </w:r>
    </w:p>
    <w:p w:rsidR="00CA32C0" w:rsidRDefault="005C4797" w:rsidP="00CA32C0">
      <w:pPr>
        <w:pStyle w:val="aff3"/>
        <w:ind w:left="735" w:hanging="315"/>
      </w:pPr>
      <w:r w:rsidRPr="005B538B">
        <w:t>3</w:t>
      </w:r>
      <w:r w:rsidR="00CA32C0">
        <w:rPr>
          <w:rFonts w:hint="eastAsia"/>
        </w:rPr>
        <w:t>——</w:t>
      </w:r>
      <w:proofErr w:type="gramStart"/>
      <w:r w:rsidRPr="005B538B">
        <w:t>距危险</w:t>
      </w:r>
      <w:proofErr w:type="gramEnd"/>
      <w:r w:rsidRPr="005B538B">
        <w:t>区域的距离；</w:t>
      </w:r>
    </w:p>
    <w:p w:rsidR="005C4797" w:rsidRPr="005B538B" w:rsidRDefault="005C4797" w:rsidP="00CA32C0">
      <w:pPr>
        <w:pStyle w:val="aff3"/>
        <w:ind w:left="735" w:hanging="315"/>
      </w:pPr>
      <w:r w:rsidRPr="005B538B">
        <w:t>4</w:t>
      </w:r>
      <w:r w:rsidR="00CA32C0">
        <w:rPr>
          <w:rFonts w:hint="eastAsia"/>
        </w:rPr>
        <w:t>——</w:t>
      </w:r>
      <w:r w:rsidRPr="005B538B">
        <w:t>牢固安装的导向板</w:t>
      </w:r>
    </w:p>
    <w:p w:rsidR="00DB3586" w:rsidRPr="00C436CA" w:rsidRDefault="005C4797" w:rsidP="00C436CA">
      <w:pPr>
        <w:pStyle w:val="af3"/>
        <w:spacing w:before="156" w:after="156"/>
        <w:rPr>
          <w:lang w:val="sq-AL"/>
        </w:rPr>
      </w:pPr>
      <w:r w:rsidRPr="008B37DA">
        <w:rPr>
          <w:lang w:val="sq-AL"/>
        </w:rPr>
        <w:t>图</w:t>
      </w:r>
      <w:r w:rsidR="00F2446A">
        <w:rPr>
          <w:lang w:val="sq-AL"/>
        </w:rPr>
        <w:t>F.</w:t>
      </w:r>
      <w:r w:rsidR="00D71C7F" w:rsidRPr="008B37DA">
        <w:rPr>
          <w:lang w:val="sq-AL"/>
        </w:rPr>
        <w:t xml:space="preserve">1 </w:t>
      </w:r>
      <w:r w:rsidRPr="008B37DA">
        <w:rPr>
          <w:lang w:val="sq-AL"/>
        </w:rPr>
        <w:t>爆炸导向板的设计</w:t>
      </w:r>
    </w:p>
    <w:sectPr w:rsidR="00DB3586" w:rsidRPr="00C436CA" w:rsidSect="00FA29BB">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30E" w:rsidRDefault="0047130E">
      <w:r>
        <w:separator/>
      </w:r>
    </w:p>
  </w:endnote>
  <w:endnote w:type="continuationSeparator" w:id="0">
    <w:p w:rsidR="0047130E" w:rsidRDefault="0047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MBX10">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925" w:rsidRDefault="00D54925" w:rsidP="009C5366">
    <w:pPr>
      <w:pStyle w:val="a3"/>
      <w:ind w:left="630" w:right="210" w:hanging="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925" w:rsidRPr="00BF6A88" w:rsidRDefault="00D54925" w:rsidP="00BF6A88">
    <w:pPr>
      <w:pStyle w:val="a3"/>
      <w:ind w:left="210" w:right="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925" w:rsidRDefault="00D54925" w:rsidP="0016332F">
    <w:pPr>
      <w:pStyle w:val="a3"/>
      <w:ind w:left="210" w:right="2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492958"/>
      <w:docPartObj>
        <w:docPartGallery w:val="Page Numbers (Bottom of Page)"/>
        <w:docPartUnique/>
      </w:docPartObj>
    </w:sdtPr>
    <w:sdtEndPr/>
    <w:sdtContent>
      <w:p w:rsidR="00D54925" w:rsidRDefault="007132BF" w:rsidP="002865B9">
        <w:pPr>
          <w:pStyle w:val="a3"/>
          <w:ind w:left="630" w:right="210" w:hanging="420"/>
        </w:pPr>
        <w:r>
          <w:fldChar w:fldCharType="begin"/>
        </w:r>
        <w:r w:rsidR="00D54925">
          <w:instrText>PAGE   \* MERGEFORMAT</w:instrText>
        </w:r>
        <w:r>
          <w:fldChar w:fldCharType="separate"/>
        </w:r>
        <w:r w:rsidR="00076270" w:rsidRPr="00076270">
          <w:rPr>
            <w:noProof/>
            <w:lang w:val="zh-CN"/>
          </w:rPr>
          <w:t>II</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925" w:rsidRDefault="007132BF" w:rsidP="009C5366">
    <w:pPr>
      <w:pStyle w:val="a3"/>
      <w:ind w:left="210" w:right="210"/>
      <w:jc w:val="right"/>
    </w:pPr>
    <w:r>
      <w:fldChar w:fldCharType="begin"/>
    </w:r>
    <w:r w:rsidR="00D54925">
      <w:instrText xml:space="preserve"> PAGE   \* MERGEFORMAT </w:instrText>
    </w:r>
    <w:r>
      <w:fldChar w:fldCharType="separate"/>
    </w:r>
    <w:r w:rsidR="00076270" w:rsidRPr="00076270">
      <w:rPr>
        <w:noProof/>
        <w:lang w:val="zh-CN"/>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30E" w:rsidRDefault="0047130E">
      <w:r>
        <w:separator/>
      </w:r>
    </w:p>
  </w:footnote>
  <w:footnote w:type="continuationSeparator" w:id="0">
    <w:p w:rsidR="0047130E" w:rsidRDefault="004713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925" w:rsidRDefault="00D54925" w:rsidP="00350796">
    <w:pPr>
      <w:pStyle w:val="a5"/>
      <w:pBdr>
        <w:bottom w:val="none" w:sz="0" w:space="0" w:color="auto"/>
      </w:pBdr>
      <w:ind w:left="210" w:right="2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925" w:rsidRDefault="00D54925" w:rsidP="00076270">
    <w:pPr>
      <w:pStyle w:val="a5"/>
      <w:pBdr>
        <w:bottom w:val="none" w:sz="0" w:space="0" w:color="auto"/>
      </w:pBdr>
      <w:ind w:left="210" w:right="2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925" w:rsidRDefault="00D54925" w:rsidP="0016332F">
    <w:pPr>
      <w:pStyle w:val="a5"/>
      <w:ind w:left="210" w:right="2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925" w:rsidRPr="00D236B5" w:rsidRDefault="00D54925" w:rsidP="00D236B5">
    <w:pPr>
      <w:jc w:val="right"/>
    </w:pPr>
    <w:r>
      <w:rPr>
        <w:rFonts w:ascii="黑体" w:eastAsia="黑体" w:hint="eastAsia"/>
      </w:rPr>
      <w:t>GB 15605－20</w:t>
    </w:r>
    <w:r>
      <w:rPr>
        <w:rFonts w:ascii="黑体" w:eastAsia="黑体"/>
      </w:rPr>
      <w:t>1</w:t>
    </w:r>
    <w:r>
      <w:rPr>
        <w:rFonts w:ascii="黑体" w:eastAsia="黑体" w:hint="eastAsia"/>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29E5"/>
    <w:multiLevelType w:val="multilevel"/>
    <w:tmpl w:val="F21A646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nsid w:val="024377BB"/>
    <w:multiLevelType w:val="hybridMultilevel"/>
    <w:tmpl w:val="03C6444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3045517"/>
    <w:multiLevelType w:val="hybridMultilevel"/>
    <w:tmpl w:val="9B70A700"/>
    <w:lvl w:ilvl="0" w:tplc="3A58A2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4D23B5"/>
    <w:multiLevelType w:val="multilevel"/>
    <w:tmpl w:val="3FB45026"/>
    <w:lvl w:ilvl="0">
      <w:start w:val="1"/>
      <w:numFmt w:val="lowerLetter"/>
      <w:lvlText w:val="%1"/>
      <w:lvlJc w:val="left"/>
      <w:pPr>
        <w:ind w:left="360" w:hanging="360"/>
      </w:pPr>
      <w:rPr>
        <w:rFonts w:ascii="Times New Roman" w:eastAsia="宋体" w:hAnsi="Times New Roman" w:cs="Times New Roman" w:hint="default"/>
      </w:rPr>
    </w:lvl>
    <w:lvl w:ilvl="1">
      <w:start w:val="2"/>
      <w:numFmt w:val="decimal"/>
      <w:lvlText w:val="%1.%2"/>
      <w:lvlJc w:val="left"/>
      <w:pPr>
        <w:ind w:left="360" w:hanging="360"/>
      </w:pPr>
      <w:rPr>
        <w:rFonts w:ascii="Times New Roman" w:eastAsia="宋体" w:hAnsi="Times New Roman" w:cs="Times New Roman" w:hint="default"/>
      </w:rPr>
    </w:lvl>
    <w:lvl w:ilvl="2">
      <w:start w:val="1"/>
      <w:numFmt w:val="decimal"/>
      <w:lvlText w:val="%1.%2.%3"/>
      <w:lvlJc w:val="left"/>
      <w:pPr>
        <w:ind w:left="720" w:hanging="720"/>
      </w:pPr>
      <w:rPr>
        <w:rFonts w:ascii="Times New Roman" w:eastAsia="宋体" w:hAnsi="Times New Roman" w:cs="Times New Roman" w:hint="default"/>
      </w:rPr>
    </w:lvl>
    <w:lvl w:ilvl="3">
      <w:start w:val="1"/>
      <w:numFmt w:val="decimal"/>
      <w:lvlText w:val="%1.%2.%3.%4"/>
      <w:lvlJc w:val="left"/>
      <w:pPr>
        <w:ind w:left="720" w:hanging="720"/>
      </w:pPr>
      <w:rPr>
        <w:rFonts w:ascii="Times New Roman" w:eastAsia="宋体" w:hAnsi="Times New Roman" w:cs="Times New Roman" w:hint="default"/>
      </w:rPr>
    </w:lvl>
    <w:lvl w:ilvl="4">
      <w:start w:val="1"/>
      <w:numFmt w:val="decimal"/>
      <w:lvlText w:val="%1.%2.%3.%4.%5"/>
      <w:lvlJc w:val="left"/>
      <w:pPr>
        <w:ind w:left="1080" w:hanging="1080"/>
      </w:pPr>
      <w:rPr>
        <w:rFonts w:ascii="Times New Roman" w:eastAsia="宋体" w:hAnsi="Times New Roman" w:cs="Times New Roman" w:hint="default"/>
      </w:rPr>
    </w:lvl>
    <w:lvl w:ilvl="5">
      <w:start w:val="1"/>
      <w:numFmt w:val="decimal"/>
      <w:lvlText w:val="%1.%2.%3.%4.%5.%6"/>
      <w:lvlJc w:val="left"/>
      <w:pPr>
        <w:ind w:left="1080" w:hanging="1080"/>
      </w:pPr>
      <w:rPr>
        <w:rFonts w:ascii="Times New Roman" w:eastAsia="宋体" w:hAnsi="Times New Roman" w:cs="Times New Roman" w:hint="default"/>
      </w:rPr>
    </w:lvl>
    <w:lvl w:ilvl="6">
      <w:start w:val="1"/>
      <w:numFmt w:val="decimal"/>
      <w:lvlText w:val="%1.%2.%3.%4.%5.%6.%7"/>
      <w:lvlJc w:val="left"/>
      <w:pPr>
        <w:ind w:left="1080" w:hanging="1080"/>
      </w:pPr>
      <w:rPr>
        <w:rFonts w:ascii="Times New Roman" w:eastAsia="宋体" w:hAnsi="Times New Roman" w:cs="Times New Roman" w:hint="default"/>
      </w:rPr>
    </w:lvl>
    <w:lvl w:ilvl="7">
      <w:start w:val="1"/>
      <w:numFmt w:val="decimal"/>
      <w:lvlText w:val="%1.%2.%3.%4.%5.%6.%7.%8"/>
      <w:lvlJc w:val="left"/>
      <w:pPr>
        <w:ind w:left="1440" w:hanging="1440"/>
      </w:pPr>
      <w:rPr>
        <w:rFonts w:ascii="Times New Roman" w:eastAsia="宋体" w:hAnsi="Times New Roman" w:cs="Times New Roman" w:hint="default"/>
      </w:rPr>
    </w:lvl>
    <w:lvl w:ilvl="8">
      <w:start w:val="1"/>
      <w:numFmt w:val="decimal"/>
      <w:lvlText w:val="%1.%2.%3.%4.%5.%6.%7.%8.%9"/>
      <w:lvlJc w:val="left"/>
      <w:pPr>
        <w:ind w:left="1440" w:hanging="1440"/>
      </w:pPr>
      <w:rPr>
        <w:rFonts w:ascii="Times New Roman" w:eastAsia="宋体" w:hAnsi="Times New Roman" w:cs="Times New Roman" w:hint="default"/>
      </w:rPr>
    </w:lvl>
  </w:abstractNum>
  <w:abstractNum w:abstractNumId="4">
    <w:nsid w:val="19CF6233"/>
    <w:multiLevelType w:val="hybridMultilevel"/>
    <w:tmpl w:val="1B40CBC4"/>
    <w:lvl w:ilvl="0" w:tplc="44AAA7C2">
      <w:start w:val="1"/>
      <w:numFmt w:val="decimal"/>
      <w:lvlText w:val="3.%1"/>
      <w:lvlJc w:val="left"/>
      <w:pPr>
        <w:ind w:left="420" w:hanging="420"/>
      </w:pPr>
      <w:rPr>
        <w:rFonts w:ascii="黑体" w:eastAsia="黑体" w:hint="eastAsia"/>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D2C4BA7"/>
    <w:multiLevelType w:val="hybridMultilevel"/>
    <w:tmpl w:val="22A42EF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305975B0"/>
    <w:multiLevelType w:val="hybridMultilevel"/>
    <w:tmpl w:val="7ADA689E"/>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3D41B22"/>
    <w:multiLevelType w:val="hybridMultilevel"/>
    <w:tmpl w:val="2B941222"/>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46CA6902"/>
    <w:multiLevelType w:val="multilevel"/>
    <w:tmpl w:val="8E280786"/>
    <w:lvl w:ilvl="0">
      <w:start w:val="1"/>
      <w:numFmt w:val="lowerLetter"/>
      <w:lvlText w:val="%1"/>
      <w:lvlJc w:val="left"/>
      <w:pPr>
        <w:ind w:left="360" w:hanging="360"/>
      </w:pPr>
      <w:rPr>
        <w:rFonts w:ascii="Times New Roman" w:eastAsia="宋体" w:hAnsi="Times New Roman" w:cs="Times New Roman" w:hint="default"/>
      </w:rPr>
    </w:lvl>
    <w:lvl w:ilvl="1">
      <w:start w:val="1"/>
      <w:numFmt w:val="decimal"/>
      <w:lvlText w:val="%1.%2"/>
      <w:lvlJc w:val="left"/>
      <w:pPr>
        <w:ind w:left="360" w:hanging="360"/>
      </w:pPr>
      <w:rPr>
        <w:rFonts w:ascii="Times New Roman" w:eastAsia="宋体" w:hAnsi="Times New Roman" w:cs="Times New Roman" w:hint="default"/>
      </w:rPr>
    </w:lvl>
    <w:lvl w:ilvl="2">
      <w:start w:val="1"/>
      <w:numFmt w:val="decimal"/>
      <w:lvlText w:val="%1.%2.%3"/>
      <w:lvlJc w:val="left"/>
      <w:pPr>
        <w:ind w:left="720" w:hanging="720"/>
      </w:pPr>
      <w:rPr>
        <w:rFonts w:ascii="Times New Roman" w:eastAsia="宋体" w:hAnsi="Times New Roman" w:cs="Times New Roman" w:hint="default"/>
      </w:rPr>
    </w:lvl>
    <w:lvl w:ilvl="3">
      <w:start w:val="1"/>
      <w:numFmt w:val="decimal"/>
      <w:lvlText w:val="%1.%2.%3.%4"/>
      <w:lvlJc w:val="left"/>
      <w:pPr>
        <w:ind w:left="720" w:hanging="720"/>
      </w:pPr>
      <w:rPr>
        <w:rFonts w:ascii="Times New Roman" w:eastAsia="宋体" w:hAnsi="Times New Roman" w:cs="Times New Roman" w:hint="default"/>
      </w:rPr>
    </w:lvl>
    <w:lvl w:ilvl="4">
      <w:start w:val="1"/>
      <w:numFmt w:val="decimal"/>
      <w:lvlText w:val="%1.%2.%3.%4.%5"/>
      <w:lvlJc w:val="left"/>
      <w:pPr>
        <w:ind w:left="1080" w:hanging="1080"/>
      </w:pPr>
      <w:rPr>
        <w:rFonts w:ascii="Times New Roman" w:eastAsia="宋体" w:hAnsi="Times New Roman" w:cs="Times New Roman" w:hint="default"/>
      </w:rPr>
    </w:lvl>
    <w:lvl w:ilvl="5">
      <w:start w:val="1"/>
      <w:numFmt w:val="decimal"/>
      <w:lvlText w:val="%1.%2.%3.%4.%5.%6"/>
      <w:lvlJc w:val="left"/>
      <w:pPr>
        <w:ind w:left="1080" w:hanging="1080"/>
      </w:pPr>
      <w:rPr>
        <w:rFonts w:ascii="Times New Roman" w:eastAsia="宋体" w:hAnsi="Times New Roman" w:cs="Times New Roman" w:hint="default"/>
      </w:rPr>
    </w:lvl>
    <w:lvl w:ilvl="6">
      <w:start w:val="1"/>
      <w:numFmt w:val="decimal"/>
      <w:lvlText w:val="%1.%2.%3.%4.%5.%6.%7"/>
      <w:lvlJc w:val="left"/>
      <w:pPr>
        <w:ind w:left="1080" w:hanging="1080"/>
      </w:pPr>
      <w:rPr>
        <w:rFonts w:ascii="Times New Roman" w:eastAsia="宋体" w:hAnsi="Times New Roman" w:cs="Times New Roman" w:hint="default"/>
      </w:rPr>
    </w:lvl>
    <w:lvl w:ilvl="7">
      <w:start w:val="1"/>
      <w:numFmt w:val="decimal"/>
      <w:lvlText w:val="%1.%2.%3.%4.%5.%6.%7.%8"/>
      <w:lvlJc w:val="left"/>
      <w:pPr>
        <w:ind w:left="1440" w:hanging="1440"/>
      </w:pPr>
      <w:rPr>
        <w:rFonts w:ascii="Times New Roman" w:eastAsia="宋体" w:hAnsi="Times New Roman" w:cs="Times New Roman" w:hint="default"/>
      </w:rPr>
    </w:lvl>
    <w:lvl w:ilvl="8">
      <w:start w:val="1"/>
      <w:numFmt w:val="decimal"/>
      <w:lvlText w:val="%1.%2.%3.%4.%5.%6.%7.%8.%9"/>
      <w:lvlJc w:val="left"/>
      <w:pPr>
        <w:ind w:left="1440" w:hanging="1440"/>
      </w:pPr>
      <w:rPr>
        <w:rFonts w:ascii="Times New Roman" w:eastAsia="宋体" w:hAnsi="Times New Roman" w:cs="Times New Roman" w:hint="default"/>
      </w:rPr>
    </w:lvl>
  </w:abstractNum>
  <w:abstractNum w:abstractNumId="9">
    <w:nsid w:val="4803504D"/>
    <w:multiLevelType w:val="hybridMultilevel"/>
    <w:tmpl w:val="B8647C5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550579D9"/>
    <w:multiLevelType w:val="hybridMultilevel"/>
    <w:tmpl w:val="7A42C658"/>
    <w:lvl w:ilvl="0" w:tplc="3142294A">
      <w:start w:val="1"/>
      <w:numFmt w:val="lowerLetter"/>
      <w:lvlText w:val="%1)"/>
      <w:lvlJc w:val="left"/>
      <w:pPr>
        <w:ind w:left="0" w:hanging="360"/>
      </w:pPr>
      <w:rPr>
        <w:rFonts w:hint="default"/>
      </w:rPr>
    </w:lvl>
    <w:lvl w:ilvl="1" w:tplc="04090019" w:tentative="1">
      <w:start w:val="1"/>
      <w:numFmt w:val="lowerLetter"/>
      <w:lvlText w:val="%2)"/>
      <w:lvlJc w:val="left"/>
      <w:pPr>
        <w:ind w:left="480" w:hanging="420"/>
      </w:pPr>
    </w:lvl>
    <w:lvl w:ilvl="2" w:tplc="0409001B" w:tentative="1">
      <w:start w:val="1"/>
      <w:numFmt w:val="lowerRoman"/>
      <w:lvlText w:val="%3."/>
      <w:lvlJc w:val="right"/>
      <w:pPr>
        <w:ind w:left="900" w:hanging="420"/>
      </w:pPr>
    </w:lvl>
    <w:lvl w:ilvl="3" w:tplc="0409000F" w:tentative="1">
      <w:start w:val="1"/>
      <w:numFmt w:val="decimal"/>
      <w:lvlText w:val="%4."/>
      <w:lvlJc w:val="left"/>
      <w:pPr>
        <w:ind w:left="1320" w:hanging="420"/>
      </w:pPr>
    </w:lvl>
    <w:lvl w:ilvl="4" w:tplc="04090019" w:tentative="1">
      <w:start w:val="1"/>
      <w:numFmt w:val="lowerLetter"/>
      <w:lvlText w:val="%5)"/>
      <w:lvlJc w:val="left"/>
      <w:pPr>
        <w:ind w:left="1740" w:hanging="420"/>
      </w:pPr>
    </w:lvl>
    <w:lvl w:ilvl="5" w:tplc="0409001B" w:tentative="1">
      <w:start w:val="1"/>
      <w:numFmt w:val="lowerRoman"/>
      <w:lvlText w:val="%6."/>
      <w:lvlJc w:val="right"/>
      <w:pPr>
        <w:ind w:left="2160" w:hanging="420"/>
      </w:pPr>
    </w:lvl>
    <w:lvl w:ilvl="6" w:tplc="0409000F" w:tentative="1">
      <w:start w:val="1"/>
      <w:numFmt w:val="decimal"/>
      <w:lvlText w:val="%7."/>
      <w:lvlJc w:val="left"/>
      <w:pPr>
        <w:ind w:left="2580" w:hanging="420"/>
      </w:pPr>
    </w:lvl>
    <w:lvl w:ilvl="7" w:tplc="04090019" w:tentative="1">
      <w:start w:val="1"/>
      <w:numFmt w:val="lowerLetter"/>
      <w:lvlText w:val="%8)"/>
      <w:lvlJc w:val="left"/>
      <w:pPr>
        <w:ind w:left="3000" w:hanging="420"/>
      </w:pPr>
    </w:lvl>
    <w:lvl w:ilvl="8" w:tplc="0409001B" w:tentative="1">
      <w:start w:val="1"/>
      <w:numFmt w:val="lowerRoman"/>
      <w:lvlText w:val="%9."/>
      <w:lvlJc w:val="right"/>
      <w:pPr>
        <w:ind w:left="3420" w:hanging="420"/>
      </w:pPr>
    </w:lvl>
  </w:abstractNum>
  <w:abstractNum w:abstractNumId="11">
    <w:nsid w:val="5CF27E1F"/>
    <w:multiLevelType w:val="hybridMultilevel"/>
    <w:tmpl w:val="44EEACE6"/>
    <w:lvl w:ilvl="0" w:tplc="E960C544">
      <w:numFmt w:val="bullet"/>
      <w:lvlText w:val="—"/>
      <w:lvlJc w:val="left"/>
      <w:pPr>
        <w:ind w:left="840" w:hanging="420"/>
      </w:pPr>
      <w:rPr>
        <w:rFonts w:ascii="宋体" w:eastAsia="宋体" w:hAnsi="宋体" w:cs="Times New Roman"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nsid w:val="704268F0"/>
    <w:multiLevelType w:val="hybridMultilevel"/>
    <w:tmpl w:val="02EEA1B2"/>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730555E9"/>
    <w:multiLevelType w:val="hybridMultilevel"/>
    <w:tmpl w:val="EF648B24"/>
    <w:lvl w:ilvl="0" w:tplc="AF5E287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75A03CBB"/>
    <w:multiLevelType w:val="hybridMultilevel"/>
    <w:tmpl w:val="0ED0928E"/>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7FA662DA"/>
    <w:multiLevelType w:val="hybridMultilevel"/>
    <w:tmpl w:val="37E8102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3"/>
  </w:num>
  <w:num w:numId="3">
    <w:abstractNumId w:val="11"/>
  </w:num>
  <w:num w:numId="4">
    <w:abstractNumId w:val="10"/>
  </w:num>
  <w:num w:numId="5">
    <w:abstractNumId w:val="12"/>
  </w:num>
  <w:num w:numId="6">
    <w:abstractNumId w:val="1"/>
  </w:num>
  <w:num w:numId="7">
    <w:abstractNumId w:val="9"/>
  </w:num>
  <w:num w:numId="8">
    <w:abstractNumId w:val="14"/>
  </w:num>
  <w:num w:numId="9">
    <w:abstractNumId w:val="7"/>
  </w:num>
  <w:num w:numId="10">
    <w:abstractNumId w:val="6"/>
  </w:num>
  <w:num w:numId="11">
    <w:abstractNumId w:val="15"/>
  </w:num>
  <w:num w:numId="12">
    <w:abstractNumId w:val="5"/>
  </w:num>
  <w:num w:numId="13">
    <w:abstractNumId w:val="8"/>
  </w:num>
  <w:num w:numId="14">
    <w:abstractNumId w:val="3"/>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zh-CN" w:vendorID="64" w:dllVersion="5" w:nlCheck="1" w:checkStyle="1"/>
  <w:activeWritingStyle w:appName="MSWord" w:lang="en-US" w:vendorID="64" w:dllVersion="6" w:nlCheck="1" w:checkStyle="1"/>
  <w:activeWritingStyle w:appName="MSWord" w:lang="zh-CN" w:vendorID="64" w:dllVersion="131077" w:nlCheck="1" w:checkStyle="1"/>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663D"/>
    <w:rsid w:val="00000707"/>
    <w:rsid w:val="0000336F"/>
    <w:rsid w:val="00003D40"/>
    <w:rsid w:val="00005B8A"/>
    <w:rsid w:val="00007B28"/>
    <w:rsid w:val="00011F0A"/>
    <w:rsid w:val="00012F07"/>
    <w:rsid w:val="00013375"/>
    <w:rsid w:val="000133CB"/>
    <w:rsid w:val="00014F32"/>
    <w:rsid w:val="0001507F"/>
    <w:rsid w:val="000201E1"/>
    <w:rsid w:val="00021BA7"/>
    <w:rsid w:val="00021E61"/>
    <w:rsid w:val="000220A1"/>
    <w:rsid w:val="00022168"/>
    <w:rsid w:val="00022EF8"/>
    <w:rsid w:val="0002466A"/>
    <w:rsid w:val="00024F56"/>
    <w:rsid w:val="00025505"/>
    <w:rsid w:val="00026E9B"/>
    <w:rsid w:val="0002719E"/>
    <w:rsid w:val="00027EF6"/>
    <w:rsid w:val="00030292"/>
    <w:rsid w:val="00030F62"/>
    <w:rsid w:val="0003102E"/>
    <w:rsid w:val="00032D24"/>
    <w:rsid w:val="00033CA5"/>
    <w:rsid w:val="0003533C"/>
    <w:rsid w:val="00035514"/>
    <w:rsid w:val="000362D1"/>
    <w:rsid w:val="000417C7"/>
    <w:rsid w:val="000418E1"/>
    <w:rsid w:val="00041CA0"/>
    <w:rsid w:val="00041D3F"/>
    <w:rsid w:val="00042E57"/>
    <w:rsid w:val="00044122"/>
    <w:rsid w:val="00044377"/>
    <w:rsid w:val="000445D7"/>
    <w:rsid w:val="00044695"/>
    <w:rsid w:val="000477D9"/>
    <w:rsid w:val="00047F64"/>
    <w:rsid w:val="00050D22"/>
    <w:rsid w:val="00051815"/>
    <w:rsid w:val="00053622"/>
    <w:rsid w:val="00053E92"/>
    <w:rsid w:val="0005523E"/>
    <w:rsid w:val="00056C9E"/>
    <w:rsid w:val="00057CDD"/>
    <w:rsid w:val="000633EE"/>
    <w:rsid w:val="0006410B"/>
    <w:rsid w:val="00065C5E"/>
    <w:rsid w:val="00065EE7"/>
    <w:rsid w:val="0006602A"/>
    <w:rsid w:val="00066B77"/>
    <w:rsid w:val="00066BFD"/>
    <w:rsid w:val="00073411"/>
    <w:rsid w:val="00073580"/>
    <w:rsid w:val="00076270"/>
    <w:rsid w:val="0008007C"/>
    <w:rsid w:val="00082299"/>
    <w:rsid w:val="000826B6"/>
    <w:rsid w:val="00082CD3"/>
    <w:rsid w:val="00083368"/>
    <w:rsid w:val="000833A9"/>
    <w:rsid w:val="00084777"/>
    <w:rsid w:val="00084E04"/>
    <w:rsid w:val="000863A4"/>
    <w:rsid w:val="0008663D"/>
    <w:rsid w:val="00086E23"/>
    <w:rsid w:val="00087DB1"/>
    <w:rsid w:val="000903E5"/>
    <w:rsid w:val="000914E2"/>
    <w:rsid w:val="000914E8"/>
    <w:rsid w:val="00091918"/>
    <w:rsid w:val="00092183"/>
    <w:rsid w:val="000931B5"/>
    <w:rsid w:val="000932AF"/>
    <w:rsid w:val="00093502"/>
    <w:rsid w:val="00094022"/>
    <w:rsid w:val="00094F03"/>
    <w:rsid w:val="000976BA"/>
    <w:rsid w:val="000A3A7F"/>
    <w:rsid w:val="000A55E9"/>
    <w:rsid w:val="000A6038"/>
    <w:rsid w:val="000A7918"/>
    <w:rsid w:val="000A7C4E"/>
    <w:rsid w:val="000B00FF"/>
    <w:rsid w:val="000B0175"/>
    <w:rsid w:val="000B1296"/>
    <w:rsid w:val="000B1489"/>
    <w:rsid w:val="000B169B"/>
    <w:rsid w:val="000B2B79"/>
    <w:rsid w:val="000B3AF7"/>
    <w:rsid w:val="000B3D85"/>
    <w:rsid w:val="000B3FF1"/>
    <w:rsid w:val="000B40F5"/>
    <w:rsid w:val="000B496E"/>
    <w:rsid w:val="000B6A93"/>
    <w:rsid w:val="000C2A19"/>
    <w:rsid w:val="000C5597"/>
    <w:rsid w:val="000C625C"/>
    <w:rsid w:val="000C641B"/>
    <w:rsid w:val="000C67C1"/>
    <w:rsid w:val="000C773A"/>
    <w:rsid w:val="000D0662"/>
    <w:rsid w:val="000D0E72"/>
    <w:rsid w:val="000D0F2B"/>
    <w:rsid w:val="000D2CB0"/>
    <w:rsid w:val="000D3814"/>
    <w:rsid w:val="000D3C2B"/>
    <w:rsid w:val="000D4CC2"/>
    <w:rsid w:val="000D4E85"/>
    <w:rsid w:val="000D584F"/>
    <w:rsid w:val="000D6BB6"/>
    <w:rsid w:val="000D7C6F"/>
    <w:rsid w:val="000E1BD5"/>
    <w:rsid w:val="000E1EB1"/>
    <w:rsid w:val="000E2719"/>
    <w:rsid w:val="000E324D"/>
    <w:rsid w:val="000E3F1B"/>
    <w:rsid w:val="000E3F27"/>
    <w:rsid w:val="000E5167"/>
    <w:rsid w:val="000E5610"/>
    <w:rsid w:val="000F003A"/>
    <w:rsid w:val="000F2007"/>
    <w:rsid w:val="000F3149"/>
    <w:rsid w:val="000F48EC"/>
    <w:rsid w:val="000F5C69"/>
    <w:rsid w:val="000F6608"/>
    <w:rsid w:val="000F7EC1"/>
    <w:rsid w:val="0010075E"/>
    <w:rsid w:val="00101895"/>
    <w:rsid w:val="00101D67"/>
    <w:rsid w:val="00103A19"/>
    <w:rsid w:val="00103AF4"/>
    <w:rsid w:val="00104D39"/>
    <w:rsid w:val="00105550"/>
    <w:rsid w:val="00106110"/>
    <w:rsid w:val="00107035"/>
    <w:rsid w:val="00110484"/>
    <w:rsid w:val="00112427"/>
    <w:rsid w:val="001131AB"/>
    <w:rsid w:val="001135C1"/>
    <w:rsid w:val="00113F28"/>
    <w:rsid w:val="00116A6B"/>
    <w:rsid w:val="001172E5"/>
    <w:rsid w:val="00120420"/>
    <w:rsid w:val="0012043C"/>
    <w:rsid w:val="0012067D"/>
    <w:rsid w:val="00121DBA"/>
    <w:rsid w:val="001240F7"/>
    <w:rsid w:val="00125662"/>
    <w:rsid w:val="00126186"/>
    <w:rsid w:val="0012776F"/>
    <w:rsid w:val="0013082E"/>
    <w:rsid w:val="0013116A"/>
    <w:rsid w:val="001317FB"/>
    <w:rsid w:val="00133E5E"/>
    <w:rsid w:val="001345A6"/>
    <w:rsid w:val="00136D28"/>
    <w:rsid w:val="001371DD"/>
    <w:rsid w:val="00137C44"/>
    <w:rsid w:val="001408E6"/>
    <w:rsid w:val="001415AD"/>
    <w:rsid w:val="00141AEC"/>
    <w:rsid w:val="0014227F"/>
    <w:rsid w:val="001437E1"/>
    <w:rsid w:val="00144196"/>
    <w:rsid w:val="0014708B"/>
    <w:rsid w:val="00150ABF"/>
    <w:rsid w:val="00151517"/>
    <w:rsid w:val="00151BB2"/>
    <w:rsid w:val="001522EB"/>
    <w:rsid w:val="0015399E"/>
    <w:rsid w:val="00153F30"/>
    <w:rsid w:val="001541F7"/>
    <w:rsid w:val="001568F2"/>
    <w:rsid w:val="00156E72"/>
    <w:rsid w:val="00157B50"/>
    <w:rsid w:val="0016164F"/>
    <w:rsid w:val="0016332F"/>
    <w:rsid w:val="00164529"/>
    <w:rsid w:val="00165049"/>
    <w:rsid w:val="00166562"/>
    <w:rsid w:val="00166849"/>
    <w:rsid w:val="00166928"/>
    <w:rsid w:val="00166B67"/>
    <w:rsid w:val="00171112"/>
    <w:rsid w:val="001756D9"/>
    <w:rsid w:val="001758FF"/>
    <w:rsid w:val="001773B9"/>
    <w:rsid w:val="001775B9"/>
    <w:rsid w:val="00180056"/>
    <w:rsid w:val="00180B89"/>
    <w:rsid w:val="00184CAD"/>
    <w:rsid w:val="00184FB0"/>
    <w:rsid w:val="001863D3"/>
    <w:rsid w:val="00186569"/>
    <w:rsid w:val="001866AA"/>
    <w:rsid w:val="00187A72"/>
    <w:rsid w:val="00187DAD"/>
    <w:rsid w:val="00187E0F"/>
    <w:rsid w:val="00187FF9"/>
    <w:rsid w:val="001909F2"/>
    <w:rsid w:val="0019215D"/>
    <w:rsid w:val="0019295A"/>
    <w:rsid w:val="00192B2B"/>
    <w:rsid w:val="00193158"/>
    <w:rsid w:val="00194BBF"/>
    <w:rsid w:val="00195501"/>
    <w:rsid w:val="00195963"/>
    <w:rsid w:val="00195B25"/>
    <w:rsid w:val="00195D51"/>
    <w:rsid w:val="001962B7"/>
    <w:rsid w:val="0019654E"/>
    <w:rsid w:val="00197492"/>
    <w:rsid w:val="001A2474"/>
    <w:rsid w:val="001A258B"/>
    <w:rsid w:val="001A2BBB"/>
    <w:rsid w:val="001A2E8F"/>
    <w:rsid w:val="001A33B1"/>
    <w:rsid w:val="001A36EF"/>
    <w:rsid w:val="001A3A8C"/>
    <w:rsid w:val="001A3FC8"/>
    <w:rsid w:val="001A52E2"/>
    <w:rsid w:val="001A53F8"/>
    <w:rsid w:val="001A5D29"/>
    <w:rsid w:val="001A6A8D"/>
    <w:rsid w:val="001A6C32"/>
    <w:rsid w:val="001B0AAE"/>
    <w:rsid w:val="001B282A"/>
    <w:rsid w:val="001B2C39"/>
    <w:rsid w:val="001B4E5C"/>
    <w:rsid w:val="001B4E5F"/>
    <w:rsid w:val="001B5287"/>
    <w:rsid w:val="001C21ED"/>
    <w:rsid w:val="001C2FE1"/>
    <w:rsid w:val="001C38D7"/>
    <w:rsid w:val="001C4043"/>
    <w:rsid w:val="001C433C"/>
    <w:rsid w:val="001C436F"/>
    <w:rsid w:val="001C4A43"/>
    <w:rsid w:val="001C5E5B"/>
    <w:rsid w:val="001D21A3"/>
    <w:rsid w:val="001D21E0"/>
    <w:rsid w:val="001D2358"/>
    <w:rsid w:val="001D2B92"/>
    <w:rsid w:val="001D39BA"/>
    <w:rsid w:val="001D400E"/>
    <w:rsid w:val="001D45D7"/>
    <w:rsid w:val="001D4D3B"/>
    <w:rsid w:val="001D5669"/>
    <w:rsid w:val="001D6CD7"/>
    <w:rsid w:val="001D712A"/>
    <w:rsid w:val="001E01C3"/>
    <w:rsid w:val="001E0521"/>
    <w:rsid w:val="001E08CE"/>
    <w:rsid w:val="001E0D48"/>
    <w:rsid w:val="001E1AAB"/>
    <w:rsid w:val="001E1BCE"/>
    <w:rsid w:val="001E21E5"/>
    <w:rsid w:val="001E27A9"/>
    <w:rsid w:val="001E2BDC"/>
    <w:rsid w:val="001E2DF6"/>
    <w:rsid w:val="001E32D4"/>
    <w:rsid w:val="001E4BF1"/>
    <w:rsid w:val="001E5B34"/>
    <w:rsid w:val="001E60E2"/>
    <w:rsid w:val="001F0A16"/>
    <w:rsid w:val="001F2BB7"/>
    <w:rsid w:val="001F324A"/>
    <w:rsid w:val="001F372F"/>
    <w:rsid w:val="001F3F66"/>
    <w:rsid w:val="001F59C3"/>
    <w:rsid w:val="001F6B99"/>
    <w:rsid w:val="001F76C5"/>
    <w:rsid w:val="00202AFF"/>
    <w:rsid w:val="0020370E"/>
    <w:rsid w:val="00203AC7"/>
    <w:rsid w:val="00204166"/>
    <w:rsid w:val="0020416E"/>
    <w:rsid w:val="00204731"/>
    <w:rsid w:val="00204F49"/>
    <w:rsid w:val="00205AFB"/>
    <w:rsid w:val="00206512"/>
    <w:rsid w:val="00206613"/>
    <w:rsid w:val="002074A8"/>
    <w:rsid w:val="00210631"/>
    <w:rsid w:val="002113F2"/>
    <w:rsid w:val="002118BC"/>
    <w:rsid w:val="002129B7"/>
    <w:rsid w:val="00212D90"/>
    <w:rsid w:val="00213665"/>
    <w:rsid w:val="00213765"/>
    <w:rsid w:val="0021437D"/>
    <w:rsid w:val="00214AF0"/>
    <w:rsid w:val="0021610A"/>
    <w:rsid w:val="00216922"/>
    <w:rsid w:val="00217561"/>
    <w:rsid w:val="002175ED"/>
    <w:rsid w:val="0021793C"/>
    <w:rsid w:val="00220660"/>
    <w:rsid w:val="00221AD6"/>
    <w:rsid w:val="00222EEE"/>
    <w:rsid w:val="00223B14"/>
    <w:rsid w:val="00224503"/>
    <w:rsid w:val="00224926"/>
    <w:rsid w:val="00224CFB"/>
    <w:rsid w:val="002256BC"/>
    <w:rsid w:val="00225A77"/>
    <w:rsid w:val="00226DAA"/>
    <w:rsid w:val="00227109"/>
    <w:rsid w:val="00227A99"/>
    <w:rsid w:val="00227F73"/>
    <w:rsid w:val="00232AF5"/>
    <w:rsid w:val="00232DA1"/>
    <w:rsid w:val="00233AFE"/>
    <w:rsid w:val="00233D56"/>
    <w:rsid w:val="002357E8"/>
    <w:rsid w:val="002364B4"/>
    <w:rsid w:val="00236616"/>
    <w:rsid w:val="0023753D"/>
    <w:rsid w:val="00240465"/>
    <w:rsid w:val="00240517"/>
    <w:rsid w:val="0024064C"/>
    <w:rsid w:val="00240FB5"/>
    <w:rsid w:val="00243E9C"/>
    <w:rsid w:val="00244B72"/>
    <w:rsid w:val="00245ECC"/>
    <w:rsid w:val="00250A43"/>
    <w:rsid w:val="00253A87"/>
    <w:rsid w:val="002552CC"/>
    <w:rsid w:val="00255C71"/>
    <w:rsid w:val="00257BC3"/>
    <w:rsid w:val="00260AD1"/>
    <w:rsid w:val="002619C8"/>
    <w:rsid w:val="00261F53"/>
    <w:rsid w:val="00262888"/>
    <w:rsid w:val="00263233"/>
    <w:rsid w:val="00264D27"/>
    <w:rsid w:val="002668AD"/>
    <w:rsid w:val="002668D9"/>
    <w:rsid w:val="00271DCC"/>
    <w:rsid w:val="002725F3"/>
    <w:rsid w:val="00273DEA"/>
    <w:rsid w:val="002748D8"/>
    <w:rsid w:val="00274961"/>
    <w:rsid w:val="00274B2A"/>
    <w:rsid w:val="00274B45"/>
    <w:rsid w:val="00274BA2"/>
    <w:rsid w:val="002759D7"/>
    <w:rsid w:val="0027612D"/>
    <w:rsid w:val="002776ED"/>
    <w:rsid w:val="00277E9F"/>
    <w:rsid w:val="00280B18"/>
    <w:rsid w:val="00280C4F"/>
    <w:rsid w:val="00282CAE"/>
    <w:rsid w:val="00283011"/>
    <w:rsid w:val="00284225"/>
    <w:rsid w:val="00284671"/>
    <w:rsid w:val="00284C70"/>
    <w:rsid w:val="002858DA"/>
    <w:rsid w:val="002865B9"/>
    <w:rsid w:val="00290981"/>
    <w:rsid w:val="00291AE3"/>
    <w:rsid w:val="0029203B"/>
    <w:rsid w:val="00292207"/>
    <w:rsid w:val="002922FB"/>
    <w:rsid w:val="002938DE"/>
    <w:rsid w:val="002951F2"/>
    <w:rsid w:val="002953F8"/>
    <w:rsid w:val="0029605A"/>
    <w:rsid w:val="00297F7D"/>
    <w:rsid w:val="002A29CE"/>
    <w:rsid w:val="002A2E14"/>
    <w:rsid w:val="002A3D2A"/>
    <w:rsid w:val="002A3FD3"/>
    <w:rsid w:val="002A5EA4"/>
    <w:rsid w:val="002A68A9"/>
    <w:rsid w:val="002A69E2"/>
    <w:rsid w:val="002A6A3D"/>
    <w:rsid w:val="002A750D"/>
    <w:rsid w:val="002A7A8F"/>
    <w:rsid w:val="002B03B1"/>
    <w:rsid w:val="002B21C9"/>
    <w:rsid w:val="002B251D"/>
    <w:rsid w:val="002B2FAC"/>
    <w:rsid w:val="002B5C15"/>
    <w:rsid w:val="002B5EAE"/>
    <w:rsid w:val="002B654B"/>
    <w:rsid w:val="002B72F8"/>
    <w:rsid w:val="002C0508"/>
    <w:rsid w:val="002C09A8"/>
    <w:rsid w:val="002C15FF"/>
    <w:rsid w:val="002C1E74"/>
    <w:rsid w:val="002C2956"/>
    <w:rsid w:val="002C3CCF"/>
    <w:rsid w:val="002C66B9"/>
    <w:rsid w:val="002C6A37"/>
    <w:rsid w:val="002C7220"/>
    <w:rsid w:val="002C7626"/>
    <w:rsid w:val="002C793E"/>
    <w:rsid w:val="002C7D0A"/>
    <w:rsid w:val="002D1777"/>
    <w:rsid w:val="002D2F4D"/>
    <w:rsid w:val="002D3EB1"/>
    <w:rsid w:val="002D63F1"/>
    <w:rsid w:val="002D6E04"/>
    <w:rsid w:val="002E079E"/>
    <w:rsid w:val="002E19CA"/>
    <w:rsid w:val="002E2460"/>
    <w:rsid w:val="002E27C1"/>
    <w:rsid w:val="002E3B64"/>
    <w:rsid w:val="002E5162"/>
    <w:rsid w:val="002E575E"/>
    <w:rsid w:val="002E7A8D"/>
    <w:rsid w:val="002F1496"/>
    <w:rsid w:val="002F14A5"/>
    <w:rsid w:val="002F4DF4"/>
    <w:rsid w:val="002F5A4E"/>
    <w:rsid w:val="002F6501"/>
    <w:rsid w:val="002F691B"/>
    <w:rsid w:val="002F6BE6"/>
    <w:rsid w:val="002F6CE3"/>
    <w:rsid w:val="002F79C5"/>
    <w:rsid w:val="00300233"/>
    <w:rsid w:val="00301DCE"/>
    <w:rsid w:val="00303B0F"/>
    <w:rsid w:val="003042E2"/>
    <w:rsid w:val="00304469"/>
    <w:rsid w:val="003052B1"/>
    <w:rsid w:val="00305566"/>
    <w:rsid w:val="0030576B"/>
    <w:rsid w:val="00305A86"/>
    <w:rsid w:val="003068C7"/>
    <w:rsid w:val="003076FA"/>
    <w:rsid w:val="003109D0"/>
    <w:rsid w:val="00313BCA"/>
    <w:rsid w:val="00315101"/>
    <w:rsid w:val="0031513C"/>
    <w:rsid w:val="00315AA7"/>
    <w:rsid w:val="0031707E"/>
    <w:rsid w:val="00320DEC"/>
    <w:rsid w:val="00321603"/>
    <w:rsid w:val="003219DA"/>
    <w:rsid w:val="00321A8D"/>
    <w:rsid w:val="00321D01"/>
    <w:rsid w:val="00324CC6"/>
    <w:rsid w:val="003260E0"/>
    <w:rsid w:val="003274BB"/>
    <w:rsid w:val="003305C2"/>
    <w:rsid w:val="00330F0E"/>
    <w:rsid w:val="00331C88"/>
    <w:rsid w:val="00332035"/>
    <w:rsid w:val="00332F5B"/>
    <w:rsid w:val="0033324D"/>
    <w:rsid w:val="0033386A"/>
    <w:rsid w:val="0033467B"/>
    <w:rsid w:val="00334785"/>
    <w:rsid w:val="00334A1C"/>
    <w:rsid w:val="003359D1"/>
    <w:rsid w:val="00335A22"/>
    <w:rsid w:val="00336E93"/>
    <w:rsid w:val="00336EC6"/>
    <w:rsid w:val="00340D1D"/>
    <w:rsid w:val="003419FE"/>
    <w:rsid w:val="00342152"/>
    <w:rsid w:val="0034374A"/>
    <w:rsid w:val="00343B54"/>
    <w:rsid w:val="00344C48"/>
    <w:rsid w:val="0034596E"/>
    <w:rsid w:val="003465A8"/>
    <w:rsid w:val="00346F89"/>
    <w:rsid w:val="00347D80"/>
    <w:rsid w:val="00350796"/>
    <w:rsid w:val="00350D94"/>
    <w:rsid w:val="003521F2"/>
    <w:rsid w:val="003538E0"/>
    <w:rsid w:val="003544D9"/>
    <w:rsid w:val="00356747"/>
    <w:rsid w:val="00357F2B"/>
    <w:rsid w:val="003606A0"/>
    <w:rsid w:val="00361044"/>
    <w:rsid w:val="00363AEC"/>
    <w:rsid w:val="00363B80"/>
    <w:rsid w:val="00364355"/>
    <w:rsid w:val="00364B88"/>
    <w:rsid w:val="00365335"/>
    <w:rsid w:val="00365F6C"/>
    <w:rsid w:val="0036641D"/>
    <w:rsid w:val="00371616"/>
    <w:rsid w:val="00371CDC"/>
    <w:rsid w:val="00372258"/>
    <w:rsid w:val="00372B14"/>
    <w:rsid w:val="00372D9B"/>
    <w:rsid w:val="0037334B"/>
    <w:rsid w:val="00373C77"/>
    <w:rsid w:val="00375BEF"/>
    <w:rsid w:val="003809E4"/>
    <w:rsid w:val="0038113E"/>
    <w:rsid w:val="003832A3"/>
    <w:rsid w:val="003837DD"/>
    <w:rsid w:val="00384B19"/>
    <w:rsid w:val="00385741"/>
    <w:rsid w:val="0038716E"/>
    <w:rsid w:val="00387C24"/>
    <w:rsid w:val="00387DAE"/>
    <w:rsid w:val="0039066D"/>
    <w:rsid w:val="00390772"/>
    <w:rsid w:val="00391109"/>
    <w:rsid w:val="00391F8A"/>
    <w:rsid w:val="003927BC"/>
    <w:rsid w:val="003935A7"/>
    <w:rsid w:val="0039362D"/>
    <w:rsid w:val="00393D37"/>
    <w:rsid w:val="0039466B"/>
    <w:rsid w:val="00395E43"/>
    <w:rsid w:val="00396858"/>
    <w:rsid w:val="0039769D"/>
    <w:rsid w:val="00397C5E"/>
    <w:rsid w:val="00397DB8"/>
    <w:rsid w:val="00397FCF"/>
    <w:rsid w:val="003A07F3"/>
    <w:rsid w:val="003A117C"/>
    <w:rsid w:val="003A13AA"/>
    <w:rsid w:val="003A2032"/>
    <w:rsid w:val="003A4562"/>
    <w:rsid w:val="003A474D"/>
    <w:rsid w:val="003A4C3F"/>
    <w:rsid w:val="003A592A"/>
    <w:rsid w:val="003A5BF5"/>
    <w:rsid w:val="003A6636"/>
    <w:rsid w:val="003A6A62"/>
    <w:rsid w:val="003A7DF8"/>
    <w:rsid w:val="003B1791"/>
    <w:rsid w:val="003B2101"/>
    <w:rsid w:val="003B3317"/>
    <w:rsid w:val="003B457B"/>
    <w:rsid w:val="003B45CA"/>
    <w:rsid w:val="003B71ED"/>
    <w:rsid w:val="003B745D"/>
    <w:rsid w:val="003B7989"/>
    <w:rsid w:val="003C19B3"/>
    <w:rsid w:val="003C2328"/>
    <w:rsid w:val="003C233C"/>
    <w:rsid w:val="003C2DD3"/>
    <w:rsid w:val="003C38F3"/>
    <w:rsid w:val="003C4318"/>
    <w:rsid w:val="003C4803"/>
    <w:rsid w:val="003C4A33"/>
    <w:rsid w:val="003C667F"/>
    <w:rsid w:val="003C77A1"/>
    <w:rsid w:val="003D1593"/>
    <w:rsid w:val="003D1E22"/>
    <w:rsid w:val="003D1E3B"/>
    <w:rsid w:val="003D26E8"/>
    <w:rsid w:val="003D3694"/>
    <w:rsid w:val="003D36CF"/>
    <w:rsid w:val="003D3A85"/>
    <w:rsid w:val="003D5295"/>
    <w:rsid w:val="003D5C09"/>
    <w:rsid w:val="003D63C9"/>
    <w:rsid w:val="003D64EE"/>
    <w:rsid w:val="003E04E8"/>
    <w:rsid w:val="003E3512"/>
    <w:rsid w:val="003E37F0"/>
    <w:rsid w:val="003E49EA"/>
    <w:rsid w:val="003E5CA3"/>
    <w:rsid w:val="003E6B85"/>
    <w:rsid w:val="003E7D97"/>
    <w:rsid w:val="003F240F"/>
    <w:rsid w:val="003F252C"/>
    <w:rsid w:val="003F30BF"/>
    <w:rsid w:val="003F3838"/>
    <w:rsid w:val="003F3F0F"/>
    <w:rsid w:val="003F5DFA"/>
    <w:rsid w:val="003F6167"/>
    <w:rsid w:val="003F68CB"/>
    <w:rsid w:val="003F6C95"/>
    <w:rsid w:val="003F7215"/>
    <w:rsid w:val="003F7B60"/>
    <w:rsid w:val="00400CE4"/>
    <w:rsid w:val="00400F69"/>
    <w:rsid w:val="00401C1D"/>
    <w:rsid w:val="00402056"/>
    <w:rsid w:val="0040261D"/>
    <w:rsid w:val="00402727"/>
    <w:rsid w:val="00403134"/>
    <w:rsid w:val="00403C58"/>
    <w:rsid w:val="00404F8E"/>
    <w:rsid w:val="00406201"/>
    <w:rsid w:val="004067EC"/>
    <w:rsid w:val="00406E90"/>
    <w:rsid w:val="00411705"/>
    <w:rsid w:val="00411BB9"/>
    <w:rsid w:val="004123C4"/>
    <w:rsid w:val="00413AEF"/>
    <w:rsid w:val="00415F75"/>
    <w:rsid w:val="00417076"/>
    <w:rsid w:val="00417F67"/>
    <w:rsid w:val="004210DD"/>
    <w:rsid w:val="0042150F"/>
    <w:rsid w:val="00421BFA"/>
    <w:rsid w:val="004228EF"/>
    <w:rsid w:val="00424721"/>
    <w:rsid w:val="00426373"/>
    <w:rsid w:val="00426426"/>
    <w:rsid w:val="00426C54"/>
    <w:rsid w:val="00427407"/>
    <w:rsid w:val="0043093C"/>
    <w:rsid w:val="00431615"/>
    <w:rsid w:val="004321AB"/>
    <w:rsid w:val="00433300"/>
    <w:rsid w:val="00434071"/>
    <w:rsid w:val="00434C5D"/>
    <w:rsid w:val="00435663"/>
    <w:rsid w:val="00437CAD"/>
    <w:rsid w:val="0044140E"/>
    <w:rsid w:val="00441A8A"/>
    <w:rsid w:val="00441B40"/>
    <w:rsid w:val="00444259"/>
    <w:rsid w:val="00444454"/>
    <w:rsid w:val="00444971"/>
    <w:rsid w:val="00444A7B"/>
    <w:rsid w:val="00445212"/>
    <w:rsid w:val="00446758"/>
    <w:rsid w:val="00446F0B"/>
    <w:rsid w:val="00450C59"/>
    <w:rsid w:val="004525B6"/>
    <w:rsid w:val="00453516"/>
    <w:rsid w:val="004537FE"/>
    <w:rsid w:val="0045480D"/>
    <w:rsid w:val="00457136"/>
    <w:rsid w:val="004575D4"/>
    <w:rsid w:val="00457BC3"/>
    <w:rsid w:val="004615EA"/>
    <w:rsid w:val="00462260"/>
    <w:rsid w:val="00464388"/>
    <w:rsid w:val="004647D4"/>
    <w:rsid w:val="00465B9A"/>
    <w:rsid w:val="0046626F"/>
    <w:rsid w:val="004668AC"/>
    <w:rsid w:val="004669E9"/>
    <w:rsid w:val="004708F6"/>
    <w:rsid w:val="00470B6E"/>
    <w:rsid w:val="0047130E"/>
    <w:rsid w:val="00471522"/>
    <w:rsid w:val="004740AB"/>
    <w:rsid w:val="00475DCA"/>
    <w:rsid w:val="00477373"/>
    <w:rsid w:val="00477C13"/>
    <w:rsid w:val="004801D1"/>
    <w:rsid w:val="00480CD5"/>
    <w:rsid w:val="004819C4"/>
    <w:rsid w:val="00482C77"/>
    <w:rsid w:val="00483825"/>
    <w:rsid w:val="00483FE7"/>
    <w:rsid w:val="0048413B"/>
    <w:rsid w:val="0048497A"/>
    <w:rsid w:val="00486034"/>
    <w:rsid w:val="004864A7"/>
    <w:rsid w:val="004919DB"/>
    <w:rsid w:val="00491DA1"/>
    <w:rsid w:val="00492B63"/>
    <w:rsid w:val="00493913"/>
    <w:rsid w:val="0049441C"/>
    <w:rsid w:val="004A12AB"/>
    <w:rsid w:val="004A2F15"/>
    <w:rsid w:val="004A4267"/>
    <w:rsid w:val="004A470A"/>
    <w:rsid w:val="004A61C5"/>
    <w:rsid w:val="004A6A65"/>
    <w:rsid w:val="004A7050"/>
    <w:rsid w:val="004A78D3"/>
    <w:rsid w:val="004A7AAB"/>
    <w:rsid w:val="004A7F20"/>
    <w:rsid w:val="004B117F"/>
    <w:rsid w:val="004B150E"/>
    <w:rsid w:val="004B28EE"/>
    <w:rsid w:val="004B2F1B"/>
    <w:rsid w:val="004B3F4B"/>
    <w:rsid w:val="004B5B27"/>
    <w:rsid w:val="004B5E98"/>
    <w:rsid w:val="004B6477"/>
    <w:rsid w:val="004B7B4D"/>
    <w:rsid w:val="004C092C"/>
    <w:rsid w:val="004C12E6"/>
    <w:rsid w:val="004C1349"/>
    <w:rsid w:val="004C213B"/>
    <w:rsid w:val="004C215D"/>
    <w:rsid w:val="004C420A"/>
    <w:rsid w:val="004C4A84"/>
    <w:rsid w:val="004C6255"/>
    <w:rsid w:val="004C666A"/>
    <w:rsid w:val="004C6B05"/>
    <w:rsid w:val="004D0257"/>
    <w:rsid w:val="004D07B3"/>
    <w:rsid w:val="004D08B6"/>
    <w:rsid w:val="004D0934"/>
    <w:rsid w:val="004D1B3E"/>
    <w:rsid w:val="004D1FD4"/>
    <w:rsid w:val="004D3016"/>
    <w:rsid w:val="004D33C6"/>
    <w:rsid w:val="004D379B"/>
    <w:rsid w:val="004D3A03"/>
    <w:rsid w:val="004D431A"/>
    <w:rsid w:val="004D5FD3"/>
    <w:rsid w:val="004D6B64"/>
    <w:rsid w:val="004D781F"/>
    <w:rsid w:val="004D7892"/>
    <w:rsid w:val="004E04AC"/>
    <w:rsid w:val="004E124D"/>
    <w:rsid w:val="004E2B4C"/>
    <w:rsid w:val="004E3362"/>
    <w:rsid w:val="004E3930"/>
    <w:rsid w:val="004E4836"/>
    <w:rsid w:val="004E52DC"/>
    <w:rsid w:val="004E542F"/>
    <w:rsid w:val="004E5764"/>
    <w:rsid w:val="004E6B6F"/>
    <w:rsid w:val="004E6D0C"/>
    <w:rsid w:val="004E7B4B"/>
    <w:rsid w:val="004F0167"/>
    <w:rsid w:val="004F10E3"/>
    <w:rsid w:val="004F1A33"/>
    <w:rsid w:val="004F3B3F"/>
    <w:rsid w:val="004F4303"/>
    <w:rsid w:val="004F531F"/>
    <w:rsid w:val="004F7074"/>
    <w:rsid w:val="004F7324"/>
    <w:rsid w:val="004F74B0"/>
    <w:rsid w:val="004F7A13"/>
    <w:rsid w:val="00500D3B"/>
    <w:rsid w:val="00500FC9"/>
    <w:rsid w:val="00500FD6"/>
    <w:rsid w:val="005026CE"/>
    <w:rsid w:val="00502D7E"/>
    <w:rsid w:val="005056BA"/>
    <w:rsid w:val="00506373"/>
    <w:rsid w:val="0050733C"/>
    <w:rsid w:val="0051001B"/>
    <w:rsid w:val="005108A3"/>
    <w:rsid w:val="00512A7D"/>
    <w:rsid w:val="005137E8"/>
    <w:rsid w:val="0051549B"/>
    <w:rsid w:val="0051581F"/>
    <w:rsid w:val="00515B71"/>
    <w:rsid w:val="00517819"/>
    <w:rsid w:val="0052145B"/>
    <w:rsid w:val="00521C76"/>
    <w:rsid w:val="00521E23"/>
    <w:rsid w:val="00523A39"/>
    <w:rsid w:val="00523DD3"/>
    <w:rsid w:val="00524D93"/>
    <w:rsid w:val="00524DB0"/>
    <w:rsid w:val="00524E3F"/>
    <w:rsid w:val="0052551A"/>
    <w:rsid w:val="005268E2"/>
    <w:rsid w:val="00526CD5"/>
    <w:rsid w:val="005306E4"/>
    <w:rsid w:val="00530768"/>
    <w:rsid w:val="005313E3"/>
    <w:rsid w:val="005321F3"/>
    <w:rsid w:val="00532E7E"/>
    <w:rsid w:val="005336CF"/>
    <w:rsid w:val="0053376D"/>
    <w:rsid w:val="00534267"/>
    <w:rsid w:val="00534B5B"/>
    <w:rsid w:val="00534C4F"/>
    <w:rsid w:val="00535BAB"/>
    <w:rsid w:val="00540984"/>
    <w:rsid w:val="00542063"/>
    <w:rsid w:val="0054389D"/>
    <w:rsid w:val="005451F3"/>
    <w:rsid w:val="00545204"/>
    <w:rsid w:val="00545B9B"/>
    <w:rsid w:val="00546F53"/>
    <w:rsid w:val="0054705E"/>
    <w:rsid w:val="005476E9"/>
    <w:rsid w:val="00547727"/>
    <w:rsid w:val="005523B7"/>
    <w:rsid w:val="00552F95"/>
    <w:rsid w:val="0055337B"/>
    <w:rsid w:val="00553E33"/>
    <w:rsid w:val="00554B63"/>
    <w:rsid w:val="00555227"/>
    <w:rsid w:val="00555DA7"/>
    <w:rsid w:val="005561BE"/>
    <w:rsid w:val="0055639D"/>
    <w:rsid w:val="005575B2"/>
    <w:rsid w:val="0055767D"/>
    <w:rsid w:val="00560BAD"/>
    <w:rsid w:val="00561F4F"/>
    <w:rsid w:val="0056212F"/>
    <w:rsid w:val="00562FA9"/>
    <w:rsid w:val="00562FE9"/>
    <w:rsid w:val="005640A1"/>
    <w:rsid w:val="005645BF"/>
    <w:rsid w:val="00565207"/>
    <w:rsid w:val="005657C6"/>
    <w:rsid w:val="0056684D"/>
    <w:rsid w:val="00567C19"/>
    <w:rsid w:val="005706E8"/>
    <w:rsid w:val="005712EF"/>
    <w:rsid w:val="005714BA"/>
    <w:rsid w:val="00571730"/>
    <w:rsid w:val="0057177B"/>
    <w:rsid w:val="005735BD"/>
    <w:rsid w:val="00573B0B"/>
    <w:rsid w:val="00574673"/>
    <w:rsid w:val="00575766"/>
    <w:rsid w:val="005764CE"/>
    <w:rsid w:val="00576F32"/>
    <w:rsid w:val="005805E9"/>
    <w:rsid w:val="00580642"/>
    <w:rsid w:val="0058145F"/>
    <w:rsid w:val="00581EFA"/>
    <w:rsid w:val="00583183"/>
    <w:rsid w:val="005831DE"/>
    <w:rsid w:val="00584DC3"/>
    <w:rsid w:val="00585445"/>
    <w:rsid w:val="00585788"/>
    <w:rsid w:val="00586669"/>
    <w:rsid w:val="00586C83"/>
    <w:rsid w:val="00586EEF"/>
    <w:rsid w:val="005871DC"/>
    <w:rsid w:val="00590140"/>
    <w:rsid w:val="005901C5"/>
    <w:rsid w:val="00590FD3"/>
    <w:rsid w:val="0059175A"/>
    <w:rsid w:val="005932BC"/>
    <w:rsid w:val="00593BB6"/>
    <w:rsid w:val="00594ED1"/>
    <w:rsid w:val="005953D5"/>
    <w:rsid w:val="005953EB"/>
    <w:rsid w:val="00595AB5"/>
    <w:rsid w:val="005969AE"/>
    <w:rsid w:val="00596E68"/>
    <w:rsid w:val="00597530"/>
    <w:rsid w:val="005A04C6"/>
    <w:rsid w:val="005A12B9"/>
    <w:rsid w:val="005A1471"/>
    <w:rsid w:val="005A1BC6"/>
    <w:rsid w:val="005A28CC"/>
    <w:rsid w:val="005A2DB7"/>
    <w:rsid w:val="005A41E3"/>
    <w:rsid w:val="005A45AA"/>
    <w:rsid w:val="005A5B7E"/>
    <w:rsid w:val="005A60E7"/>
    <w:rsid w:val="005A6B79"/>
    <w:rsid w:val="005A6EB5"/>
    <w:rsid w:val="005A77B5"/>
    <w:rsid w:val="005A77BB"/>
    <w:rsid w:val="005B0D51"/>
    <w:rsid w:val="005B2453"/>
    <w:rsid w:val="005B267A"/>
    <w:rsid w:val="005B28DD"/>
    <w:rsid w:val="005B2BFA"/>
    <w:rsid w:val="005B2CBA"/>
    <w:rsid w:val="005B33FA"/>
    <w:rsid w:val="005B51A1"/>
    <w:rsid w:val="005B538B"/>
    <w:rsid w:val="005B61A8"/>
    <w:rsid w:val="005B64E0"/>
    <w:rsid w:val="005B690D"/>
    <w:rsid w:val="005B6AD6"/>
    <w:rsid w:val="005B6CFF"/>
    <w:rsid w:val="005B6E8F"/>
    <w:rsid w:val="005C0370"/>
    <w:rsid w:val="005C0744"/>
    <w:rsid w:val="005C0C16"/>
    <w:rsid w:val="005C2C4E"/>
    <w:rsid w:val="005C33C2"/>
    <w:rsid w:val="005C3B43"/>
    <w:rsid w:val="005C4797"/>
    <w:rsid w:val="005C4F6A"/>
    <w:rsid w:val="005C532A"/>
    <w:rsid w:val="005C5A9A"/>
    <w:rsid w:val="005D0B06"/>
    <w:rsid w:val="005D0F59"/>
    <w:rsid w:val="005D0F91"/>
    <w:rsid w:val="005D11BB"/>
    <w:rsid w:val="005D3155"/>
    <w:rsid w:val="005D3C80"/>
    <w:rsid w:val="005D4606"/>
    <w:rsid w:val="005D6DFB"/>
    <w:rsid w:val="005E083F"/>
    <w:rsid w:val="005E1B16"/>
    <w:rsid w:val="005F01F9"/>
    <w:rsid w:val="005F0B02"/>
    <w:rsid w:val="005F1F20"/>
    <w:rsid w:val="005F23B3"/>
    <w:rsid w:val="005F288A"/>
    <w:rsid w:val="005F3ABA"/>
    <w:rsid w:val="005F4448"/>
    <w:rsid w:val="005F4C4B"/>
    <w:rsid w:val="005F5667"/>
    <w:rsid w:val="005F624B"/>
    <w:rsid w:val="00600DB9"/>
    <w:rsid w:val="006021EA"/>
    <w:rsid w:val="0060338D"/>
    <w:rsid w:val="00603919"/>
    <w:rsid w:val="00604A3E"/>
    <w:rsid w:val="00604CA4"/>
    <w:rsid w:val="00605F33"/>
    <w:rsid w:val="006061A6"/>
    <w:rsid w:val="00607586"/>
    <w:rsid w:val="00607DD0"/>
    <w:rsid w:val="00610AF3"/>
    <w:rsid w:val="00612291"/>
    <w:rsid w:val="006123EC"/>
    <w:rsid w:val="0061324D"/>
    <w:rsid w:val="006139C8"/>
    <w:rsid w:val="00614D5B"/>
    <w:rsid w:val="00615EA0"/>
    <w:rsid w:val="006168C5"/>
    <w:rsid w:val="00621A9E"/>
    <w:rsid w:val="006237C6"/>
    <w:rsid w:val="00625BC2"/>
    <w:rsid w:val="0062637B"/>
    <w:rsid w:val="00626958"/>
    <w:rsid w:val="0062702B"/>
    <w:rsid w:val="00627C43"/>
    <w:rsid w:val="00630542"/>
    <w:rsid w:val="00631A5A"/>
    <w:rsid w:val="00631AF5"/>
    <w:rsid w:val="006321DC"/>
    <w:rsid w:val="006349D3"/>
    <w:rsid w:val="00634E11"/>
    <w:rsid w:val="00635217"/>
    <w:rsid w:val="00635D83"/>
    <w:rsid w:val="00640207"/>
    <w:rsid w:val="006405C3"/>
    <w:rsid w:val="006405ED"/>
    <w:rsid w:val="00641F82"/>
    <w:rsid w:val="00643036"/>
    <w:rsid w:val="00643300"/>
    <w:rsid w:val="0064414E"/>
    <w:rsid w:val="0064567A"/>
    <w:rsid w:val="00645B40"/>
    <w:rsid w:val="00645D8B"/>
    <w:rsid w:val="00645E27"/>
    <w:rsid w:val="00646522"/>
    <w:rsid w:val="00646E8B"/>
    <w:rsid w:val="00647B06"/>
    <w:rsid w:val="00647E0C"/>
    <w:rsid w:val="006503D1"/>
    <w:rsid w:val="00650D40"/>
    <w:rsid w:val="00650D9E"/>
    <w:rsid w:val="006525C7"/>
    <w:rsid w:val="00652A98"/>
    <w:rsid w:val="0065347B"/>
    <w:rsid w:val="006605D4"/>
    <w:rsid w:val="00661400"/>
    <w:rsid w:val="00661742"/>
    <w:rsid w:val="00661C42"/>
    <w:rsid w:val="00663189"/>
    <w:rsid w:val="00663C5A"/>
    <w:rsid w:val="006649BB"/>
    <w:rsid w:val="00664AB4"/>
    <w:rsid w:val="00667C56"/>
    <w:rsid w:val="00667FFE"/>
    <w:rsid w:val="00671CAC"/>
    <w:rsid w:val="00673E48"/>
    <w:rsid w:val="00674A13"/>
    <w:rsid w:val="00675B60"/>
    <w:rsid w:val="00676160"/>
    <w:rsid w:val="00676D1E"/>
    <w:rsid w:val="00677B10"/>
    <w:rsid w:val="00680490"/>
    <w:rsid w:val="00681813"/>
    <w:rsid w:val="006818A5"/>
    <w:rsid w:val="00681C40"/>
    <w:rsid w:val="006830CC"/>
    <w:rsid w:val="0068330C"/>
    <w:rsid w:val="0068394E"/>
    <w:rsid w:val="00683E48"/>
    <w:rsid w:val="006845B5"/>
    <w:rsid w:val="00685867"/>
    <w:rsid w:val="00686025"/>
    <w:rsid w:val="006869D9"/>
    <w:rsid w:val="00687ECB"/>
    <w:rsid w:val="00690BB4"/>
    <w:rsid w:val="00691DA5"/>
    <w:rsid w:val="00691DD4"/>
    <w:rsid w:val="00693531"/>
    <w:rsid w:val="006935FF"/>
    <w:rsid w:val="00693DF6"/>
    <w:rsid w:val="00694416"/>
    <w:rsid w:val="006945D6"/>
    <w:rsid w:val="006958BA"/>
    <w:rsid w:val="00696069"/>
    <w:rsid w:val="0069654F"/>
    <w:rsid w:val="006968E7"/>
    <w:rsid w:val="00696DB3"/>
    <w:rsid w:val="0069713C"/>
    <w:rsid w:val="006A0571"/>
    <w:rsid w:val="006A418C"/>
    <w:rsid w:val="006A449D"/>
    <w:rsid w:val="006A5488"/>
    <w:rsid w:val="006A5681"/>
    <w:rsid w:val="006A7398"/>
    <w:rsid w:val="006A7F9E"/>
    <w:rsid w:val="006B0557"/>
    <w:rsid w:val="006B05F8"/>
    <w:rsid w:val="006B08F6"/>
    <w:rsid w:val="006B1CC6"/>
    <w:rsid w:val="006B215B"/>
    <w:rsid w:val="006B259D"/>
    <w:rsid w:val="006B58F8"/>
    <w:rsid w:val="006B60DD"/>
    <w:rsid w:val="006B6374"/>
    <w:rsid w:val="006B70EE"/>
    <w:rsid w:val="006C03BE"/>
    <w:rsid w:val="006C0490"/>
    <w:rsid w:val="006C17CC"/>
    <w:rsid w:val="006C3087"/>
    <w:rsid w:val="006C3D34"/>
    <w:rsid w:val="006C4829"/>
    <w:rsid w:val="006C4A39"/>
    <w:rsid w:val="006C6F0F"/>
    <w:rsid w:val="006C7853"/>
    <w:rsid w:val="006C7BF5"/>
    <w:rsid w:val="006D04E6"/>
    <w:rsid w:val="006D23F8"/>
    <w:rsid w:val="006D29FC"/>
    <w:rsid w:val="006D2A1C"/>
    <w:rsid w:val="006D4876"/>
    <w:rsid w:val="006D5E9D"/>
    <w:rsid w:val="006D6B81"/>
    <w:rsid w:val="006D6FEC"/>
    <w:rsid w:val="006E1536"/>
    <w:rsid w:val="006E2A94"/>
    <w:rsid w:val="006E49B1"/>
    <w:rsid w:val="006E4E90"/>
    <w:rsid w:val="006E6030"/>
    <w:rsid w:val="006E6DC3"/>
    <w:rsid w:val="006E6EE6"/>
    <w:rsid w:val="006E7B4D"/>
    <w:rsid w:val="006F0EA4"/>
    <w:rsid w:val="006F25A5"/>
    <w:rsid w:val="006F29C9"/>
    <w:rsid w:val="006F35C7"/>
    <w:rsid w:val="006F5613"/>
    <w:rsid w:val="006F5D97"/>
    <w:rsid w:val="006F6DE7"/>
    <w:rsid w:val="006F798C"/>
    <w:rsid w:val="0070078E"/>
    <w:rsid w:val="007008F8"/>
    <w:rsid w:val="00701B94"/>
    <w:rsid w:val="007021AC"/>
    <w:rsid w:val="0070280B"/>
    <w:rsid w:val="00702C70"/>
    <w:rsid w:val="00703110"/>
    <w:rsid w:val="0070388B"/>
    <w:rsid w:val="0070539B"/>
    <w:rsid w:val="00707718"/>
    <w:rsid w:val="007102BF"/>
    <w:rsid w:val="00710C7F"/>
    <w:rsid w:val="007132BF"/>
    <w:rsid w:val="0071335C"/>
    <w:rsid w:val="0071469E"/>
    <w:rsid w:val="00714F70"/>
    <w:rsid w:val="00715479"/>
    <w:rsid w:val="00715AFE"/>
    <w:rsid w:val="00715F3F"/>
    <w:rsid w:val="00717371"/>
    <w:rsid w:val="00717AC5"/>
    <w:rsid w:val="00717C0B"/>
    <w:rsid w:val="00717CA6"/>
    <w:rsid w:val="00721358"/>
    <w:rsid w:val="00721FCB"/>
    <w:rsid w:val="007224A8"/>
    <w:rsid w:val="00723681"/>
    <w:rsid w:val="0072406F"/>
    <w:rsid w:val="00724490"/>
    <w:rsid w:val="007246E9"/>
    <w:rsid w:val="007258A3"/>
    <w:rsid w:val="00726169"/>
    <w:rsid w:val="0072699E"/>
    <w:rsid w:val="007271F2"/>
    <w:rsid w:val="00727B2D"/>
    <w:rsid w:val="0073173C"/>
    <w:rsid w:val="00731F57"/>
    <w:rsid w:val="007330C5"/>
    <w:rsid w:val="00733C9E"/>
    <w:rsid w:val="0073428A"/>
    <w:rsid w:val="00734658"/>
    <w:rsid w:val="00734991"/>
    <w:rsid w:val="00734DE9"/>
    <w:rsid w:val="00734F6F"/>
    <w:rsid w:val="007351DD"/>
    <w:rsid w:val="0074105B"/>
    <w:rsid w:val="00741296"/>
    <w:rsid w:val="00742FAC"/>
    <w:rsid w:val="00743107"/>
    <w:rsid w:val="007446D3"/>
    <w:rsid w:val="00744C86"/>
    <w:rsid w:val="00745A22"/>
    <w:rsid w:val="00746CEC"/>
    <w:rsid w:val="00751E0D"/>
    <w:rsid w:val="00752473"/>
    <w:rsid w:val="00752EE0"/>
    <w:rsid w:val="00753554"/>
    <w:rsid w:val="00753CF6"/>
    <w:rsid w:val="00755991"/>
    <w:rsid w:val="00755AF4"/>
    <w:rsid w:val="0075674B"/>
    <w:rsid w:val="007579B4"/>
    <w:rsid w:val="00757B26"/>
    <w:rsid w:val="0076056D"/>
    <w:rsid w:val="00761844"/>
    <w:rsid w:val="007623C8"/>
    <w:rsid w:val="00762F76"/>
    <w:rsid w:val="007632CF"/>
    <w:rsid w:val="0076401B"/>
    <w:rsid w:val="00764209"/>
    <w:rsid w:val="00765B6A"/>
    <w:rsid w:val="00765B7E"/>
    <w:rsid w:val="00770911"/>
    <w:rsid w:val="0077107E"/>
    <w:rsid w:val="00773FDC"/>
    <w:rsid w:val="0077542A"/>
    <w:rsid w:val="0077632B"/>
    <w:rsid w:val="00776425"/>
    <w:rsid w:val="00776A0D"/>
    <w:rsid w:val="00776C98"/>
    <w:rsid w:val="00780E61"/>
    <w:rsid w:val="00782BA4"/>
    <w:rsid w:val="00783DE3"/>
    <w:rsid w:val="0078519F"/>
    <w:rsid w:val="00785E04"/>
    <w:rsid w:val="00786C01"/>
    <w:rsid w:val="00786E89"/>
    <w:rsid w:val="00786F77"/>
    <w:rsid w:val="00791B88"/>
    <w:rsid w:val="00791CFF"/>
    <w:rsid w:val="007924E9"/>
    <w:rsid w:val="0079346A"/>
    <w:rsid w:val="00793751"/>
    <w:rsid w:val="00793E49"/>
    <w:rsid w:val="007942C2"/>
    <w:rsid w:val="00794C3B"/>
    <w:rsid w:val="00795998"/>
    <w:rsid w:val="00797FD0"/>
    <w:rsid w:val="007A02B3"/>
    <w:rsid w:val="007A03B1"/>
    <w:rsid w:val="007A2AB2"/>
    <w:rsid w:val="007A3002"/>
    <w:rsid w:val="007A30BA"/>
    <w:rsid w:val="007A3276"/>
    <w:rsid w:val="007A34E9"/>
    <w:rsid w:val="007A4113"/>
    <w:rsid w:val="007A4DAA"/>
    <w:rsid w:val="007A6CD7"/>
    <w:rsid w:val="007A7E22"/>
    <w:rsid w:val="007B0489"/>
    <w:rsid w:val="007B0757"/>
    <w:rsid w:val="007B12A9"/>
    <w:rsid w:val="007B2261"/>
    <w:rsid w:val="007B2947"/>
    <w:rsid w:val="007B3437"/>
    <w:rsid w:val="007B4086"/>
    <w:rsid w:val="007B4E43"/>
    <w:rsid w:val="007B5C72"/>
    <w:rsid w:val="007B66FC"/>
    <w:rsid w:val="007B74A2"/>
    <w:rsid w:val="007B788E"/>
    <w:rsid w:val="007C0C8B"/>
    <w:rsid w:val="007C0F18"/>
    <w:rsid w:val="007C1607"/>
    <w:rsid w:val="007C3651"/>
    <w:rsid w:val="007C3CBA"/>
    <w:rsid w:val="007C4911"/>
    <w:rsid w:val="007C6ED7"/>
    <w:rsid w:val="007C70B8"/>
    <w:rsid w:val="007C7B18"/>
    <w:rsid w:val="007D133E"/>
    <w:rsid w:val="007D14A1"/>
    <w:rsid w:val="007D40A8"/>
    <w:rsid w:val="007D40F6"/>
    <w:rsid w:val="007D58C8"/>
    <w:rsid w:val="007D601F"/>
    <w:rsid w:val="007D6681"/>
    <w:rsid w:val="007D67B8"/>
    <w:rsid w:val="007D6AF5"/>
    <w:rsid w:val="007D6D72"/>
    <w:rsid w:val="007D7A0E"/>
    <w:rsid w:val="007E0A34"/>
    <w:rsid w:val="007E18FC"/>
    <w:rsid w:val="007E1CEB"/>
    <w:rsid w:val="007E200E"/>
    <w:rsid w:val="007E2886"/>
    <w:rsid w:val="007E3AFC"/>
    <w:rsid w:val="007E3F19"/>
    <w:rsid w:val="007E536D"/>
    <w:rsid w:val="007E609B"/>
    <w:rsid w:val="007E6396"/>
    <w:rsid w:val="007E6696"/>
    <w:rsid w:val="007E75F2"/>
    <w:rsid w:val="007F127A"/>
    <w:rsid w:val="007F22DE"/>
    <w:rsid w:val="007F31B6"/>
    <w:rsid w:val="007F32F5"/>
    <w:rsid w:val="007F4BC3"/>
    <w:rsid w:val="007F5A73"/>
    <w:rsid w:val="0080034F"/>
    <w:rsid w:val="00800365"/>
    <w:rsid w:val="00801896"/>
    <w:rsid w:val="00802267"/>
    <w:rsid w:val="00802758"/>
    <w:rsid w:val="00803065"/>
    <w:rsid w:val="008036D6"/>
    <w:rsid w:val="008045AD"/>
    <w:rsid w:val="00804FD9"/>
    <w:rsid w:val="00805236"/>
    <w:rsid w:val="00805721"/>
    <w:rsid w:val="0080579A"/>
    <w:rsid w:val="0080709F"/>
    <w:rsid w:val="00807CB1"/>
    <w:rsid w:val="008119A4"/>
    <w:rsid w:val="00816CB3"/>
    <w:rsid w:val="00821595"/>
    <w:rsid w:val="008218BB"/>
    <w:rsid w:val="00823071"/>
    <w:rsid w:val="00831311"/>
    <w:rsid w:val="00832CEA"/>
    <w:rsid w:val="00833BB2"/>
    <w:rsid w:val="008357D0"/>
    <w:rsid w:val="008365C8"/>
    <w:rsid w:val="008368E8"/>
    <w:rsid w:val="00836D52"/>
    <w:rsid w:val="008408F3"/>
    <w:rsid w:val="0084121B"/>
    <w:rsid w:val="008430A9"/>
    <w:rsid w:val="008447B1"/>
    <w:rsid w:val="00844B47"/>
    <w:rsid w:val="00846943"/>
    <w:rsid w:val="008476B2"/>
    <w:rsid w:val="0085167E"/>
    <w:rsid w:val="00851975"/>
    <w:rsid w:val="00851D82"/>
    <w:rsid w:val="00852309"/>
    <w:rsid w:val="00853624"/>
    <w:rsid w:val="00853ABF"/>
    <w:rsid w:val="00854699"/>
    <w:rsid w:val="008555A5"/>
    <w:rsid w:val="008555BC"/>
    <w:rsid w:val="0085589B"/>
    <w:rsid w:val="008559F7"/>
    <w:rsid w:val="00855A39"/>
    <w:rsid w:val="00856D06"/>
    <w:rsid w:val="0085740B"/>
    <w:rsid w:val="00857FB0"/>
    <w:rsid w:val="008609A9"/>
    <w:rsid w:val="008616A5"/>
    <w:rsid w:val="00863101"/>
    <w:rsid w:val="00863238"/>
    <w:rsid w:val="00863602"/>
    <w:rsid w:val="008643DB"/>
    <w:rsid w:val="0086555E"/>
    <w:rsid w:val="008657B0"/>
    <w:rsid w:val="00865D16"/>
    <w:rsid w:val="00866601"/>
    <w:rsid w:val="00867526"/>
    <w:rsid w:val="00867A5E"/>
    <w:rsid w:val="00871627"/>
    <w:rsid w:val="00872AA9"/>
    <w:rsid w:val="0087331F"/>
    <w:rsid w:val="008739E5"/>
    <w:rsid w:val="00874128"/>
    <w:rsid w:val="00876119"/>
    <w:rsid w:val="008766B2"/>
    <w:rsid w:val="008770E6"/>
    <w:rsid w:val="0088020C"/>
    <w:rsid w:val="00880654"/>
    <w:rsid w:val="00881DD5"/>
    <w:rsid w:val="008821F9"/>
    <w:rsid w:val="00883688"/>
    <w:rsid w:val="00883FE7"/>
    <w:rsid w:val="00885119"/>
    <w:rsid w:val="00885869"/>
    <w:rsid w:val="00892539"/>
    <w:rsid w:val="0089417B"/>
    <w:rsid w:val="008943E4"/>
    <w:rsid w:val="00894D8A"/>
    <w:rsid w:val="008953BD"/>
    <w:rsid w:val="00895D63"/>
    <w:rsid w:val="008A1B6B"/>
    <w:rsid w:val="008A1FE2"/>
    <w:rsid w:val="008A24E2"/>
    <w:rsid w:val="008A3780"/>
    <w:rsid w:val="008A3927"/>
    <w:rsid w:val="008A4BC3"/>
    <w:rsid w:val="008A644F"/>
    <w:rsid w:val="008A76CA"/>
    <w:rsid w:val="008B0269"/>
    <w:rsid w:val="008B3216"/>
    <w:rsid w:val="008B34C5"/>
    <w:rsid w:val="008B37DA"/>
    <w:rsid w:val="008B4F56"/>
    <w:rsid w:val="008B6B06"/>
    <w:rsid w:val="008C005E"/>
    <w:rsid w:val="008C04CB"/>
    <w:rsid w:val="008C0988"/>
    <w:rsid w:val="008C18B8"/>
    <w:rsid w:val="008C1B02"/>
    <w:rsid w:val="008C1C2E"/>
    <w:rsid w:val="008C3AD8"/>
    <w:rsid w:val="008C3C63"/>
    <w:rsid w:val="008C5128"/>
    <w:rsid w:val="008C5871"/>
    <w:rsid w:val="008C69C2"/>
    <w:rsid w:val="008C7288"/>
    <w:rsid w:val="008D0C3B"/>
    <w:rsid w:val="008D0FE2"/>
    <w:rsid w:val="008D1BCE"/>
    <w:rsid w:val="008D2459"/>
    <w:rsid w:val="008D2888"/>
    <w:rsid w:val="008D337E"/>
    <w:rsid w:val="008D3AFE"/>
    <w:rsid w:val="008D557A"/>
    <w:rsid w:val="008D6F33"/>
    <w:rsid w:val="008D757B"/>
    <w:rsid w:val="008E10A3"/>
    <w:rsid w:val="008E280F"/>
    <w:rsid w:val="008E285F"/>
    <w:rsid w:val="008E332A"/>
    <w:rsid w:val="008E38D4"/>
    <w:rsid w:val="008E5023"/>
    <w:rsid w:val="008E5BA0"/>
    <w:rsid w:val="008E5C5A"/>
    <w:rsid w:val="008E5DF6"/>
    <w:rsid w:val="008E6225"/>
    <w:rsid w:val="008E79BA"/>
    <w:rsid w:val="008F097E"/>
    <w:rsid w:val="008F0A09"/>
    <w:rsid w:val="008F1007"/>
    <w:rsid w:val="008F2A5B"/>
    <w:rsid w:val="008F4CCC"/>
    <w:rsid w:val="008F556F"/>
    <w:rsid w:val="008F6780"/>
    <w:rsid w:val="008F7761"/>
    <w:rsid w:val="008F783D"/>
    <w:rsid w:val="009014B1"/>
    <w:rsid w:val="00901ABE"/>
    <w:rsid w:val="00901B8A"/>
    <w:rsid w:val="00903E08"/>
    <w:rsid w:val="0090414E"/>
    <w:rsid w:val="0090425B"/>
    <w:rsid w:val="00905957"/>
    <w:rsid w:val="009059F4"/>
    <w:rsid w:val="00905B04"/>
    <w:rsid w:val="009114F9"/>
    <w:rsid w:val="009118EF"/>
    <w:rsid w:val="00911B7B"/>
    <w:rsid w:val="00913C58"/>
    <w:rsid w:val="00915529"/>
    <w:rsid w:val="0091635D"/>
    <w:rsid w:val="0092068D"/>
    <w:rsid w:val="009206AF"/>
    <w:rsid w:val="00920E2F"/>
    <w:rsid w:val="009218CF"/>
    <w:rsid w:val="00921AE1"/>
    <w:rsid w:val="00922271"/>
    <w:rsid w:val="009225EB"/>
    <w:rsid w:val="00923148"/>
    <w:rsid w:val="00925013"/>
    <w:rsid w:val="00925600"/>
    <w:rsid w:val="00925C65"/>
    <w:rsid w:val="00926239"/>
    <w:rsid w:val="0092670A"/>
    <w:rsid w:val="00926A74"/>
    <w:rsid w:val="00926FC6"/>
    <w:rsid w:val="00930284"/>
    <w:rsid w:val="009309A5"/>
    <w:rsid w:val="00931386"/>
    <w:rsid w:val="00931E53"/>
    <w:rsid w:val="00932F9D"/>
    <w:rsid w:val="00933A2B"/>
    <w:rsid w:val="00933ADD"/>
    <w:rsid w:val="009347BC"/>
    <w:rsid w:val="00934C38"/>
    <w:rsid w:val="00935534"/>
    <w:rsid w:val="00935783"/>
    <w:rsid w:val="00935A03"/>
    <w:rsid w:val="00936194"/>
    <w:rsid w:val="009362F2"/>
    <w:rsid w:val="00936517"/>
    <w:rsid w:val="00936900"/>
    <w:rsid w:val="00937912"/>
    <w:rsid w:val="00937AF8"/>
    <w:rsid w:val="00940AB4"/>
    <w:rsid w:val="009421AE"/>
    <w:rsid w:val="00942750"/>
    <w:rsid w:val="00944D46"/>
    <w:rsid w:val="0094521D"/>
    <w:rsid w:val="00945275"/>
    <w:rsid w:val="00945337"/>
    <w:rsid w:val="009501DD"/>
    <w:rsid w:val="009502D8"/>
    <w:rsid w:val="009515B8"/>
    <w:rsid w:val="00951AC5"/>
    <w:rsid w:val="00952B64"/>
    <w:rsid w:val="009545E2"/>
    <w:rsid w:val="00955151"/>
    <w:rsid w:val="009552E4"/>
    <w:rsid w:val="00955368"/>
    <w:rsid w:val="00955B0C"/>
    <w:rsid w:val="00956D9D"/>
    <w:rsid w:val="00960861"/>
    <w:rsid w:val="00962EA4"/>
    <w:rsid w:val="00962F3D"/>
    <w:rsid w:val="0096587A"/>
    <w:rsid w:val="00965E35"/>
    <w:rsid w:val="0096660E"/>
    <w:rsid w:val="009667DD"/>
    <w:rsid w:val="00967A27"/>
    <w:rsid w:val="0097029B"/>
    <w:rsid w:val="009704C3"/>
    <w:rsid w:val="00970863"/>
    <w:rsid w:val="00970A0A"/>
    <w:rsid w:val="00971CF7"/>
    <w:rsid w:val="0097216C"/>
    <w:rsid w:val="00972587"/>
    <w:rsid w:val="00973EB6"/>
    <w:rsid w:val="00974927"/>
    <w:rsid w:val="009755FE"/>
    <w:rsid w:val="00975E1F"/>
    <w:rsid w:val="00976BDD"/>
    <w:rsid w:val="00981099"/>
    <w:rsid w:val="009819F9"/>
    <w:rsid w:val="00981D71"/>
    <w:rsid w:val="0098308C"/>
    <w:rsid w:val="0098350D"/>
    <w:rsid w:val="00983986"/>
    <w:rsid w:val="0098562A"/>
    <w:rsid w:val="009870AE"/>
    <w:rsid w:val="009878AB"/>
    <w:rsid w:val="009901BA"/>
    <w:rsid w:val="00990E15"/>
    <w:rsid w:val="00990E5A"/>
    <w:rsid w:val="00990FAB"/>
    <w:rsid w:val="00992422"/>
    <w:rsid w:val="009928A6"/>
    <w:rsid w:val="00992DE6"/>
    <w:rsid w:val="00993C76"/>
    <w:rsid w:val="009944FD"/>
    <w:rsid w:val="00994BB1"/>
    <w:rsid w:val="00994C3B"/>
    <w:rsid w:val="00996181"/>
    <w:rsid w:val="00996C39"/>
    <w:rsid w:val="00996D2F"/>
    <w:rsid w:val="0099772E"/>
    <w:rsid w:val="00997B63"/>
    <w:rsid w:val="009A05A0"/>
    <w:rsid w:val="009A1045"/>
    <w:rsid w:val="009A15E0"/>
    <w:rsid w:val="009A4A08"/>
    <w:rsid w:val="009A5CE8"/>
    <w:rsid w:val="009A6497"/>
    <w:rsid w:val="009A77AC"/>
    <w:rsid w:val="009B021B"/>
    <w:rsid w:val="009B22C2"/>
    <w:rsid w:val="009B2F08"/>
    <w:rsid w:val="009B39F0"/>
    <w:rsid w:val="009B46F3"/>
    <w:rsid w:val="009B4E58"/>
    <w:rsid w:val="009B5BD3"/>
    <w:rsid w:val="009B6A64"/>
    <w:rsid w:val="009B6AB0"/>
    <w:rsid w:val="009B6DDE"/>
    <w:rsid w:val="009B6E34"/>
    <w:rsid w:val="009B7B9C"/>
    <w:rsid w:val="009C0600"/>
    <w:rsid w:val="009C1583"/>
    <w:rsid w:val="009C17B7"/>
    <w:rsid w:val="009C24D9"/>
    <w:rsid w:val="009C263C"/>
    <w:rsid w:val="009C4301"/>
    <w:rsid w:val="009C4D44"/>
    <w:rsid w:val="009C4E7D"/>
    <w:rsid w:val="009C5366"/>
    <w:rsid w:val="009C60AF"/>
    <w:rsid w:val="009C7C28"/>
    <w:rsid w:val="009D0E5D"/>
    <w:rsid w:val="009D364D"/>
    <w:rsid w:val="009D391A"/>
    <w:rsid w:val="009D4356"/>
    <w:rsid w:val="009D55D8"/>
    <w:rsid w:val="009D5B87"/>
    <w:rsid w:val="009E185C"/>
    <w:rsid w:val="009E2137"/>
    <w:rsid w:val="009E28F7"/>
    <w:rsid w:val="009E334B"/>
    <w:rsid w:val="009E44EE"/>
    <w:rsid w:val="009E45A1"/>
    <w:rsid w:val="009F0DAB"/>
    <w:rsid w:val="009F188A"/>
    <w:rsid w:val="009F2289"/>
    <w:rsid w:val="009F3822"/>
    <w:rsid w:val="009F3B69"/>
    <w:rsid w:val="009F3F2F"/>
    <w:rsid w:val="009F4947"/>
    <w:rsid w:val="009F547A"/>
    <w:rsid w:val="009F5B4C"/>
    <w:rsid w:val="009F601E"/>
    <w:rsid w:val="009F697E"/>
    <w:rsid w:val="009F6B98"/>
    <w:rsid w:val="009F7B48"/>
    <w:rsid w:val="009F7D3C"/>
    <w:rsid w:val="00A004FC"/>
    <w:rsid w:val="00A00AEE"/>
    <w:rsid w:val="00A027E7"/>
    <w:rsid w:val="00A02C30"/>
    <w:rsid w:val="00A037CC"/>
    <w:rsid w:val="00A055C2"/>
    <w:rsid w:val="00A05CD8"/>
    <w:rsid w:val="00A064CD"/>
    <w:rsid w:val="00A069B6"/>
    <w:rsid w:val="00A11C22"/>
    <w:rsid w:val="00A12754"/>
    <w:rsid w:val="00A146E8"/>
    <w:rsid w:val="00A14CFC"/>
    <w:rsid w:val="00A165DC"/>
    <w:rsid w:val="00A21F97"/>
    <w:rsid w:val="00A2263B"/>
    <w:rsid w:val="00A23F6B"/>
    <w:rsid w:val="00A24BC0"/>
    <w:rsid w:val="00A24FBA"/>
    <w:rsid w:val="00A26733"/>
    <w:rsid w:val="00A26D8C"/>
    <w:rsid w:val="00A26DEE"/>
    <w:rsid w:val="00A27051"/>
    <w:rsid w:val="00A31CC9"/>
    <w:rsid w:val="00A32128"/>
    <w:rsid w:val="00A33860"/>
    <w:rsid w:val="00A356CF"/>
    <w:rsid w:val="00A36942"/>
    <w:rsid w:val="00A40A15"/>
    <w:rsid w:val="00A433CB"/>
    <w:rsid w:val="00A436CE"/>
    <w:rsid w:val="00A443AF"/>
    <w:rsid w:val="00A463DD"/>
    <w:rsid w:val="00A46E60"/>
    <w:rsid w:val="00A51B69"/>
    <w:rsid w:val="00A52A9E"/>
    <w:rsid w:val="00A53084"/>
    <w:rsid w:val="00A53237"/>
    <w:rsid w:val="00A542EF"/>
    <w:rsid w:val="00A5577F"/>
    <w:rsid w:val="00A5645A"/>
    <w:rsid w:val="00A56A53"/>
    <w:rsid w:val="00A57AC8"/>
    <w:rsid w:val="00A60A83"/>
    <w:rsid w:val="00A60CAF"/>
    <w:rsid w:val="00A615D5"/>
    <w:rsid w:val="00A61BD3"/>
    <w:rsid w:val="00A632EB"/>
    <w:rsid w:val="00A645D7"/>
    <w:rsid w:val="00A6535E"/>
    <w:rsid w:val="00A65A68"/>
    <w:rsid w:val="00A70ABC"/>
    <w:rsid w:val="00A720E7"/>
    <w:rsid w:val="00A725AF"/>
    <w:rsid w:val="00A72945"/>
    <w:rsid w:val="00A73C89"/>
    <w:rsid w:val="00A7402E"/>
    <w:rsid w:val="00A7464E"/>
    <w:rsid w:val="00A747D3"/>
    <w:rsid w:val="00A8098E"/>
    <w:rsid w:val="00A81814"/>
    <w:rsid w:val="00A82DE1"/>
    <w:rsid w:val="00A84CCB"/>
    <w:rsid w:val="00A8572D"/>
    <w:rsid w:val="00A8637F"/>
    <w:rsid w:val="00A90856"/>
    <w:rsid w:val="00A937D4"/>
    <w:rsid w:val="00A93CB4"/>
    <w:rsid w:val="00A96794"/>
    <w:rsid w:val="00A96CBB"/>
    <w:rsid w:val="00AA0B8A"/>
    <w:rsid w:val="00AA0C8C"/>
    <w:rsid w:val="00AA0D21"/>
    <w:rsid w:val="00AA0D65"/>
    <w:rsid w:val="00AA0F3E"/>
    <w:rsid w:val="00AA1D75"/>
    <w:rsid w:val="00AA2B8E"/>
    <w:rsid w:val="00AA4151"/>
    <w:rsid w:val="00AA5B2A"/>
    <w:rsid w:val="00AA655E"/>
    <w:rsid w:val="00AA6D1D"/>
    <w:rsid w:val="00AA6D61"/>
    <w:rsid w:val="00AA6E8B"/>
    <w:rsid w:val="00AA7F04"/>
    <w:rsid w:val="00AB0023"/>
    <w:rsid w:val="00AB04D3"/>
    <w:rsid w:val="00AB1290"/>
    <w:rsid w:val="00AB2827"/>
    <w:rsid w:val="00AB39B1"/>
    <w:rsid w:val="00AB3A09"/>
    <w:rsid w:val="00AB3B1C"/>
    <w:rsid w:val="00AB43FA"/>
    <w:rsid w:val="00AB5487"/>
    <w:rsid w:val="00AB673F"/>
    <w:rsid w:val="00AB6855"/>
    <w:rsid w:val="00AB698B"/>
    <w:rsid w:val="00AC1470"/>
    <w:rsid w:val="00AC17D6"/>
    <w:rsid w:val="00AC1C73"/>
    <w:rsid w:val="00AC2259"/>
    <w:rsid w:val="00AC2889"/>
    <w:rsid w:val="00AC3E65"/>
    <w:rsid w:val="00AC41A0"/>
    <w:rsid w:val="00AC4AF1"/>
    <w:rsid w:val="00AC544C"/>
    <w:rsid w:val="00AC6625"/>
    <w:rsid w:val="00AC6BC6"/>
    <w:rsid w:val="00AC72BC"/>
    <w:rsid w:val="00AD1B47"/>
    <w:rsid w:val="00AD3FD9"/>
    <w:rsid w:val="00AD53C6"/>
    <w:rsid w:val="00AD5840"/>
    <w:rsid w:val="00AD665E"/>
    <w:rsid w:val="00AD67A4"/>
    <w:rsid w:val="00AD6BA0"/>
    <w:rsid w:val="00AD6CF9"/>
    <w:rsid w:val="00AD6DA5"/>
    <w:rsid w:val="00AD6F46"/>
    <w:rsid w:val="00AD72F4"/>
    <w:rsid w:val="00AD7B55"/>
    <w:rsid w:val="00AE07A9"/>
    <w:rsid w:val="00AE0F2D"/>
    <w:rsid w:val="00AE181B"/>
    <w:rsid w:val="00AE2A7B"/>
    <w:rsid w:val="00AE3B97"/>
    <w:rsid w:val="00AE6412"/>
    <w:rsid w:val="00AE691B"/>
    <w:rsid w:val="00AE73CF"/>
    <w:rsid w:val="00AE77FE"/>
    <w:rsid w:val="00AE7DC3"/>
    <w:rsid w:val="00AF0835"/>
    <w:rsid w:val="00AF0BD1"/>
    <w:rsid w:val="00AF106F"/>
    <w:rsid w:val="00AF116D"/>
    <w:rsid w:val="00AF3860"/>
    <w:rsid w:val="00AF5774"/>
    <w:rsid w:val="00AF72B7"/>
    <w:rsid w:val="00AF74AD"/>
    <w:rsid w:val="00AF7D1A"/>
    <w:rsid w:val="00B002D3"/>
    <w:rsid w:val="00B01CBF"/>
    <w:rsid w:val="00B0309B"/>
    <w:rsid w:val="00B05585"/>
    <w:rsid w:val="00B07065"/>
    <w:rsid w:val="00B07453"/>
    <w:rsid w:val="00B1126F"/>
    <w:rsid w:val="00B1131B"/>
    <w:rsid w:val="00B120F5"/>
    <w:rsid w:val="00B1219E"/>
    <w:rsid w:val="00B12793"/>
    <w:rsid w:val="00B146CD"/>
    <w:rsid w:val="00B14CCA"/>
    <w:rsid w:val="00B15219"/>
    <w:rsid w:val="00B204C8"/>
    <w:rsid w:val="00B21593"/>
    <w:rsid w:val="00B2211B"/>
    <w:rsid w:val="00B23CAD"/>
    <w:rsid w:val="00B2437F"/>
    <w:rsid w:val="00B243A6"/>
    <w:rsid w:val="00B24F12"/>
    <w:rsid w:val="00B2525F"/>
    <w:rsid w:val="00B25F9B"/>
    <w:rsid w:val="00B26683"/>
    <w:rsid w:val="00B26EC4"/>
    <w:rsid w:val="00B26ECF"/>
    <w:rsid w:val="00B309DD"/>
    <w:rsid w:val="00B30DC4"/>
    <w:rsid w:val="00B316D0"/>
    <w:rsid w:val="00B3172E"/>
    <w:rsid w:val="00B31C2F"/>
    <w:rsid w:val="00B31DE8"/>
    <w:rsid w:val="00B32043"/>
    <w:rsid w:val="00B32370"/>
    <w:rsid w:val="00B337A9"/>
    <w:rsid w:val="00B34774"/>
    <w:rsid w:val="00B34A80"/>
    <w:rsid w:val="00B34FA6"/>
    <w:rsid w:val="00B35DDF"/>
    <w:rsid w:val="00B367F8"/>
    <w:rsid w:val="00B36D28"/>
    <w:rsid w:val="00B37481"/>
    <w:rsid w:val="00B40B2B"/>
    <w:rsid w:val="00B41301"/>
    <w:rsid w:val="00B433F8"/>
    <w:rsid w:val="00B43C9D"/>
    <w:rsid w:val="00B44CF3"/>
    <w:rsid w:val="00B45495"/>
    <w:rsid w:val="00B45931"/>
    <w:rsid w:val="00B46330"/>
    <w:rsid w:val="00B501CA"/>
    <w:rsid w:val="00B52649"/>
    <w:rsid w:val="00B52A7B"/>
    <w:rsid w:val="00B5334F"/>
    <w:rsid w:val="00B534D6"/>
    <w:rsid w:val="00B53D70"/>
    <w:rsid w:val="00B542EA"/>
    <w:rsid w:val="00B5540A"/>
    <w:rsid w:val="00B5577E"/>
    <w:rsid w:val="00B5667A"/>
    <w:rsid w:val="00B60513"/>
    <w:rsid w:val="00B6179B"/>
    <w:rsid w:val="00B63C09"/>
    <w:rsid w:val="00B6436D"/>
    <w:rsid w:val="00B6489D"/>
    <w:rsid w:val="00B64A23"/>
    <w:rsid w:val="00B64BF5"/>
    <w:rsid w:val="00B65FBD"/>
    <w:rsid w:val="00B66F49"/>
    <w:rsid w:val="00B672F2"/>
    <w:rsid w:val="00B701B5"/>
    <w:rsid w:val="00B70534"/>
    <w:rsid w:val="00B7060C"/>
    <w:rsid w:val="00B708D4"/>
    <w:rsid w:val="00B71924"/>
    <w:rsid w:val="00B73940"/>
    <w:rsid w:val="00B74055"/>
    <w:rsid w:val="00B7407A"/>
    <w:rsid w:val="00B74CAD"/>
    <w:rsid w:val="00B74D13"/>
    <w:rsid w:val="00B7546C"/>
    <w:rsid w:val="00B75AA4"/>
    <w:rsid w:val="00B75DA8"/>
    <w:rsid w:val="00B76965"/>
    <w:rsid w:val="00B76BB9"/>
    <w:rsid w:val="00B7749F"/>
    <w:rsid w:val="00B77881"/>
    <w:rsid w:val="00B77C82"/>
    <w:rsid w:val="00B80171"/>
    <w:rsid w:val="00B814AB"/>
    <w:rsid w:val="00B81744"/>
    <w:rsid w:val="00B81C69"/>
    <w:rsid w:val="00B82530"/>
    <w:rsid w:val="00B8289E"/>
    <w:rsid w:val="00B82A45"/>
    <w:rsid w:val="00B832C6"/>
    <w:rsid w:val="00B83754"/>
    <w:rsid w:val="00B838C9"/>
    <w:rsid w:val="00B858D2"/>
    <w:rsid w:val="00B871F6"/>
    <w:rsid w:val="00B877C4"/>
    <w:rsid w:val="00B87A12"/>
    <w:rsid w:val="00B90B79"/>
    <w:rsid w:val="00B918E4"/>
    <w:rsid w:val="00B91D7F"/>
    <w:rsid w:val="00B92FE5"/>
    <w:rsid w:val="00B93533"/>
    <w:rsid w:val="00B936C8"/>
    <w:rsid w:val="00B9379B"/>
    <w:rsid w:val="00B9544F"/>
    <w:rsid w:val="00B973DA"/>
    <w:rsid w:val="00B97530"/>
    <w:rsid w:val="00B97996"/>
    <w:rsid w:val="00B979B6"/>
    <w:rsid w:val="00BA0BFA"/>
    <w:rsid w:val="00BA0EDC"/>
    <w:rsid w:val="00BA182E"/>
    <w:rsid w:val="00BA29D5"/>
    <w:rsid w:val="00BA2EFD"/>
    <w:rsid w:val="00BA39CE"/>
    <w:rsid w:val="00BA4147"/>
    <w:rsid w:val="00BA4401"/>
    <w:rsid w:val="00BA6977"/>
    <w:rsid w:val="00BA6BAB"/>
    <w:rsid w:val="00BB0CE9"/>
    <w:rsid w:val="00BB1646"/>
    <w:rsid w:val="00BB2787"/>
    <w:rsid w:val="00BB2DAB"/>
    <w:rsid w:val="00BB3072"/>
    <w:rsid w:val="00BB3FEC"/>
    <w:rsid w:val="00BB4662"/>
    <w:rsid w:val="00BB498C"/>
    <w:rsid w:val="00BB7EED"/>
    <w:rsid w:val="00BC0864"/>
    <w:rsid w:val="00BC0AF7"/>
    <w:rsid w:val="00BC0ED9"/>
    <w:rsid w:val="00BC177B"/>
    <w:rsid w:val="00BC3CE9"/>
    <w:rsid w:val="00BC4B69"/>
    <w:rsid w:val="00BC4BDD"/>
    <w:rsid w:val="00BC5FF2"/>
    <w:rsid w:val="00BD0F7B"/>
    <w:rsid w:val="00BD104B"/>
    <w:rsid w:val="00BD1EF0"/>
    <w:rsid w:val="00BD38DB"/>
    <w:rsid w:val="00BD453A"/>
    <w:rsid w:val="00BD5C5D"/>
    <w:rsid w:val="00BD697C"/>
    <w:rsid w:val="00BE0B07"/>
    <w:rsid w:val="00BE0B52"/>
    <w:rsid w:val="00BE0C36"/>
    <w:rsid w:val="00BE0CA6"/>
    <w:rsid w:val="00BE0DFB"/>
    <w:rsid w:val="00BE0F22"/>
    <w:rsid w:val="00BE145D"/>
    <w:rsid w:val="00BE2EBD"/>
    <w:rsid w:val="00BE2F5C"/>
    <w:rsid w:val="00BE2FCA"/>
    <w:rsid w:val="00BE4472"/>
    <w:rsid w:val="00BE5006"/>
    <w:rsid w:val="00BE5DFA"/>
    <w:rsid w:val="00BE76F5"/>
    <w:rsid w:val="00BF103C"/>
    <w:rsid w:val="00BF5B9C"/>
    <w:rsid w:val="00BF6A88"/>
    <w:rsid w:val="00BF791B"/>
    <w:rsid w:val="00BF7E04"/>
    <w:rsid w:val="00C0009C"/>
    <w:rsid w:val="00C01536"/>
    <w:rsid w:val="00C02686"/>
    <w:rsid w:val="00C02F3C"/>
    <w:rsid w:val="00C03906"/>
    <w:rsid w:val="00C03ED6"/>
    <w:rsid w:val="00C05041"/>
    <w:rsid w:val="00C0528F"/>
    <w:rsid w:val="00C07A78"/>
    <w:rsid w:val="00C10FB3"/>
    <w:rsid w:val="00C122A0"/>
    <w:rsid w:val="00C1318D"/>
    <w:rsid w:val="00C14120"/>
    <w:rsid w:val="00C1493F"/>
    <w:rsid w:val="00C152AD"/>
    <w:rsid w:val="00C15314"/>
    <w:rsid w:val="00C156ED"/>
    <w:rsid w:val="00C15F2A"/>
    <w:rsid w:val="00C16471"/>
    <w:rsid w:val="00C16CB4"/>
    <w:rsid w:val="00C17F35"/>
    <w:rsid w:val="00C204E4"/>
    <w:rsid w:val="00C20526"/>
    <w:rsid w:val="00C21AC1"/>
    <w:rsid w:val="00C2263B"/>
    <w:rsid w:val="00C22D78"/>
    <w:rsid w:val="00C2424C"/>
    <w:rsid w:val="00C2477D"/>
    <w:rsid w:val="00C30155"/>
    <w:rsid w:val="00C30729"/>
    <w:rsid w:val="00C307CE"/>
    <w:rsid w:val="00C30DA5"/>
    <w:rsid w:val="00C31556"/>
    <w:rsid w:val="00C31A1F"/>
    <w:rsid w:val="00C32158"/>
    <w:rsid w:val="00C33965"/>
    <w:rsid w:val="00C368FE"/>
    <w:rsid w:val="00C36E1A"/>
    <w:rsid w:val="00C37009"/>
    <w:rsid w:val="00C3772D"/>
    <w:rsid w:val="00C406EC"/>
    <w:rsid w:val="00C4131C"/>
    <w:rsid w:val="00C4136B"/>
    <w:rsid w:val="00C41467"/>
    <w:rsid w:val="00C42AB2"/>
    <w:rsid w:val="00C436CA"/>
    <w:rsid w:val="00C43C22"/>
    <w:rsid w:val="00C46798"/>
    <w:rsid w:val="00C477B4"/>
    <w:rsid w:val="00C47E96"/>
    <w:rsid w:val="00C5083E"/>
    <w:rsid w:val="00C51607"/>
    <w:rsid w:val="00C521CF"/>
    <w:rsid w:val="00C52269"/>
    <w:rsid w:val="00C52F7A"/>
    <w:rsid w:val="00C5322E"/>
    <w:rsid w:val="00C5355D"/>
    <w:rsid w:val="00C53FAB"/>
    <w:rsid w:val="00C544ED"/>
    <w:rsid w:val="00C54D9A"/>
    <w:rsid w:val="00C5520B"/>
    <w:rsid w:val="00C5663B"/>
    <w:rsid w:val="00C57237"/>
    <w:rsid w:val="00C60534"/>
    <w:rsid w:val="00C63CE0"/>
    <w:rsid w:val="00C674A2"/>
    <w:rsid w:val="00C7075A"/>
    <w:rsid w:val="00C708AD"/>
    <w:rsid w:val="00C70AC4"/>
    <w:rsid w:val="00C7417B"/>
    <w:rsid w:val="00C745D7"/>
    <w:rsid w:val="00C7472B"/>
    <w:rsid w:val="00C747D8"/>
    <w:rsid w:val="00C74809"/>
    <w:rsid w:val="00C74B53"/>
    <w:rsid w:val="00C75B17"/>
    <w:rsid w:val="00C76151"/>
    <w:rsid w:val="00C76324"/>
    <w:rsid w:val="00C7762C"/>
    <w:rsid w:val="00C77807"/>
    <w:rsid w:val="00C80953"/>
    <w:rsid w:val="00C80C03"/>
    <w:rsid w:val="00C80DA4"/>
    <w:rsid w:val="00C80DF9"/>
    <w:rsid w:val="00C8150A"/>
    <w:rsid w:val="00C82A06"/>
    <w:rsid w:val="00C82EF3"/>
    <w:rsid w:val="00C8321F"/>
    <w:rsid w:val="00C83489"/>
    <w:rsid w:val="00C870E6"/>
    <w:rsid w:val="00C87BA4"/>
    <w:rsid w:val="00C9134C"/>
    <w:rsid w:val="00C92D03"/>
    <w:rsid w:val="00C935BF"/>
    <w:rsid w:val="00C9391D"/>
    <w:rsid w:val="00C9627D"/>
    <w:rsid w:val="00C97725"/>
    <w:rsid w:val="00CA19C2"/>
    <w:rsid w:val="00CA1BF8"/>
    <w:rsid w:val="00CA2F6A"/>
    <w:rsid w:val="00CA32C0"/>
    <w:rsid w:val="00CA351F"/>
    <w:rsid w:val="00CA37AF"/>
    <w:rsid w:val="00CA4496"/>
    <w:rsid w:val="00CA4AE9"/>
    <w:rsid w:val="00CA53A5"/>
    <w:rsid w:val="00CA545D"/>
    <w:rsid w:val="00CB032D"/>
    <w:rsid w:val="00CB07B6"/>
    <w:rsid w:val="00CB0851"/>
    <w:rsid w:val="00CB0A2E"/>
    <w:rsid w:val="00CB0C41"/>
    <w:rsid w:val="00CB1C08"/>
    <w:rsid w:val="00CB22C9"/>
    <w:rsid w:val="00CB24E1"/>
    <w:rsid w:val="00CB24F3"/>
    <w:rsid w:val="00CB2B1B"/>
    <w:rsid w:val="00CB5B26"/>
    <w:rsid w:val="00CB5C96"/>
    <w:rsid w:val="00CB63AA"/>
    <w:rsid w:val="00CC032F"/>
    <w:rsid w:val="00CC0AEA"/>
    <w:rsid w:val="00CC11FE"/>
    <w:rsid w:val="00CC2907"/>
    <w:rsid w:val="00CC375B"/>
    <w:rsid w:val="00CC48F8"/>
    <w:rsid w:val="00CC6449"/>
    <w:rsid w:val="00CD05A7"/>
    <w:rsid w:val="00CD0BD7"/>
    <w:rsid w:val="00CD13B6"/>
    <w:rsid w:val="00CD1433"/>
    <w:rsid w:val="00CD19E4"/>
    <w:rsid w:val="00CD39A8"/>
    <w:rsid w:val="00CD51EF"/>
    <w:rsid w:val="00CD65DB"/>
    <w:rsid w:val="00CD6EEA"/>
    <w:rsid w:val="00CD7640"/>
    <w:rsid w:val="00CE0EFC"/>
    <w:rsid w:val="00CE122D"/>
    <w:rsid w:val="00CE2A10"/>
    <w:rsid w:val="00CE2AE4"/>
    <w:rsid w:val="00CE3C0C"/>
    <w:rsid w:val="00CE423F"/>
    <w:rsid w:val="00CE4397"/>
    <w:rsid w:val="00CE4E49"/>
    <w:rsid w:val="00CE7DEE"/>
    <w:rsid w:val="00CF024B"/>
    <w:rsid w:val="00CF06C6"/>
    <w:rsid w:val="00CF0C82"/>
    <w:rsid w:val="00CF1850"/>
    <w:rsid w:val="00CF19FC"/>
    <w:rsid w:val="00CF1F41"/>
    <w:rsid w:val="00CF2313"/>
    <w:rsid w:val="00CF2409"/>
    <w:rsid w:val="00CF3AD0"/>
    <w:rsid w:val="00CF4723"/>
    <w:rsid w:val="00CF5395"/>
    <w:rsid w:val="00CF5614"/>
    <w:rsid w:val="00CF702B"/>
    <w:rsid w:val="00CF7890"/>
    <w:rsid w:val="00D0099D"/>
    <w:rsid w:val="00D01B6B"/>
    <w:rsid w:val="00D01C32"/>
    <w:rsid w:val="00D02F55"/>
    <w:rsid w:val="00D02FAA"/>
    <w:rsid w:val="00D04710"/>
    <w:rsid w:val="00D052DC"/>
    <w:rsid w:val="00D0610F"/>
    <w:rsid w:val="00D0615B"/>
    <w:rsid w:val="00D06748"/>
    <w:rsid w:val="00D104C3"/>
    <w:rsid w:val="00D1393F"/>
    <w:rsid w:val="00D14921"/>
    <w:rsid w:val="00D1696A"/>
    <w:rsid w:val="00D17676"/>
    <w:rsid w:val="00D21DB4"/>
    <w:rsid w:val="00D22249"/>
    <w:rsid w:val="00D236B5"/>
    <w:rsid w:val="00D2408A"/>
    <w:rsid w:val="00D254FC"/>
    <w:rsid w:val="00D25FB4"/>
    <w:rsid w:val="00D26A1C"/>
    <w:rsid w:val="00D27359"/>
    <w:rsid w:val="00D274C8"/>
    <w:rsid w:val="00D27759"/>
    <w:rsid w:val="00D31254"/>
    <w:rsid w:val="00D312F7"/>
    <w:rsid w:val="00D31300"/>
    <w:rsid w:val="00D31E7B"/>
    <w:rsid w:val="00D33E30"/>
    <w:rsid w:val="00D35F42"/>
    <w:rsid w:val="00D36CD9"/>
    <w:rsid w:val="00D3746D"/>
    <w:rsid w:val="00D409F5"/>
    <w:rsid w:val="00D42700"/>
    <w:rsid w:val="00D4278A"/>
    <w:rsid w:val="00D44599"/>
    <w:rsid w:val="00D45751"/>
    <w:rsid w:val="00D457E0"/>
    <w:rsid w:val="00D52E53"/>
    <w:rsid w:val="00D531E5"/>
    <w:rsid w:val="00D54925"/>
    <w:rsid w:val="00D5771B"/>
    <w:rsid w:val="00D60502"/>
    <w:rsid w:val="00D60656"/>
    <w:rsid w:val="00D60822"/>
    <w:rsid w:val="00D6362D"/>
    <w:rsid w:val="00D64C53"/>
    <w:rsid w:val="00D6549D"/>
    <w:rsid w:val="00D65725"/>
    <w:rsid w:val="00D65A27"/>
    <w:rsid w:val="00D65BA5"/>
    <w:rsid w:val="00D6623D"/>
    <w:rsid w:val="00D66FCC"/>
    <w:rsid w:val="00D70125"/>
    <w:rsid w:val="00D703FF"/>
    <w:rsid w:val="00D70D59"/>
    <w:rsid w:val="00D70E61"/>
    <w:rsid w:val="00D70EA7"/>
    <w:rsid w:val="00D71027"/>
    <w:rsid w:val="00D71C7F"/>
    <w:rsid w:val="00D71E64"/>
    <w:rsid w:val="00D72A21"/>
    <w:rsid w:val="00D73FEA"/>
    <w:rsid w:val="00D7531A"/>
    <w:rsid w:val="00D753F9"/>
    <w:rsid w:val="00D75B48"/>
    <w:rsid w:val="00D8060A"/>
    <w:rsid w:val="00D810E9"/>
    <w:rsid w:val="00D830A1"/>
    <w:rsid w:val="00D8371D"/>
    <w:rsid w:val="00D847E8"/>
    <w:rsid w:val="00D8546D"/>
    <w:rsid w:val="00D85B14"/>
    <w:rsid w:val="00D92090"/>
    <w:rsid w:val="00D920DB"/>
    <w:rsid w:val="00D937CD"/>
    <w:rsid w:val="00D959B8"/>
    <w:rsid w:val="00D95DCF"/>
    <w:rsid w:val="00DA2CB3"/>
    <w:rsid w:val="00DA3631"/>
    <w:rsid w:val="00DA66AA"/>
    <w:rsid w:val="00DA66E2"/>
    <w:rsid w:val="00DA6FCF"/>
    <w:rsid w:val="00DA700A"/>
    <w:rsid w:val="00DA71C6"/>
    <w:rsid w:val="00DB05B1"/>
    <w:rsid w:val="00DB0762"/>
    <w:rsid w:val="00DB0869"/>
    <w:rsid w:val="00DB17B7"/>
    <w:rsid w:val="00DB1FEF"/>
    <w:rsid w:val="00DB2034"/>
    <w:rsid w:val="00DB2186"/>
    <w:rsid w:val="00DB2581"/>
    <w:rsid w:val="00DB283C"/>
    <w:rsid w:val="00DB3586"/>
    <w:rsid w:val="00DB3FD7"/>
    <w:rsid w:val="00DB47FD"/>
    <w:rsid w:val="00DB49C8"/>
    <w:rsid w:val="00DB5117"/>
    <w:rsid w:val="00DC324E"/>
    <w:rsid w:val="00DC51BA"/>
    <w:rsid w:val="00DC5FEB"/>
    <w:rsid w:val="00DC615A"/>
    <w:rsid w:val="00DC664A"/>
    <w:rsid w:val="00DC6DBB"/>
    <w:rsid w:val="00DC6F01"/>
    <w:rsid w:val="00DC70F9"/>
    <w:rsid w:val="00DD2385"/>
    <w:rsid w:val="00DD2925"/>
    <w:rsid w:val="00DD3F5D"/>
    <w:rsid w:val="00DD4585"/>
    <w:rsid w:val="00DD5412"/>
    <w:rsid w:val="00DD73B8"/>
    <w:rsid w:val="00DE185C"/>
    <w:rsid w:val="00DE1A01"/>
    <w:rsid w:val="00DE23A7"/>
    <w:rsid w:val="00DE2AC4"/>
    <w:rsid w:val="00DE388F"/>
    <w:rsid w:val="00DE39AF"/>
    <w:rsid w:val="00DE3D70"/>
    <w:rsid w:val="00DE449E"/>
    <w:rsid w:val="00DE4F6E"/>
    <w:rsid w:val="00DE61C1"/>
    <w:rsid w:val="00DE6528"/>
    <w:rsid w:val="00DE6B07"/>
    <w:rsid w:val="00DF01E9"/>
    <w:rsid w:val="00DF0381"/>
    <w:rsid w:val="00DF5E61"/>
    <w:rsid w:val="00DF6339"/>
    <w:rsid w:val="00DF66E5"/>
    <w:rsid w:val="00DF6E15"/>
    <w:rsid w:val="00DF77EB"/>
    <w:rsid w:val="00E004B3"/>
    <w:rsid w:val="00E00F4B"/>
    <w:rsid w:val="00E018AE"/>
    <w:rsid w:val="00E026C5"/>
    <w:rsid w:val="00E03385"/>
    <w:rsid w:val="00E03F56"/>
    <w:rsid w:val="00E03F84"/>
    <w:rsid w:val="00E04937"/>
    <w:rsid w:val="00E057A8"/>
    <w:rsid w:val="00E05CFC"/>
    <w:rsid w:val="00E10BA8"/>
    <w:rsid w:val="00E12B9E"/>
    <w:rsid w:val="00E13192"/>
    <w:rsid w:val="00E136B6"/>
    <w:rsid w:val="00E164C9"/>
    <w:rsid w:val="00E16AC3"/>
    <w:rsid w:val="00E1700C"/>
    <w:rsid w:val="00E1716F"/>
    <w:rsid w:val="00E17324"/>
    <w:rsid w:val="00E2050B"/>
    <w:rsid w:val="00E2051E"/>
    <w:rsid w:val="00E21318"/>
    <w:rsid w:val="00E2184B"/>
    <w:rsid w:val="00E21F4C"/>
    <w:rsid w:val="00E22361"/>
    <w:rsid w:val="00E230A3"/>
    <w:rsid w:val="00E23CE1"/>
    <w:rsid w:val="00E23EC5"/>
    <w:rsid w:val="00E245CB"/>
    <w:rsid w:val="00E24D66"/>
    <w:rsid w:val="00E24D83"/>
    <w:rsid w:val="00E25CD8"/>
    <w:rsid w:val="00E266F7"/>
    <w:rsid w:val="00E267C8"/>
    <w:rsid w:val="00E2683A"/>
    <w:rsid w:val="00E26E64"/>
    <w:rsid w:val="00E32104"/>
    <w:rsid w:val="00E32DE1"/>
    <w:rsid w:val="00E335A8"/>
    <w:rsid w:val="00E34849"/>
    <w:rsid w:val="00E3574C"/>
    <w:rsid w:val="00E3595B"/>
    <w:rsid w:val="00E42194"/>
    <w:rsid w:val="00E423D8"/>
    <w:rsid w:val="00E4411D"/>
    <w:rsid w:val="00E467C1"/>
    <w:rsid w:val="00E46E33"/>
    <w:rsid w:val="00E4726E"/>
    <w:rsid w:val="00E50841"/>
    <w:rsid w:val="00E50FA9"/>
    <w:rsid w:val="00E51252"/>
    <w:rsid w:val="00E5169C"/>
    <w:rsid w:val="00E51725"/>
    <w:rsid w:val="00E55324"/>
    <w:rsid w:val="00E55E5E"/>
    <w:rsid w:val="00E570EE"/>
    <w:rsid w:val="00E577CB"/>
    <w:rsid w:val="00E57EAF"/>
    <w:rsid w:val="00E60B1E"/>
    <w:rsid w:val="00E61652"/>
    <w:rsid w:val="00E616BD"/>
    <w:rsid w:val="00E62062"/>
    <w:rsid w:val="00E632B6"/>
    <w:rsid w:val="00E649AF"/>
    <w:rsid w:val="00E64DD3"/>
    <w:rsid w:val="00E66798"/>
    <w:rsid w:val="00E71496"/>
    <w:rsid w:val="00E71B2C"/>
    <w:rsid w:val="00E725FF"/>
    <w:rsid w:val="00E72B2B"/>
    <w:rsid w:val="00E73A94"/>
    <w:rsid w:val="00E73C56"/>
    <w:rsid w:val="00E74488"/>
    <w:rsid w:val="00E7773B"/>
    <w:rsid w:val="00E80DB8"/>
    <w:rsid w:val="00E80E57"/>
    <w:rsid w:val="00E871CD"/>
    <w:rsid w:val="00E91C43"/>
    <w:rsid w:val="00E9383B"/>
    <w:rsid w:val="00E9464A"/>
    <w:rsid w:val="00E94E10"/>
    <w:rsid w:val="00E97457"/>
    <w:rsid w:val="00E97E9A"/>
    <w:rsid w:val="00EA1EAB"/>
    <w:rsid w:val="00EA2800"/>
    <w:rsid w:val="00EA4323"/>
    <w:rsid w:val="00EA4369"/>
    <w:rsid w:val="00EA4607"/>
    <w:rsid w:val="00EA5A45"/>
    <w:rsid w:val="00EA6B41"/>
    <w:rsid w:val="00EA6F98"/>
    <w:rsid w:val="00EB002A"/>
    <w:rsid w:val="00EB046A"/>
    <w:rsid w:val="00EB14BD"/>
    <w:rsid w:val="00EB2DCC"/>
    <w:rsid w:val="00EB3473"/>
    <w:rsid w:val="00EB3CCD"/>
    <w:rsid w:val="00EB5A45"/>
    <w:rsid w:val="00EB5CED"/>
    <w:rsid w:val="00EB61C8"/>
    <w:rsid w:val="00EB6A6E"/>
    <w:rsid w:val="00EC09F3"/>
    <w:rsid w:val="00EC11DD"/>
    <w:rsid w:val="00EC13C7"/>
    <w:rsid w:val="00EC3029"/>
    <w:rsid w:val="00EC4F1E"/>
    <w:rsid w:val="00EC5A9F"/>
    <w:rsid w:val="00EC5D32"/>
    <w:rsid w:val="00EC643F"/>
    <w:rsid w:val="00EC69E5"/>
    <w:rsid w:val="00ED0E3B"/>
    <w:rsid w:val="00ED29EE"/>
    <w:rsid w:val="00ED32D2"/>
    <w:rsid w:val="00ED39EC"/>
    <w:rsid w:val="00ED608E"/>
    <w:rsid w:val="00ED661A"/>
    <w:rsid w:val="00ED6722"/>
    <w:rsid w:val="00ED68F3"/>
    <w:rsid w:val="00ED745A"/>
    <w:rsid w:val="00EE1D88"/>
    <w:rsid w:val="00EE20CA"/>
    <w:rsid w:val="00EE2725"/>
    <w:rsid w:val="00EE2857"/>
    <w:rsid w:val="00EE380B"/>
    <w:rsid w:val="00EE44D8"/>
    <w:rsid w:val="00EE48C7"/>
    <w:rsid w:val="00EE6CBC"/>
    <w:rsid w:val="00EF120B"/>
    <w:rsid w:val="00EF25C1"/>
    <w:rsid w:val="00EF32A9"/>
    <w:rsid w:val="00EF432F"/>
    <w:rsid w:val="00EF63A0"/>
    <w:rsid w:val="00EF6D95"/>
    <w:rsid w:val="00F001AE"/>
    <w:rsid w:val="00F02265"/>
    <w:rsid w:val="00F02308"/>
    <w:rsid w:val="00F02826"/>
    <w:rsid w:val="00F02AC0"/>
    <w:rsid w:val="00F04CB4"/>
    <w:rsid w:val="00F04F86"/>
    <w:rsid w:val="00F05416"/>
    <w:rsid w:val="00F057EB"/>
    <w:rsid w:val="00F06922"/>
    <w:rsid w:val="00F06B8A"/>
    <w:rsid w:val="00F06ECD"/>
    <w:rsid w:val="00F072EA"/>
    <w:rsid w:val="00F0778D"/>
    <w:rsid w:val="00F07CF2"/>
    <w:rsid w:val="00F100FB"/>
    <w:rsid w:val="00F103D4"/>
    <w:rsid w:val="00F11FC7"/>
    <w:rsid w:val="00F121F9"/>
    <w:rsid w:val="00F136C5"/>
    <w:rsid w:val="00F16871"/>
    <w:rsid w:val="00F173A1"/>
    <w:rsid w:val="00F174B8"/>
    <w:rsid w:val="00F210E2"/>
    <w:rsid w:val="00F226C2"/>
    <w:rsid w:val="00F23A60"/>
    <w:rsid w:val="00F23AA2"/>
    <w:rsid w:val="00F242B2"/>
    <w:rsid w:val="00F2446A"/>
    <w:rsid w:val="00F25E98"/>
    <w:rsid w:val="00F26D18"/>
    <w:rsid w:val="00F27366"/>
    <w:rsid w:val="00F27AF2"/>
    <w:rsid w:val="00F30510"/>
    <w:rsid w:val="00F30595"/>
    <w:rsid w:val="00F31D3B"/>
    <w:rsid w:val="00F32151"/>
    <w:rsid w:val="00F3238F"/>
    <w:rsid w:val="00F329E9"/>
    <w:rsid w:val="00F32ED5"/>
    <w:rsid w:val="00F3308E"/>
    <w:rsid w:val="00F33B52"/>
    <w:rsid w:val="00F36525"/>
    <w:rsid w:val="00F36F84"/>
    <w:rsid w:val="00F3742A"/>
    <w:rsid w:val="00F37610"/>
    <w:rsid w:val="00F40E27"/>
    <w:rsid w:val="00F416E6"/>
    <w:rsid w:val="00F42D24"/>
    <w:rsid w:val="00F4443D"/>
    <w:rsid w:val="00F44AFB"/>
    <w:rsid w:val="00F44C80"/>
    <w:rsid w:val="00F45E51"/>
    <w:rsid w:val="00F46195"/>
    <w:rsid w:val="00F466D2"/>
    <w:rsid w:val="00F46B23"/>
    <w:rsid w:val="00F500A6"/>
    <w:rsid w:val="00F502CC"/>
    <w:rsid w:val="00F508F5"/>
    <w:rsid w:val="00F51040"/>
    <w:rsid w:val="00F5366E"/>
    <w:rsid w:val="00F55F08"/>
    <w:rsid w:val="00F60385"/>
    <w:rsid w:val="00F60C55"/>
    <w:rsid w:val="00F61547"/>
    <w:rsid w:val="00F61E02"/>
    <w:rsid w:val="00F61EFF"/>
    <w:rsid w:val="00F625FB"/>
    <w:rsid w:val="00F62D3A"/>
    <w:rsid w:val="00F6393C"/>
    <w:rsid w:val="00F6665B"/>
    <w:rsid w:val="00F66BFA"/>
    <w:rsid w:val="00F67FA6"/>
    <w:rsid w:val="00F70C28"/>
    <w:rsid w:val="00F7122D"/>
    <w:rsid w:val="00F717DC"/>
    <w:rsid w:val="00F71AC5"/>
    <w:rsid w:val="00F72186"/>
    <w:rsid w:val="00F730A3"/>
    <w:rsid w:val="00F7354E"/>
    <w:rsid w:val="00F73658"/>
    <w:rsid w:val="00F7401B"/>
    <w:rsid w:val="00F742DD"/>
    <w:rsid w:val="00F77835"/>
    <w:rsid w:val="00F77A53"/>
    <w:rsid w:val="00F82083"/>
    <w:rsid w:val="00F85612"/>
    <w:rsid w:val="00F86292"/>
    <w:rsid w:val="00F86CF9"/>
    <w:rsid w:val="00F87693"/>
    <w:rsid w:val="00F878C3"/>
    <w:rsid w:val="00F87BBE"/>
    <w:rsid w:val="00F91DBB"/>
    <w:rsid w:val="00F92003"/>
    <w:rsid w:val="00F926FC"/>
    <w:rsid w:val="00F9427C"/>
    <w:rsid w:val="00F94D5D"/>
    <w:rsid w:val="00FA111B"/>
    <w:rsid w:val="00FA2450"/>
    <w:rsid w:val="00FA29BB"/>
    <w:rsid w:val="00FA33EE"/>
    <w:rsid w:val="00FA37F5"/>
    <w:rsid w:val="00FA747C"/>
    <w:rsid w:val="00FA7BB4"/>
    <w:rsid w:val="00FB1A91"/>
    <w:rsid w:val="00FB1FB5"/>
    <w:rsid w:val="00FB2D6E"/>
    <w:rsid w:val="00FB2E0F"/>
    <w:rsid w:val="00FB30B9"/>
    <w:rsid w:val="00FB4A4D"/>
    <w:rsid w:val="00FB52BA"/>
    <w:rsid w:val="00FB536E"/>
    <w:rsid w:val="00FB6BA0"/>
    <w:rsid w:val="00FC0065"/>
    <w:rsid w:val="00FC05A5"/>
    <w:rsid w:val="00FC122A"/>
    <w:rsid w:val="00FC24D8"/>
    <w:rsid w:val="00FC3ACB"/>
    <w:rsid w:val="00FC4DCE"/>
    <w:rsid w:val="00FC58BE"/>
    <w:rsid w:val="00FC6490"/>
    <w:rsid w:val="00FC67A5"/>
    <w:rsid w:val="00FC6B8A"/>
    <w:rsid w:val="00FD0289"/>
    <w:rsid w:val="00FD03A7"/>
    <w:rsid w:val="00FD0C3D"/>
    <w:rsid w:val="00FD1B00"/>
    <w:rsid w:val="00FD25C1"/>
    <w:rsid w:val="00FD2FDC"/>
    <w:rsid w:val="00FD3C63"/>
    <w:rsid w:val="00FD573B"/>
    <w:rsid w:val="00FD75B9"/>
    <w:rsid w:val="00FE02BB"/>
    <w:rsid w:val="00FE11F4"/>
    <w:rsid w:val="00FE1409"/>
    <w:rsid w:val="00FE1B48"/>
    <w:rsid w:val="00FE1E7C"/>
    <w:rsid w:val="00FE363C"/>
    <w:rsid w:val="00FE4014"/>
    <w:rsid w:val="00FE5300"/>
    <w:rsid w:val="00FE5E56"/>
    <w:rsid w:val="00FE73BD"/>
    <w:rsid w:val="00FE7D12"/>
    <w:rsid w:val="00FF0828"/>
    <w:rsid w:val="00FF1027"/>
    <w:rsid w:val="00FF22D4"/>
    <w:rsid w:val="00FF28BC"/>
    <w:rsid w:val="00FF2D93"/>
    <w:rsid w:val="00FF306E"/>
    <w:rsid w:val="00FF356B"/>
    <w:rsid w:val="00FF3D58"/>
    <w:rsid w:val="00FF4860"/>
    <w:rsid w:val="00FF4C11"/>
    <w:rsid w:val="00FF5C8C"/>
    <w:rsid w:val="00FF651A"/>
    <w:rsid w:val="00FF7C18"/>
    <w:rsid w:val="00FF7F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132BF"/>
    <w:pPr>
      <w:widowControl w:val="0"/>
      <w:jc w:val="both"/>
    </w:pPr>
    <w:rPr>
      <w:kern w:val="2"/>
      <w:sz w:val="21"/>
      <w:szCs w:val="24"/>
    </w:rPr>
  </w:style>
  <w:style w:type="paragraph" w:styleId="1">
    <w:name w:val="heading 1"/>
    <w:basedOn w:val="a"/>
    <w:next w:val="a"/>
    <w:link w:val="1Char"/>
    <w:qFormat/>
    <w:rsid w:val="009C4E7D"/>
    <w:pPr>
      <w:keepNext/>
      <w:keepLines/>
      <w:spacing w:before="120" w:after="120"/>
      <w:jc w:val="left"/>
      <w:outlineLvl w:val="0"/>
    </w:pPr>
    <w:rPr>
      <w:rFonts w:ascii="Arial" w:eastAsia="黑体" w:hAnsi="Arial"/>
      <w:bCs/>
      <w:kern w:val="44"/>
      <w:sz w:val="24"/>
      <w:szCs w:val="44"/>
    </w:rPr>
  </w:style>
  <w:style w:type="paragraph" w:styleId="2">
    <w:name w:val="heading 2"/>
    <w:basedOn w:val="a"/>
    <w:next w:val="a"/>
    <w:link w:val="2Char"/>
    <w:qFormat/>
    <w:rsid w:val="007132BF"/>
    <w:pPr>
      <w:tabs>
        <w:tab w:val="left" w:pos="2355"/>
      </w:tabs>
      <w:spacing w:beforeLines="50" w:afterLines="50"/>
      <w:jc w:val="left"/>
      <w:outlineLvl w:val="1"/>
    </w:pPr>
    <w:rPr>
      <w:rFonts w:ascii="Arial" w:eastAsia="黑体" w:hAnsi="Arial" w:cs="Arial"/>
      <w:bCs/>
      <w:kern w:val="0"/>
      <w:szCs w:val="28"/>
      <w:lang w:val="sq-AL"/>
    </w:rPr>
  </w:style>
  <w:style w:type="paragraph" w:styleId="3">
    <w:name w:val="heading 3"/>
    <w:basedOn w:val="a"/>
    <w:next w:val="a"/>
    <w:qFormat/>
    <w:rsid w:val="007132BF"/>
    <w:pPr>
      <w:keepNext/>
      <w:keepLines/>
      <w:spacing w:beforeLines="50" w:afterLines="50"/>
      <w:jc w:val="left"/>
      <w:outlineLvl w:val="2"/>
    </w:pPr>
    <w:rPr>
      <w:rFonts w:eastAsia="黑体"/>
      <w:bCs/>
      <w:szCs w:val="32"/>
    </w:rPr>
  </w:style>
  <w:style w:type="paragraph" w:styleId="4">
    <w:name w:val="heading 4"/>
    <w:basedOn w:val="a"/>
    <w:next w:val="a"/>
    <w:rsid w:val="007132BF"/>
    <w:pPr>
      <w:keepNext/>
      <w:keepLines/>
      <w:numPr>
        <w:ilvl w:val="3"/>
        <w:numId w:val="1"/>
      </w:numPr>
      <w:spacing w:before="280" w:after="290" w:line="376" w:lineRule="auto"/>
      <w:ind w:leftChars="100" w:left="654" w:rightChars="100" w:right="100"/>
      <w:jc w:val="left"/>
      <w:outlineLvl w:val="3"/>
    </w:pPr>
    <w:rPr>
      <w:rFonts w:ascii="Arial" w:eastAsia="黑体" w:hAnsi="Arial"/>
      <w:b/>
      <w:bCs/>
      <w:szCs w:val="28"/>
    </w:rPr>
  </w:style>
  <w:style w:type="paragraph" w:styleId="5">
    <w:name w:val="heading 5"/>
    <w:basedOn w:val="a"/>
    <w:next w:val="a"/>
    <w:rsid w:val="007132BF"/>
    <w:pPr>
      <w:keepNext/>
      <w:keepLines/>
      <w:numPr>
        <w:ilvl w:val="4"/>
        <w:numId w:val="1"/>
      </w:numPr>
      <w:spacing w:before="280" w:after="290" w:line="376" w:lineRule="auto"/>
      <w:ind w:leftChars="100" w:left="100" w:rightChars="100" w:right="100"/>
      <w:jc w:val="left"/>
      <w:outlineLvl w:val="4"/>
    </w:pPr>
    <w:rPr>
      <w:b/>
      <w:bCs/>
      <w:sz w:val="28"/>
      <w:szCs w:val="28"/>
    </w:rPr>
  </w:style>
  <w:style w:type="paragraph" w:styleId="6">
    <w:name w:val="heading 6"/>
    <w:basedOn w:val="a"/>
    <w:next w:val="a"/>
    <w:rsid w:val="007132BF"/>
    <w:pPr>
      <w:keepNext/>
      <w:keepLines/>
      <w:numPr>
        <w:ilvl w:val="5"/>
        <w:numId w:val="1"/>
      </w:numPr>
      <w:spacing w:before="240" w:after="64" w:line="320" w:lineRule="auto"/>
      <w:ind w:leftChars="100" w:left="100" w:rightChars="100" w:right="100"/>
      <w:jc w:val="left"/>
      <w:outlineLvl w:val="5"/>
    </w:pPr>
    <w:rPr>
      <w:rFonts w:ascii="Arial" w:eastAsia="黑体" w:hAnsi="Arial"/>
      <w:b/>
      <w:bCs/>
    </w:rPr>
  </w:style>
  <w:style w:type="paragraph" w:styleId="7">
    <w:name w:val="heading 7"/>
    <w:basedOn w:val="a"/>
    <w:next w:val="a"/>
    <w:rsid w:val="007132BF"/>
    <w:pPr>
      <w:keepNext/>
      <w:keepLines/>
      <w:numPr>
        <w:ilvl w:val="6"/>
        <w:numId w:val="1"/>
      </w:numPr>
      <w:spacing w:before="240" w:after="64" w:line="320" w:lineRule="auto"/>
      <w:ind w:leftChars="100" w:left="100" w:rightChars="100" w:right="100"/>
      <w:jc w:val="left"/>
      <w:outlineLvl w:val="6"/>
    </w:pPr>
    <w:rPr>
      <w:b/>
      <w:bCs/>
    </w:rPr>
  </w:style>
  <w:style w:type="paragraph" w:styleId="8">
    <w:name w:val="heading 8"/>
    <w:basedOn w:val="a"/>
    <w:next w:val="a"/>
    <w:rsid w:val="007132BF"/>
    <w:pPr>
      <w:keepNext/>
      <w:keepLines/>
      <w:numPr>
        <w:ilvl w:val="7"/>
        <w:numId w:val="1"/>
      </w:numPr>
      <w:spacing w:before="240" w:after="64" w:line="320" w:lineRule="auto"/>
      <w:ind w:leftChars="100" w:left="100" w:rightChars="100" w:right="100"/>
      <w:jc w:val="left"/>
      <w:outlineLvl w:val="7"/>
    </w:pPr>
    <w:rPr>
      <w:rFonts w:ascii="Arial" w:eastAsia="黑体" w:hAnsi="Arial"/>
    </w:rPr>
  </w:style>
  <w:style w:type="paragraph" w:styleId="9">
    <w:name w:val="heading 9"/>
    <w:basedOn w:val="a"/>
    <w:next w:val="a"/>
    <w:rsid w:val="007132BF"/>
    <w:pPr>
      <w:keepNext/>
      <w:keepLines/>
      <w:numPr>
        <w:ilvl w:val="8"/>
        <w:numId w:val="1"/>
      </w:numPr>
      <w:spacing w:before="240" w:after="64" w:line="320" w:lineRule="auto"/>
      <w:ind w:leftChars="100" w:left="100" w:rightChars="100" w:right="100"/>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7132BF"/>
    <w:pPr>
      <w:tabs>
        <w:tab w:val="center" w:pos="4153"/>
        <w:tab w:val="right" w:pos="8306"/>
      </w:tabs>
      <w:snapToGrid w:val="0"/>
      <w:ind w:leftChars="100" w:left="420" w:rightChars="100" w:right="100"/>
      <w:jc w:val="left"/>
    </w:pPr>
    <w:rPr>
      <w:sz w:val="18"/>
      <w:szCs w:val="18"/>
    </w:rPr>
  </w:style>
  <w:style w:type="character" w:styleId="a4">
    <w:name w:val="page number"/>
    <w:basedOn w:val="a0"/>
    <w:rsid w:val="007132BF"/>
  </w:style>
  <w:style w:type="paragraph" w:styleId="a5">
    <w:name w:val="header"/>
    <w:basedOn w:val="a"/>
    <w:rsid w:val="007132BF"/>
    <w:pPr>
      <w:pBdr>
        <w:bottom w:val="single" w:sz="6" w:space="1" w:color="auto"/>
      </w:pBdr>
      <w:tabs>
        <w:tab w:val="center" w:pos="4153"/>
        <w:tab w:val="right" w:pos="8306"/>
      </w:tabs>
      <w:snapToGrid w:val="0"/>
      <w:ind w:leftChars="100" w:left="420" w:rightChars="100" w:right="100"/>
      <w:jc w:val="center"/>
    </w:pPr>
    <w:rPr>
      <w:sz w:val="18"/>
      <w:szCs w:val="18"/>
    </w:rPr>
  </w:style>
  <w:style w:type="paragraph" w:styleId="10">
    <w:name w:val="toc 1"/>
    <w:basedOn w:val="a"/>
    <w:next w:val="a"/>
    <w:autoRedefine/>
    <w:uiPriority w:val="39"/>
    <w:rsid w:val="002D2F4D"/>
    <w:pPr>
      <w:tabs>
        <w:tab w:val="right" w:leader="dot" w:pos="9060"/>
      </w:tabs>
      <w:snapToGrid w:val="0"/>
      <w:spacing w:before="40" w:after="40" w:line="288" w:lineRule="auto"/>
      <w:jc w:val="left"/>
    </w:pPr>
    <w:rPr>
      <w:bCs/>
      <w:caps/>
      <w:noProof/>
      <w:szCs w:val="20"/>
    </w:rPr>
  </w:style>
  <w:style w:type="character" w:styleId="a6">
    <w:name w:val="Hyperlink"/>
    <w:uiPriority w:val="99"/>
    <w:rsid w:val="007132BF"/>
    <w:rPr>
      <w:color w:val="0000FF"/>
      <w:u w:val="single"/>
    </w:rPr>
  </w:style>
  <w:style w:type="paragraph" w:styleId="a7">
    <w:name w:val="Body Text First Indent"/>
    <w:basedOn w:val="a"/>
    <w:link w:val="Char0"/>
    <w:rsid w:val="007132BF"/>
    <w:pPr>
      <w:snapToGrid w:val="0"/>
      <w:spacing w:line="288" w:lineRule="auto"/>
      <w:ind w:firstLine="420"/>
    </w:pPr>
  </w:style>
  <w:style w:type="paragraph" w:customStyle="1" w:styleId="a8">
    <w:name w:val="附录标题"/>
    <w:basedOn w:val="a"/>
    <w:rsid w:val="007132BF"/>
    <w:pPr>
      <w:spacing w:beforeLines="50" w:afterLines="100"/>
    </w:pPr>
    <w:rPr>
      <w:rFonts w:ascii="黑体" w:eastAsia="黑体"/>
    </w:rPr>
  </w:style>
  <w:style w:type="paragraph" w:styleId="a9">
    <w:name w:val="Date"/>
    <w:basedOn w:val="a"/>
    <w:next w:val="a"/>
    <w:rsid w:val="007132BF"/>
    <w:pPr>
      <w:ind w:leftChars="2500" w:left="100" w:rightChars="100" w:right="100"/>
      <w:jc w:val="left"/>
    </w:pPr>
  </w:style>
  <w:style w:type="paragraph" w:styleId="40">
    <w:name w:val="toc 4"/>
    <w:basedOn w:val="a"/>
    <w:next w:val="a"/>
    <w:autoRedefine/>
    <w:semiHidden/>
    <w:rsid w:val="002D2F4D"/>
    <w:pPr>
      <w:ind w:leftChars="300" w:left="300"/>
      <w:jc w:val="left"/>
    </w:pPr>
    <w:rPr>
      <w:rFonts w:asciiTheme="minorHAnsi" w:hAnsiTheme="minorHAnsi"/>
      <w:sz w:val="18"/>
      <w:szCs w:val="18"/>
    </w:rPr>
  </w:style>
  <w:style w:type="paragraph" w:customStyle="1" w:styleId="aa">
    <w:name w:val="国家标准"/>
    <w:basedOn w:val="a"/>
    <w:next w:val="a"/>
    <w:rsid w:val="007132BF"/>
    <w:pPr>
      <w:snapToGrid w:val="0"/>
      <w:spacing w:beforeLines="100"/>
      <w:jc w:val="center"/>
    </w:pPr>
    <w:rPr>
      <w:b/>
      <w:sz w:val="52"/>
    </w:rPr>
  </w:style>
  <w:style w:type="paragraph" w:styleId="20">
    <w:name w:val="toc 2"/>
    <w:basedOn w:val="a"/>
    <w:next w:val="a"/>
    <w:autoRedefine/>
    <w:uiPriority w:val="39"/>
    <w:rsid w:val="008C04CB"/>
    <w:pPr>
      <w:ind w:leftChars="100" w:left="100"/>
      <w:jc w:val="left"/>
    </w:pPr>
    <w:rPr>
      <w:smallCaps/>
      <w:szCs w:val="20"/>
    </w:rPr>
  </w:style>
  <w:style w:type="paragraph" w:styleId="30">
    <w:name w:val="toc 3"/>
    <w:basedOn w:val="a"/>
    <w:next w:val="a"/>
    <w:autoRedefine/>
    <w:uiPriority w:val="39"/>
    <w:rsid w:val="008C04CB"/>
    <w:pPr>
      <w:ind w:leftChars="200" w:left="200"/>
      <w:jc w:val="left"/>
    </w:pPr>
    <w:rPr>
      <w:iCs/>
      <w:szCs w:val="20"/>
    </w:rPr>
  </w:style>
  <w:style w:type="paragraph" w:styleId="ab">
    <w:name w:val="Document Map"/>
    <w:basedOn w:val="a"/>
    <w:semiHidden/>
    <w:rsid w:val="007132BF"/>
    <w:pPr>
      <w:shd w:val="clear" w:color="auto" w:fill="000080"/>
      <w:ind w:leftChars="100" w:left="420" w:rightChars="100" w:right="100"/>
      <w:jc w:val="left"/>
    </w:pPr>
  </w:style>
  <w:style w:type="paragraph" w:customStyle="1" w:styleId="ac">
    <w:name w:val="标准名称"/>
    <w:basedOn w:val="a"/>
    <w:next w:val="a"/>
    <w:rsid w:val="007132BF"/>
    <w:pPr>
      <w:spacing w:beforeLines="50"/>
      <w:jc w:val="center"/>
    </w:pPr>
    <w:rPr>
      <w:rFonts w:ascii="黑体" w:eastAsia="黑体"/>
      <w:sz w:val="52"/>
      <w:lang w:val="de-DE"/>
    </w:rPr>
  </w:style>
  <w:style w:type="paragraph" w:styleId="50">
    <w:name w:val="toc 5"/>
    <w:basedOn w:val="a"/>
    <w:next w:val="a"/>
    <w:autoRedefine/>
    <w:semiHidden/>
    <w:rsid w:val="007132BF"/>
    <w:pPr>
      <w:ind w:left="840"/>
      <w:jc w:val="left"/>
    </w:pPr>
    <w:rPr>
      <w:rFonts w:asciiTheme="minorHAnsi" w:hAnsiTheme="minorHAnsi"/>
      <w:sz w:val="18"/>
      <w:szCs w:val="18"/>
    </w:rPr>
  </w:style>
  <w:style w:type="paragraph" w:styleId="60">
    <w:name w:val="toc 6"/>
    <w:basedOn w:val="a"/>
    <w:next w:val="a"/>
    <w:autoRedefine/>
    <w:semiHidden/>
    <w:rsid w:val="007132BF"/>
    <w:pPr>
      <w:ind w:left="1050"/>
      <w:jc w:val="left"/>
    </w:pPr>
    <w:rPr>
      <w:rFonts w:asciiTheme="minorHAnsi" w:hAnsiTheme="minorHAnsi"/>
      <w:sz w:val="18"/>
      <w:szCs w:val="18"/>
    </w:rPr>
  </w:style>
  <w:style w:type="paragraph" w:styleId="70">
    <w:name w:val="toc 7"/>
    <w:basedOn w:val="a"/>
    <w:next w:val="a"/>
    <w:autoRedefine/>
    <w:semiHidden/>
    <w:rsid w:val="007132BF"/>
    <w:pPr>
      <w:ind w:left="1260"/>
      <w:jc w:val="left"/>
    </w:pPr>
    <w:rPr>
      <w:rFonts w:asciiTheme="minorHAnsi" w:hAnsiTheme="minorHAnsi"/>
      <w:sz w:val="18"/>
      <w:szCs w:val="18"/>
    </w:rPr>
  </w:style>
  <w:style w:type="paragraph" w:styleId="80">
    <w:name w:val="toc 8"/>
    <w:basedOn w:val="a"/>
    <w:next w:val="a"/>
    <w:autoRedefine/>
    <w:semiHidden/>
    <w:rsid w:val="007132BF"/>
    <w:pPr>
      <w:ind w:left="1470"/>
      <w:jc w:val="left"/>
    </w:pPr>
    <w:rPr>
      <w:rFonts w:asciiTheme="minorHAnsi" w:hAnsiTheme="minorHAnsi"/>
      <w:sz w:val="18"/>
      <w:szCs w:val="18"/>
    </w:rPr>
  </w:style>
  <w:style w:type="paragraph" w:styleId="90">
    <w:name w:val="toc 9"/>
    <w:basedOn w:val="a"/>
    <w:next w:val="a"/>
    <w:autoRedefine/>
    <w:semiHidden/>
    <w:rsid w:val="007132BF"/>
    <w:pPr>
      <w:ind w:left="1680"/>
      <w:jc w:val="left"/>
    </w:pPr>
    <w:rPr>
      <w:rFonts w:asciiTheme="minorHAnsi" w:hAnsiTheme="minorHAnsi"/>
      <w:sz w:val="18"/>
      <w:szCs w:val="18"/>
    </w:rPr>
  </w:style>
  <w:style w:type="paragraph" w:customStyle="1" w:styleId="ad">
    <w:name w:val="图表"/>
    <w:basedOn w:val="a"/>
    <w:rsid w:val="007132BF"/>
    <w:pPr>
      <w:tabs>
        <w:tab w:val="left" w:pos="2355"/>
      </w:tabs>
      <w:adjustRightInd w:val="0"/>
      <w:snapToGrid w:val="0"/>
      <w:spacing w:beforeLines="50" w:afterLines="50"/>
      <w:ind w:leftChars="100" w:left="210" w:rightChars="100" w:right="210"/>
      <w:jc w:val="center"/>
    </w:pPr>
    <w:rPr>
      <w:rFonts w:ascii="宋体" w:hAnsi="宋体" w:cs="Arial"/>
      <w:kern w:val="21"/>
      <w:sz w:val="18"/>
      <w:szCs w:val="18"/>
      <w:lang w:val="sq-AL"/>
    </w:rPr>
  </w:style>
  <w:style w:type="paragraph" w:styleId="ae">
    <w:name w:val="footnote text"/>
    <w:basedOn w:val="a"/>
    <w:semiHidden/>
    <w:rsid w:val="007132BF"/>
    <w:pPr>
      <w:snapToGrid w:val="0"/>
      <w:jc w:val="left"/>
    </w:pPr>
    <w:rPr>
      <w:sz w:val="18"/>
      <w:szCs w:val="18"/>
    </w:rPr>
  </w:style>
  <w:style w:type="character" w:styleId="af">
    <w:name w:val="footnote reference"/>
    <w:semiHidden/>
    <w:rsid w:val="007132BF"/>
    <w:rPr>
      <w:vertAlign w:val="superscript"/>
    </w:rPr>
  </w:style>
  <w:style w:type="paragraph" w:customStyle="1" w:styleId="af0">
    <w:name w:val="术语编号"/>
    <w:basedOn w:val="2"/>
    <w:rsid w:val="007132BF"/>
    <w:pPr>
      <w:snapToGrid w:val="0"/>
      <w:spacing w:beforeLines="30" w:afterLines="0"/>
      <w:outlineLvl w:val="9"/>
    </w:pPr>
  </w:style>
  <w:style w:type="paragraph" w:customStyle="1" w:styleId="af1">
    <w:name w:val="注"/>
    <w:basedOn w:val="a7"/>
    <w:next w:val="a"/>
    <w:rsid w:val="007132BF"/>
    <w:pPr>
      <w:adjustRightInd w:val="0"/>
    </w:pPr>
    <w:rPr>
      <w:sz w:val="18"/>
    </w:rPr>
  </w:style>
  <w:style w:type="paragraph" w:customStyle="1" w:styleId="af2">
    <w:name w:val="术语"/>
    <w:basedOn w:val="2"/>
    <w:rsid w:val="007132BF"/>
    <w:pPr>
      <w:snapToGrid w:val="0"/>
      <w:spacing w:beforeLines="20" w:afterLines="20"/>
      <w:ind w:firstLineChars="200" w:firstLine="200"/>
      <w:outlineLvl w:val="9"/>
    </w:pPr>
    <w:rPr>
      <w:b/>
    </w:rPr>
  </w:style>
  <w:style w:type="paragraph" w:customStyle="1" w:styleId="af3">
    <w:name w:val="图表标题"/>
    <w:basedOn w:val="a"/>
    <w:link w:val="Char1"/>
    <w:qFormat/>
    <w:rsid w:val="007132BF"/>
    <w:pPr>
      <w:spacing w:beforeLines="50" w:afterLines="50"/>
      <w:jc w:val="center"/>
    </w:pPr>
    <w:rPr>
      <w:rFonts w:eastAsia="黑体"/>
    </w:rPr>
  </w:style>
  <w:style w:type="character" w:customStyle="1" w:styleId="11">
    <w:name w:val="已访问的超链接1"/>
    <w:rsid w:val="007132BF"/>
    <w:rPr>
      <w:color w:val="800080"/>
      <w:u w:val="single"/>
    </w:rPr>
  </w:style>
  <w:style w:type="paragraph" w:styleId="21">
    <w:name w:val="List 2"/>
    <w:basedOn w:val="a"/>
    <w:rsid w:val="007132BF"/>
    <w:pPr>
      <w:ind w:leftChars="200" w:left="100" w:rightChars="100" w:right="100" w:hangingChars="200" w:hanging="200"/>
      <w:jc w:val="left"/>
    </w:pPr>
  </w:style>
  <w:style w:type="paragraph" w:customStyle="1" w:styleId="af4">
    <w:name w:val="参考文献内容"/>
    <w:basedOn w:val="a"/>
    <w:rsid w:val="007132BF"/>
    <w:pPr>
      <w:ind w:left="200" w:hangingChars="200" w:hanging="200"/>
    </w:pPr>
  </w:style>
  <w:style w:type="paragraph" w:styleId="af5">
    <w:name w:val="Balloon Text"/>
    <w:basedOn w:val="a"/>
    <w:semiHidden/>
    <w:rsid w:val="00E24D83"/>
    <w:rPr>
      <w:sz w:val="18"/>
      <w:szCs w:val="18"/>
    </w:rPr>
  </w:style>
  <w:style w:type="character" w:customStyle="1" w:styleId="Char">
    <w:name w:val="页脚 Char"/>
    <w:link w:val="a3"/>
    <w:uiPriority w:val="99"/>
    <w:rsid w:val="006F0EA4"/>
    <w:rPr>
      <w:kern w:val="2"/>
      <w:sz w:val="18"/>
      <w:szCs w:val="18"/>
    </w:rPr>
  </w:style>
  <w:style w:type="paragraph" w:customStyle="1" w:styleId="Default">
    <w:name w:val="Default"/>
    <w:rsid w:val="00CA53A5"/>
    <w:pPr>
      <w:widowControl w:val="0"/>
      <w:autoSpaceDE w:val="0"/>
      <w:autoSpaceDN w:val="0"/>
      <w:adjustRightInd w:val="0"/>
    </w:pPr>
    <w:rPr>
      <w:color w:val="000000"/>
      <w:sz w:val="24"/>
      <w:szCs w:val="24"/>
    </w:rPr>
  </w:style>
  <w:style w:type="character" w:styleId="af6">
    <w:name w:val="Placeholder Text"/>
    <w:basedOn w:val="a0"/>
    <w:uiPriority w:val="99"/>
    <w:semiHidden/>
    <w:rsid w:val="00E72B2B"/>
    <w:rPr>
      <w:color w:val="808080"/>
    </w:rPr>
  </w:style>
  <w:style w:type="character" w:styleId="af7">
    <w:name w:val="annotation reference"/>
    <w:basedOn w:val="a0"/>
    <w:uiPriority w:val="99"/>
    <w:semiHidden/>
    <w:unhideWhenUsed/>
    <w:rsid w:val="00184FB0"/>
    <w:rPr>
      <w:sz w:val="21"/>
      <w:szCs w:val="21"/>
    </w:rPr>
  </w:style>
  <w:style w:type="paragraph" w:styleId="af8">
    <w:name w:val="annotation text"/>
    <w:basedOn w:val="a"/>
    <w:link w:val="Char2"/>
    <w:uiPriority w:val="99"/>
    <w:semiHidden/>
    <w:unhideWhenUsed/>
    <w:rsid w:val="00184FB0"/>
    <w:pPr>
      <w:jc w:val="left"/>
    </w:pPr>
  </w:style>
  <w:style w:type="character" w:customStyle="1" w:styleId="Char2">
    <w:name w:val="批注文字 Char"/>
    <w:basedOn w:val="a0"/>
    <w:link w:val="af8"/>
    <w:uiPriority w:val="99"/>
    <w:semiHidden/>
    <w:rsid w:val="00184FB0"/>
    <w:rPr>
      <w:kern w:val="2"/>
      <w:sz w:val="21"/>
      <w:szCs w:val="24"/>
    </w:rPr>
  </w:style>
  <w:style w:type="paragraph" w:styleId="af9">
    <w:name w:val="annotation subject"/>
    <w:basedOn w:val="af8"/>
    <w:next w:val="af8"/>
    <w:link w:val="Char3"/>
    <w:uiPriority w:val="99"/>
    <w:semiHidden/>
    <w:unhideWhenUsed/>
    <w:rsid w:val="00184FB0"/>
    <w:rPr>
      <w:b/>
      <w:bCs/>
    </w:rPr>
  </w:style>
  <w:style w:type="character" w:customStyle="1" w:styleId="Char3">
    <w:name w:val="批注主题 Char"/>
    <w:basedOn w:val="Char2"/>
    <w:link w:val="af9"/>
    <w:uiPriority w:val="99"/>
    <w:semiHidden/>
    <w:rsid w:val="00184FB0"/>
    <w:rPr>
      <w:b/>
      <w:bCs/>
      <w:kern w:val="2"/>
      <w:sz w:val="21"/>
      <w:szCs w:val="24"/>
    </w:rPr>
  </w:style>
  <w:style w:type="paragraph" w:styleId="afa">
    <w:name w:val="List Paragraph"/>
    <w:basedOn w:val="a"/>
    <w:uiPriority w:val="34"/>
    <w:qFormat/>
    <w:rsid w:val="00883FE7"/>
    <w:pPr>
      <w:ind w:firstLineChars="200" w:firstLine="420"/>
    </w:pPr>
    <w:rPr>
      <w:rFonts w:asciiTheme="minorHAnsi" w:eastAsiaTheme="minorEastAsia" w:hAnsiTheme="minorHAnsi" w:cstheme="minorBidi"/>
      <w:szCs w:val="22"/>
    </w:rPr>
  </w:style>
  <w:style w:type="table" w:styleId="afb">
    <w:name w:val="Table Grid"/>
    <w:basedOn w:val="a1"/>
    <w:uiPriority w:val="59"/>
    <w:rsid w:val="00C4136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标准正文"/>
    <w:basedOn w:val="a"/>
    <w:link w:val="Char4"/>
    <w:qFormat/>
    <w:rsid w:val="00B74D13"/>
    <w:pPr>
      <w:spacing w:before="40" w:after="40" w:line="288" w:lineRule="auto"/>
    </w:pPr>
    <w:rPr>
      <w:lang w:val="sq-AL"/>
    </w:rPr>
  </w:style>
  <w:style w:type="paragraph" w:customStyle="1" w:styleId="afd">
    <w:name w:val="图表居中"/>
    <w:link w:val="Char5"/>
    <w:qFormat/>
    <w:rsid w:val="00D71C7F"/>
    <w:pPr>
      <w:jc w:val="center"/>
    </w:pPr>
    <w:rPr>
      <w:rFonts w:asciiTheme="minorHAnsi" w:eastAsiaTheme="minorEastAsia" w:hAnsiTheme="minorHAnsi" w:cstheme="minorBidi"/>
      <w:noProof/>
      <w:kern w:val="2"/>
      <w:sz w:val="21"/>
      <w:szCs w:val="22"/>
    </w:rPr>
  </w:style>
  <w:style w:type="character" w:customStyle="1" w:styleId="Char5">
    <w:name w:val="图表居中 Char"/>
    <w:basedOn w:val="a0"/>
    <w:link w:val="afd"/>
    <w:rsid w:val="00D71C7F"/>
    <w:rPr>
      <w:rFonts w:asciiTheme="minorHAnsi" w:eastAsiaTheme="minorEastAsia" w:hAnsiTheme="minorHAnsi" w:cstheme="minorBidi"/>
      <w:noProof/>
      <w:kern w:val="2"/>
      <w:sz w:val="21"/>
      <w:szCs w:val="22"/>
    </w:rPr>
  </w:style>
  <w:style w:type="character" w:customStyle="1" w:styleId="Char1">
    <w:name w:val="图表标题 Char"/>
    <w:basedOn w:val="Char5"/>
    <w:link w:val="af3"/>
    <w:rsid w:val="00D71C7F"/>
    <w:rPr>
      <w:rFonts w:asciiTheme="minorHAnsi" w:eastAsia="黑体" w:hAnsiTheme="minorHAnsi" w:cstheme="minorBidi"/>
      <w:noProof/>
      <w:kern w:val="2"/>
      <w:sz w:val="21"/>
      <w:szCs w:val="24"/>
    </w:rPr>
  </w:style>
  <w:style w:type="paragraph" w:customStyle="1" w:styleId="afe">
    <w:name w:val="目次前言"/>
    <w:basedOn w:val="a"/>
    <w:next w:val="a7"/>
    <w:link w:val="Char6"/>
    <w:qFormat/>
    <w:rsid w:val="002D2F4D"/>
    <w:pPr>
      <w:snapToGrid w:val="0"/>
      <w:spacing w:before="850" w:after="680"/>
      <w:jc w:val="center"/>
      <w:outlineLvl w:val="0"/>
    </w:pPr>
    <w:rPr>
      <w:rFonts w:ascii="黑体" w:eastAsia="黑体"/>
      <w:sz w:val="32"/>
      <w:lang w:val="sq-AL"/>
    </w:rPr>
  </w:style>
  <w:style w:type="character" w:customStyle="1" w:styleId="Char6">
    <w:name w:val="目次前言 Char"/>
    <w:basedOn w:val="a0"/>
    <w:link w:val="afe"/>
    <w:rsid w:val="002D2F4D"/>
    <w:rPr>
      <w:rFonts w:ascii="黑体" w:eastAsia="黑体"/>
      <w:kern w:val="2"/>
      <w:sz w:val="32"/>
      <w:szCs w:val="24"/>
      <w:lang w:val="sq-AL"/>
    </w:rPr>
  </w:style>
  <w:style w:type="paragraph" w:customStyle="1" w:styleId="aff">
    <w:name w:val="标题非目次"/>
    <w:next w:val="1"/>
    <w:link w:val="Char7"/>
    <w:qFormat/>
    <w:rsid w:val="002D2F4D"/>
    <w:pPr>
      <w:spacing w:before="850" w:after="680"/>
      <w:jc w:val="center"/>
    </w:pPr>
    <w:rPr>
      <w:rFonts w:eastAsia="黑体"/>
      <w:color w:val="000000"/>
      <w:sz w:val="30"/>
      <w:szCs w:val="24"/>
    </w:rPr>
  </w:style>
  <w:style w:type="character" w:customStyle="1" w:styleId="Char7">
    <w:name w:val="标题非目次 Char"/>
    <w:basedOn w:val="a0"/>
    <w:link w:val="aff"/>
    <w:rsid w:val="002D2F4D"/>
    <w:rPr>
      <w:rFonts w:eastAsia="黑体"/>
      <w:color w:val="000000"/>
      <w:sz w:val="30"/>
      <w:szCs w:val="24"/>
    </w:rPr>
  </w:style>
  <w:style w:type="character" w:customStyle="1" w:styleId="1Char">
    <w:name w:val="标题 1 Char"/>
    <w:basedOn w:val="a0"/>
    <w:link w:val="1"/>
    <w:rsid w:val="002D2F4D"/>
    <w:rPr>
      <w:rFonts w:ascii="Arial" w:eastAsia="黑体" w:hAnsi="Arial"/>
      <w:bCs/>
      <w:kern w:val="44"/>
      <w:sz w:val="24"/>
      <w:szCs w:val="44"/>
    </w:rPr>
  </w:style>
  <w:style w:type="paragraph" w:customStyle="1" w:styleId="aff0">
    <w:name w:val="定义序号"/>
    <w:basedOn w:val="af0"/>
    <w:link w:val="Char8"/>
    <w:qFormat/>
    <w:rsid w:val="002D2F4D"/>
    <w:pPr>
      <w:tabs>
        <w:tab w:val="clear" w:pos="2355"/>
        <w:tab w:val="left" w:pos="210"/>
      </w:tabs>
      <w:spacing w:before="93" w:line="288" w:lineRule="auto"/>
      <w:ind w:left="420" w:hanging="420"/>
    </w:pPr>
    <w:rPr>
      <w:rFonts w:asciiTheme="minorHAnsi" w:hAnsiTheme="minorHAnsi"/>
    </w:rPr>
  </w:style>
  <w:style w:type="character" w:customStyle="1" w:styleId="Char8">
    <w:name w:val="定义序号 Char"/>
    <w:basedOn w:val="a0"/>
    <w:link w:val="aff0"/>
    <w:rsid w:val="002D2F4D"/>
    <w:rPr>
      <w:rFonts w:asciiTheme="minorHAnsi" w:eastAsia="黑体" w:hAnsiTheme="minorHAnsi" w:cs="Arial"/>
      <w:bCs/>
      <w:sz w:val="21"/>
      <w:szCs w:val="28"/>
      <w:lang w:val="sq-AL"/>
    </w:rPr>
  </w:style>
  <w:style w:type="paragraph" w:customStyle="1" w:styleId="aff1">
    <w:name w:val="定义"/>
    <w:basedOn w:val="a"/>
    <w:next w:val="a7"/>
    <w:link w:val="Char9"/>
    <w:qFormat/>
    <w:rsid w:val="00BA4147"/>
    <w:pPr>
      <w:snapToGrid w:val="0"/>
      <w:spacing w:before="40" w:after="40" w:line="288" w:lineRule="auto"/>
      <w:ind w:firstLineChars="200" w:firstLine="420"/>
    </w:pPr>
    <w:rPr>
      <w:rFonts w:eastAsia="黑体"/>
    </w:rPr>
  </w:style>
  <w:style w:type="character" w:customStyle="1" w:styleId="Char9">
    <w:name w:val="定义 Char"/>
    <w:basedOn w:val="a0"/>
    <w:link w:val="aff1"/>
    <w:rsid w:val="00BA4147"/>
    <w:rPr>
      <w:rFonts w:eastAsia="黑体"/>
      <w:kern w:val="2"/>
      <w:sz w:val="21"/>
      <w:szCs w:val="24"/>
    </w:rPr>
  </w:style>
  <w:style w:type="paragraph" w:customStyle="1" w:styleId="aff2">
    <w:name w:val="表标题"/>
    <w:basedOn w:val="afc"/>
    <w:link w:val="Chara"/>
    <w:qFormat/>
    <w:rsid w:val="00F136C5"/>
    <w:pPr>
      <w:snapToGrid w:val="0"/>
      <w:spacing w:before="120"/>
      <w:jc w:val="center"/>
    </w:pPr>
    <w:rPr>
      <w:rFonts w:eastAsia="黑体"/>
    </w:rPr>
  </w:style>
  <w:style w:type="character" w:customStyle="1" w:styleId="Chara">
    <w:name w:val="表标题 Char"/>
    <w:basedOn w:val="a0"/>
    <w:link w:val="aff2"/>
    <w:rsid w:val="00F136C5"/>
    <w:rPr>
      <w:rFonts w:eastAsia="黑体"/>
      <w:kern w:val="2"/>
      <w:sz w:val="21"/>
      <w:szCs w:val="24"/>
      <w:lang w:val="sq-AL"/>
    </w:rPr>
  </w:style>
  <w:style w:type="character" w:customStyle="1" w:styleId="Char0">
    <w:name w:val="正文首行缩进 Char"/>
    <w:basedOn w:val="a0"/>
    <w:link w:val="a7"/>
    <w:rsid w:val="008C18B8"/>
    <w:rPr>
      <w:kern w:val="2"/>
      <w:sz w:val="21"/>
      <w:szCs w:val="24"/>
    </w:rPr>
  </w:style>
  <w:style w:type="paragraph" w:customStyle="1" w:styleId="aff3">
    <w:name w:val="悬挂缩进"/>
    <w:basedOn w:val="afc"/>
    <w:link w:val="Charb"/>
    <w:qFormat/>
    <w:rsid w:val="000C625C"/>
    <w:pPr>
      <w:ind w:leftChars="200" w:left="350" w:hangingChars="150" w:hanging="150"/>
    </w:pPr>
  </w:style>
  <w:style w:type="paragraph" w:customStyle="1" w:styleId="aff4">
    <w:name w:val="首行缩进"/>
    <w:basedOn w:val="aff3"/>
    <w:link w:val="Charc"/>
    <w:qFormat/>
    <w:rsid w:val="005F4C4B"/>
    <w:pPr>
      <w:ind w:leftChars="0" w:left="0" w:firstLineChars="200" w:firstLine="200"/>
    </w:pPr>
  </w:style>
  <w:style w:type="character" w:customStyle="1" w:styleId="Char4">
    <w:name w:val="标准正文 Char"/>
    <w:basedOn w:val="a0"/>
    <w:link w:val="afc"/>
    <w:rsid w:val="00B74D13"/>
    <w:rPr>
      <w:kern w:val="2"/>
      <w:sz w:val="21"/>
      <w:szCs w:val="24"/>
      <w:lang w:val="sq-AL"/>
    </w:rPr>
  </w:style>
  <w:style w:type="character" w:customStyle="1" w:styleId="Charb">
    <w:name w:val="悬挂缩进 Char"/>
    <w:basedOn w:val="Char4"/>
    <w:link w:val="aff3"/>
    <w:rsid w:val="000C625C"/>
    <w:rPr>
      <w:kern w:val="2"/>
      <w:sz w:val="21"/>
      <w:szCs w:val="24"/>
      <w:lang w:val="sq-AL"/>
    </w:rPr>
  </w:style>
  <w:style w:type="character" w:customStyle="1" w:styleId="Charc">
    <w:name w:val="首行缩进 Char"/>
    <w:basedOn w:val="Charb"/>
    <w:link w:val="aff4"/>
    <w:rsid w:val="005F4C4B"/>
    <w:rPr>
      <w:kern w:val="2"/>
      <w:sz w:val="21"/>
      <w:szCs w:val="24"/>
      <w:lang w:val="sq-AL"/>
    </w:rPr>
  </w:style>
  <w:style w:type="paragraph" w:customStyle="1" w:styleId="aff5">
    <w:name w:val="附录"/>
    <w:basedOn w:val="a"/>
    <w:next w:val="1"/>
    <w:link w:val="Chard"/>
    <w:qFormat/>
    <w:rsid w:val="00C436CA"/>
    <w:pPr>
      <w:snapToGrid w:val="0"/>
      <w:spacing w:before="850" w:after="284"/>
      <w:jc w:val="center"/>
      <w:outlineLvl w:val="0"/>
    </w:pPr>
    <w:rPr>
      <w:rFonts w:ascii="黑体" w:eastAsia="黑体" w:hAnsi="黑体"/>
      <w:color w:val="000000"/>
      <w:lang w:val="sq-AL"/>
    </w:rPr>
  </w:style>
  <w:style w:type="character" w:customStyle="1" w:styleId="Chard">
    <w:name w:val="附录 Char"/>
    <w:basedOn w:val="Char7"/>
    <w:link w:val="aff5"/>
    <w:rsid w:val="00C436CA"/>
    <w:rPr>
      <w:rFonts w:ascii="黑体" w:eastAsia="黑体" w:hAnsi="黑体"/>
      <w:color w:val="000000"/>
      <w:kern w:val="2"/>
      <w:sz w:val="21"/>
      <w:szCs w:val="24"/>
      <w:lang w:val="sq-AL"/>
    </w:rPr>
  </w:style>
  <w:style w:type="table" w:customStyle="1" w:styleId="12">
    <w:name w:val="网格型1"/>
    <w:basedOn w:val="a1"/>
    <w:next w:val="afb"/>
    <w:uiPriority w:val="59"/>
    <w:rsid w:val="00C12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表内容"/>
    <w:basedOn w:val="a"/>
    <w:link w:val="Chare"/>
    <w:qFormat/>
    <w:rsid w:val="00C122A0"/>
    <w:pPr>
      <w:snapToGrid w:val="0"/>
      <w:spacing w:before="40" w:after="40" w:line="288" w:lineRule="auto"/>
      <w:jc w:val="center"/>
    </w:pPr>
    <w:rPr>
      <w:sz w:val="18"/>
      <w:lang w:val="sq-AL"/>
    </w:rPr>
  </w:style>
  <w:style w:type="character" w:customStyle="1" w:styleId="Chare">
    <w:name w:val="表内容 Char"/>
    <w:basedOn w:val="a0"/>
    <w:link w:val="aff6"/>
    <w:rsid w:val="00C122A0"/>
    <w:rPr>
      <w:kern w:val="2"/>
      <w:sz w:val="18"/>
      <w:szCs w:val="24"/>
      <w:lang w:val="sq-AL"/>
    </w:rPr>
  </w:style>
  <w:style w:type="character" w:customStyle="1" w:styleId="2Char">
    <w:name w:val="标题 2 Char"/>
    <w:basedOn w:val="a0"/>
    <w:link w:val="2"/>
    <w:rsid w:val="00F73658"/>
    <w:rPr>
      <w:rFonts w:ascii="Arial" w:eastAsia="黑体" w:hAnsi="Arial" w:cs="Arial"/>
      <w:bCs/>
      <w:sz w:val="21"/>
      <w:szCs w:val="28"/>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531469">
      <w:bodyDiv w:val="1"/>
      <w:marLeft w:val="0"/>
      <w:marRight w:val="0"/>
      <w:marTop w:val="0"/>
      <w:marBottom w:val="0"/>
      <w:divBdr>
        <w:top w:val="none" w:sz="0" w:space="0" w:color="auto"/>
        <w:left w:val="none" w:sz="0" w:space="0" w:color="auto"/>
        <w:bottom w:val="none" w:sz="0" w:space="0" w:color="auto"/>
        <w:right w:val="none" w:sz="0" w:space="0" w:color="auto"/>
      </w:divBdr>
      <w:divsChild>
        <w:div w:id="2019116668">
          <w:marLeft w:val="0"/>
          <w:marRight w:val="0"/>
          <w:marTop w:val="0"/>
          <w:marBottom w:val="0"/>
          <w:divBdr>
            <w:top w:val="none" w:sz="0" w:space="0" w:color="auto"/>
            <w:left w:val="none" w:sz="0" w:space="0" w:color="auto"/>
            <w:bottom w:val="none" w:sz="0" w:space="0" w:color="auto"/>
            <w:right w:val="none" w:sz="0" w:space="0" w:color="auto"/>
          </w:divBdr>
        </w:div>
      </w:divsChild>
    </w:div>
    <w:div w:id="1541167728">
      <w:bodyDiv w:val="1"/>
      <w:marLeft w:val="0"/>
      <w:marRight w:val="0"/>
      <w:marTop w:val="0"/>
      <w:marBottom w:val="0"/>
      <w:divBdr>
        <w:top w:val="none" w:sz="0" w:space="0" w:color="auto"/>
        <w:left w:val="none" w:sz="0" w:space="0" w:color="auto"/>
        <w:bottom w:val="none" w:sz="0" w:space="0" w:color="auto"/>
        <w:right w:val="none" w:sz="0" w:space="0" w:color="auto"/>
      </w:divBdr>
      <w:divsChild>
        <w:div w:id="1570380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4.emf"/><Relationship Id="rId42" Type="http://schemas.openxmlformats.org/officeDocument/2006/relationships/oleObject" Target="embeddings/oleObject10.bin"/><Relationship Id="rId47" Type="http://schemas.openxmlformats.org/officeDocument/2006/relationships/image" Target="media/image18.wmf"/><Relationship Id="rId63" Type="http://schemas.openxmlformats.org/officeDocument/2006/relationships/image" Target="media/image27.wmf"/><Relationship Id="rId68" Type="http://schemas.openxmlformats.org/officeDocument/2006/relationships/oleObject" Target="embeddings/oleObject22.bin"/><Relationship Id="rId84" Type="http://schemas.openxmlformats.org/officeDocument/2006/relationships/oleObject" Target="embeddings/oleObject30.bin"/><Relationship Id="rId89" Type="http://schemas.openxmlformats.org/officeDocument/2006/relationships/oleObject" Target="embeddings/oleObject31.bin"/><Relationship Id="rId7" Type="http://schemas.openxmlformats.org/officeDocument/2006/relationships/footnotes" Target="footnotes.xml"/><Relationship Id="rId71" Type="http://schemas.openxmlformats.org/officeDocument/2006/relationships/image" Target="media/image31.wmf"/><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wmf"/><Relationship Id="rId11" Type="http://schemas.openxmlformats.org/officeDocument/2006/relationships/header" Target="header2.xm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13.wmf"/><Relationship Id="rId40" Type="http://schemas.openxmlformats.org/officeDocument/2006/relationships/oleObject" Target="embeddings/oleObject9.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18.bin"/><Relationship Id="rId66" Type="http://schemas.openxmlformats.org/officeDocument/2006/relationships/oleObject" Target="embeddings/oleObject21.bin"/><Relationship Id="rId74" Type="http://schemas.openxmlformats.org/officeDocument/2006/relationships/oleObject" Target="embeddings/oleObject25.bin"/><Relationship Id="rId79" Type="http://schemas.openxmlformats.org/officeDocument/2006/relationships/image" Target="media/image35.wmf"/><Relationship Id="rId87" Type="http://schemas.openxmlformats.org/officeDocument/2006/relationships/image" Target="media/image40.emf"/><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6.wmf"/><Relationship Id="rId82" Type="http://schemas.openxmlformats.org/officeDocument/2006/relationships/oleObject" Target="embeddings/oleObject29.bin"/><Relationship Id="rId90" Type="http://schemas.openxmlformats.org/officeDocument/2006/relationships/image" Target="media/image42.wmf"/><Relationship Id="rId95" Type="http://schemas.openxmlformats.org/officeDocument/2006/relationships/image" Target="media/image45.emf"/><Relationship Id="rId1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image" Target="media/image5.emf"/><Relationship Id="rId27" Type="http://schemas.openxmlformats.org/officeDocument/2006/relationships/image" Target="media/image8.wmf"/><Relationship Id="rId30" Type="http://schemas.openxmlformats.org/officeDocument/2006/relationships/oleObject" Target="embeddings/oleObject4.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3.bin"/><Relationship Id="rId56" Type="http://schemas.openxmlformats.org/officeDocument/2006/relationships/oleObject" Target="embeddings/oleObject17.bin"/><Relationship Id="rId64" Type="http://schemas.openxmlformats.org/officeDocument/2006/relationships/oleObject" Target="embeddings/oleObject20.bin"/><Relationship Id="rId69" Type="http://schemas.openxmlformats.org/officeDocument/2006/relationships/image" Target="media/image30.wmf"/><Relationship Id="rId77" Type="http://schemas.openxmlformats.org/officeDocument/2006/relationships/image" Target="media/image34.wmf"/><Relationship Id="rId100" Type="http://schemas.openxmlformats.org/officeDocument/2006/relationships/image" Target="media/image50.emf"/><Relationship Id="rId8" Type="http://schemas.openxmlformats.org/officeDocument/2006/relationships/endnotes" Target="endnotes.xml"/><Relationship Id="rId51" Type="http://schemas.openxmlformats.org/officeDocument/2006/relationships/image" Target="media/image20.wmf"/><Relationship Id="rId72" Type="http://schemas.openxmlformats.org/officeDocument/2006/relationships/oleObject" Target="embeddings/oleObject24.bin"/><Relationship Id="rId80" Type="http://schemas.openxmlformats.org/officeDocument/2006/relationships/oleObject" Target="embeddings/oleObject28.bin"/><Relationship Id="rId85" Type="http://schemas.openxmlformats.org/officeDocument/2006/relationships/image" Target="media/image38.emf"/><Relationship Id="rId93" Type="http://schemas.openxmlformats.org/officeDocument/2006/relationships/image" Target="media/image44.wmf"/><Relationship Id="rId98" Type="http://schemas.openxmlformats.org/officeDocument/2006/relationships/image" Target="media/image48.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8.bin"/><Relationship Id="rId46" Type="http://schemas.openxmlformats.org/officeDocument/2006/relationships/oleObject" Target="embeddings/oleObject12.bin"/><Relationship Id="rId59" Type="http://schemas.openxmlformats.org/officeDocument/2006/relationships/image" Target="media/image24.emf"/><Relationship Id="rId67" Type="http://schemas.openxmlformats.org/officeDocument/2006/relationships/image" Target="media/image29.wmf"/><Relationship Id="rId103" Type="http://schemas.openxmlformats.org/officeDocument/2006/relationships/theme" Target="theme/theme1.xml"/><Relationship Id="rId20" Type="http://schemas.openxmlformats.org/officeDocument/2006/relationships/image" Target="media/image3.emf"/><Relationship Id="rId41" Type="http://schemas.openxmlformats.org/officeDocument/2006/relationships/image" Target="media/image15.wmf"/><Relationship Id="rId54" Type="http://schemas.openxmlformats.org/officeDocument/2006/relationships/oleObject" Target="embeddings/oleObject16.bin"/><Relationship Id="rId62" Type="http://schemas.openxmlformats.org/officeDocument/2006/relationships/oleObject" Target="embeddings/oleObject19.bin"/><Relationship Id="rId70" Type="http://schemas.openxmlformats.org/officeDocument/2006/relationships/oleObject" Target="embeddings/oleObject23.bin"/><Relationship Id="rId75" Type="http://schemas.openxmlformats.org/officeDocument/2006/relationships/image" Target="media/image33.wmf"/><Relationship Id="rId83" Type="http://schemas.openxmlformats.org/officeDocument/2006/relationships/image" Target="media/image37.wmf"/><Relationship Id="rId88" Type="http://schemas.openxmlformats.org/officeDocument/2006/relationships/image" Target="media/image41.wmf"/><Relationship Id="rId91" Type="http://schemas.openxmlformats.org/officeDocument/2006/relationships/oleObject" Target="embeddings/oleObject32.bin"/><Relationship Id="rId96" Type="http://schemas.openxmlformats.org/officeDocument/2006/relationships/image" Target="media/image46.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header" Target="header1.xml"/><Relationship Id="rId31" Type="http://schemas.openxmlformats.org/officeDocument/2006/relationships/image" Target="media/image10.wmf"/><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image" Target="media/image25.emf"/><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27.bin"/><Relationship Id="rId81" Type="http://schemas.openxmlformats.org/officeDocument/2006/relationships/image" Target="media/image36.wmf"/><Relationship Id="rId86" Type="http://schemas.openxmlformats.org/officeDocument/2006/relationships/image" Target="media/image39.emf"/><Relationship Id="rId94" Type="http://schemas.openxmlformats.org/officeDocument/2006/relationships/oleObject" Target="embeddings/oleObject33.bin"/><Relationship Id="rId99" Type="http://schemas.openxmlformats.org/officeDocument/2006/relationships/image" Target="media/image49.emf"/><Relationship Id="rId101" Type="http://schemas.openxmlformats.org/officeDocument/2006/relationships/image" Target="media/image51.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image" Target="media/image14.wmf"/><Relationship Id="rId34" Type="http://schemas.openxmlformats.org/officeDocument/2006/relationships/oleObject" Target="embeddings/oleObject6.bin"/><Relationship Id="rId50" Type="http://schemas.openxmlformats.org/officeDocument/2006/relationships/oleObject" Target="embeddings/oleObject14.bin"/><Relationship Id="rId55" Type="http://schemas.openxmlformats.org/officeDocument/2006/relationships/image" Target="media/image22.wmf"/><Relationship Id="rId76" Type="http://schemas.openxmlformats.org/officeDocument/2006/relationships/oleObject" Target="embeddings/oleObject26.bin"/><Relationship Id="rId97" Type="http://schemas.openxmlformats.org/officeDocument/2006/relationships/image" Target="media/image4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7E478-EC87-4335-87FF-EB679A5F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3509</TotalTime>
  <Pages>43</Pages>
  <Words>4463</Words>
  <Characters>25442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附  录  A</vt:lpstr>
    </vt:vector>
  </TitlesOfParts>
  <Company>iepi</Company>
  <LinksUpToDate>false</LinksUpToDate>
  <CharactersWithSpaces>29846</CharactersWithSpaces>
  <SharedDoc>false</SharedDoc>
  <HLinks>
    <vt:vector size="294" baseType="variant">
      <vt:variant>
        <vt:i4>1900598</vt:i4>
      </vt:variant>
      <vt:variant>
        <vt:i4>290</vt:i4>
      </vt:variant>
      <vt:variant>
        <vt:i4>0</vt:i4>
      </vt:variant>
      <vt:variant>
        <vt:i4>5</vt:i4>
      </vt:variant>
      <vt:variant>
        <vt:lpwstr/>
      </vt:variant>
      <vt:variant>
        <vt:lpwstr>_Toc413143597</vt:lpwstr>
      </vt:variant>
      <vt:variant>
        <vt:i4>1900598</vt:i4>
      </vt:variant>
      <vt:variant>
        <vt:i4>284</vt:i4>
      </vt:variant>
      <vt:variant>
        <vt:i4>0</vt:i4>
      </vt:variant>
      <vt:variant>
        <vt:i4>5</vt:i4>
      </vt:variant>
      <vt:variant>
        <vt:lpwstr/>
      </vt:variant>
      <vt:variant>
        <vt:lpwstr>_Toc413143596</vt:lpwstr>
      </vt:variant>
      <vt:variant>
        <vt:i4>1900598</vt:i4>
      </vt:variant>
      <vt:variant>
        <vt:i4>278</vt:i4>
      </vt:variant>
      <vt:variant>
        <vt:i4>0</vt:i4>
      </vt:variant>
      <vt:variant>
        <vt:i4>5</vt:i4>
      </vt:variant>
      <vt:variant>
        <vt:lpwstr/>
      </vt:variant>
      <vt:variant>
        <vt:lpwstr>_Toc413143595</vt:lpwstr>
      </vt:variant>
      <vt:variant>
        <vt:i4>1900598</vt:i4>
      </vt:variant>
      <vt:variant>
        <vt:i4>272</vt:i4>
      </vt:variant>
      <vt:variant>
        <vt:i4>0</vt:i4>
      </vt:variant>
      <vt:variant>
        <vt:i4>5</vt:i4>
      </vt:variant>
      <vt:variant>
        <vt:lpwstr/>
      </vt:variant>
      <vt:variant>
        <vt:lpwstr>_Toc413143594</vt:lpwstr>
      </vt:variant>
      <vt:variant>
        <vt:i4>1900598</vt:i4>
      </vt:variant>
      <vt:variant>
        <vt:i4>266</vt:i4>
      </vt:variant>
      <vt:variant>
        <vt:i4>0</vt:i4>
      </vt:variant>
      <vt:variant>
        <vt:i4>5</vt:i4>
      </vt:variant>
      <vt:variant>
        <vt:lpwstr/>
      </vt:variant>
      <vt:variant>
        <vt:lpwstr>_Toc413143593</vt:lpwstr>
      </vt:variant>
      <vt:variant>
        <vt:i4>1900598</vt:i4>
      </vt:variant>
      <vt:variant>
        <vt:i4>260</vt:i4>
      </vt:variant>
      <vt:variant>
        <vt:i4>0</vt:i4>
      </vt:variant>
      <vt:variant>
        <vt:i4>5</vt:i4>
      </vt:variant>
      <vt:variant>
        <vt:lpwstr/>
      </vt:variant>
      <vt:variant>
        <vt:lpwstr>_Toc413143592</vt:lpwstr>
      </vt:variant>
      <vt:variant>
        <vt:i4>1900598</vt:i4>
      </vt:variant>
      <vt:variant>
        <vt:i4>254</vt:i4>
      </vt:variant>
      <vt:variant>
        <vt:i4>0</vt:i4>
      </vt:variant>
      <vt:variant>
        <vt:i4>5</vt:i4>
      </vt:variant>
      <vt:variant>
        <vt:lpwstr/>
      </vt:variant>
      <vt:variant>
        <vt:lpwstr>_Toc413143591</vt:lpwstr>
      </vt:variant>
      <vt:variant>
        <vt:i4>1900598</vt:i4>
      </vt:variant>
      <vt:variant>
        <vt:i4>248</vt:i4>
      </vt:variant>
      <vt:variant>
        <vt:i4>0</vt:i4>
      </vt:variant>
      <vt:variant>
        <vt:i4>5</vt:i4>
      </vt:variant>
      <vt:variant>
        <vt:lpwstr/>
      </vt:variant>
      <vt:variant>
        <vt:lpwstr>_Toc413143590</vt:lpwstr>
      </vt:variant>
      <vt:variant>
        <vt:i4>1835062</vt:i4>
      </vt:variant>
      <vt:variant>
        <vt:i4>242</vt:i4>
      </vt:variant>
      <vt:variant>
        <vt:i4>0</vt:i4>
      </vt:variant>
      <vt:variant>
        <vt:i4>5</vt:i4>
      </vt:variant>
      <vt:variant>
        <vt:lpwstr/>
      </vt:variant>
      <vt:variant>
        <vt:lpwstr>_Toc413143589</vt:lpwstr>
      </vt:variant>
      <vt:variant>
        <vt:i4>1835062</vt:i4>
      </vt:variant>
      <vt:variant>
        <vt:i4>236</vt:i4>
      </vt:variant>
      <vt:variant>
        <vt:i4>0</vt:i4>
      </vt:variant>
      <vt:variant>
        <vt:i4>5</vt:i4>
      </vt:variant>
      <vt:variant>
        <vt:lpwstr/>
      </vt:variant>
      <vt:variant>
        <vt:lpwstr>_Toc413143588</vt:lpwstr>
      </vt:variant>
      <vt:variant>
        <vt:i4>1835062</vt:i4>
      </vt:variant>
      <vt:variant>
        <vt:i4>230</vt:i4>
      </vt:variant>
      <vt:variant>
        <vt:i4>0</vt:i4>
      </vt:variant>
      <vt:variant>
        <vt:i4>5</vt:i4>
      </vt:variant>
      <vt:variant>
        <vt:lpwstr/>
      </vt:variant>
      <vt:variant>
        <vt:lpwstr>_Toc413143587</vt:lpwstr>
      </vt:variant>
      <vt:variant>
        <vt:i4>1835062</vt:i4>
      </vt:variant>
      <vt:variant>
        <vt:i4>224</vt:i4>
      </vt:variant>
      <vt:variant>
        <vt:i4>0</vt:i4>
      </vt:variant>
      <vt:variant>
        <vt:i4>5</vt:i4>
      </vt:variant>
      <vt:variant>
        <vt:lpwstr/>
      </vt:variant>
      <vt:variant>
        <vt:lpwstr>_Toc413143586</vt:lpwstr>
      </vt:variant>
      <vt:variant>
        <vt:i4>1835062</vt:i4>
      </vt:variant>
      <vt:variant>
        <vt:i4>218</vt:i4>
      </vt:variant>
      <vt:variant>
        <vt:i4>0</vt:i4>
      </vt:variant>
      <vt:variant>
        <vt:i4>5</vt:i4>
      </vt:variant>
      <vt:variant>
        <vt:lpwstr/>
      </vt:variant>
      <vt:variant>
        <vt:lpwstr>_Toc413143585</vt:lpwstr>
      </vt:variant>
      <vt:variant>
        <vt:i4>1835062</vt:i4>
      </vt:variant>
      <vt:variant>
        <vt:i4>212</vt:i4>
      </vt:variant>
      <vt:variant>
        <vt:i4>0</vt:i4>
      </vt:variant>
      <vt:variant>
        <vt:i4>5</vt:i4>
      </vt:variant>
      <vt:variant>
        <vt:lpwstr/>
      </vt:variant>
      <vt:variant>
        <vt:lpwstr>_Toc413143584</vt:lpwstr>
      </vt:variant>
      <vt:variant>
        <vt:i4>1835062</vt:i4>
      </vt:variant>
      <vt:variant>
        <vt:i4>206</vt:i4>
      </vt:variant>
      <vt:variant>
        <vt:i4>0</vt:i4>
      </vt:variant>
      <vt:variant>
        <vt:i4>5</vt:i4>
      </vt:variant>
      <vt:variant>
        <vt:lpwstr/>
      </vt:variant>
      <vt:variant>
        <vt:lpwstr>_Toc413143583</vt:lpwstr>
      </vt:variant>
      <vt:variant>
        <vt:i4>1835062</vt:i4>
      </vt:variant>
      <vt:variant>
        <vt:i4>200</vt:i4>
      </vt:variant>
      <vt:variant>
        <vt:i4>0</vt:i4>
      </vt:variant>
      <vt:variant>
        <vt:i4>5</vt:i4>
      </vt:variant>
      <vt:variant>
        <vt:lpwstr/>
      </vt:variant>
      <vt:variant>
        <vt:lpwstr>_Toc413143582</vt:lpwstr>
      </vt:variant>
      <vt:variant>
        <vt:i4>1835062</vt:i4>
      </vt:variant>
      <vt:variant>
        <vt:i4>194</vt:i4>
      </vt:variant>
      <vt:variant>
        <vt:i4>0</vt:i4>
      </vt:variant>
      <vt:variant>
        <vt:i4>5</vt:i4>
      </vt:variant>
      <vt:variant>
        <vt:lpwstr/>
      </vt:variant>
      <vt:variant>
        <vt:lpwstr>_Toc413143581</vt:lpwstr>
      </vt:variant>
      <vt:variant>
        <vt:i4>1835062</vt:i4>
      </vt:variant>
      <vt:variant>
        <vt:i4>188</vt:i4>
      </vt:variant>
      <vt:variant>
        <vt:i4>0</vt:i4>
      </vt:variant>
      <vt:variant>
        <vt:i4>5</vt:i4>
      </vt:variant>
      <vt:variant>
        <vt:lpwstr/>
      </vt:variant>
      <vt:variant>
        <vt:lpwstr>_Toc413143580</vt:lpwstr>
      </vt:variant>
      <vt:variant>
        <vt:i4>1245238</vt:i4>
      </vt:variant>
      <vt:variant>
        <vt:i4>182</vt:i4>
      </vt:variant>
      <vt:variant>
        <vt:i4>0</vt:i4>
      </vt:variant>
      <vt:variant>
        <vt:i4>5</vt:i4>
      </vt:variant>
      <vt:variant>
        <vt:lpwstr/>
      </vt:variant>
      <vt:variant>
        <vt:lpwstr>_Toc413143579</vt:lpwstr>
      </vt:variant>
      <vt:variant>
        <vt:i4>1245238</vt:i4>
      </vt:variant>
      <vt:variant>
        <vt:i4>176</vt:i4>
      </vt:variant>
      <vt:variant>
        <vt:i4>0</vt:i4>
      </vt:variant>
      <vt:variant>
        <vt:i4>5</vt:i4>
      </vt:variant>
      <vt:variant>
        <vt:lpwstr/>
      </vt:variant>
      <vt:variant>
        <vt:lpwstr>_Toc413143578</vt:lpwstr>
      </vt:variant>
      <vt:variant>
        <vt:i4>1245238</vt:i4>
      </vt:variant>
      <vt:variant>
        <vt:i4>170</vt:i4>
      </vt:variant>
      <vt:variant>
        <vt:i4>0</vt:i4>
      </vt:variant>
      <vt:variant>
        <vt:i4>5</vt:i4>
      </vt:variant>
      <vt:variant>
        <vt:lpwstr/>
      </vt:variant>
      <vt:variant>
        <vt:lpwstr>_Toc413143577</vt:lpwstr>
      </vt:variant>
      <vt:variant>
        <vt:i4>1245238</vt:i4>
      </vt:variant>
      <vt:variant>
        <vt:i4>164</vt:i4>
      </vt:variant>
      <vt:variant>
        <vt:i4>0</vt:i4>
      </vt:variant>
      <vt:variant>
        <vt:i4>5</vt:i4>
      </vt:variant>
      <vt:variant>
        <vt:lpwstr/>
      </vt:variant>
      <vt:variant>
        <vt:lpwstr>_Toc413143576</vt:lpwstr>
      </vt:variant>
      <vt:variant>
        <vt:i4>1245238</vt:i4>
      </vt:variant>
      <vt:variant>
        <vt:i4>158</vt:i4>
      </vt:variant>
      <vt:variant>
        <vt:i4>0</vt:i4>
      </vt:variant>
      <vt:variant>
        <vt:i4>5</vt:i4>
      </vt:variant>
      <vt:variant>
        <vt:lpwstr/>
      </vt:variant>
      <vt:variant>
        <vt:lpwstr>_Toc413143575</vt:lpwstr>
      </vt:variant>
      <vt:variant>
        <vt:i4>1245238</vt:i4>
      </vt:variant>
      <vt:variant>
        <vt:i4>152</vt:i4>
      </vt:variant>
      <vt:variant>
        <vt:i4>0</vt:i4>
      </vt:variant>
      <vt:variant>
        <vt:i4>5</vt:i4>
      </vt:variant>
      <vt:variant>
        <vt:lpwstr/>
      </vt:variant>
      <vt:variant>
        <vt:lpwstr>_Toc413143574</vt:lpwstr>
      </vt:variant>
      <vt:variant>
        <vt:i4>1245238</vt:i4>
      </vt:variant>
      <vt:variant>
        <vt:i4>146</vt:i4>
      </vt:variant>
      <vt:variant>
        <vt:i4>0</vt:i4>
      </vt:variant>
      <vt:variant>
        <vt:i4>5</vt:i4>
      </vt:variant>
      <vt:variant>
        <vt:lpwstr/>
      </vt:variant>
      <vt:variant>
        <vt:lpwstr>_Toc413143573</vt:lpwstr>
      </vt:variant>
      <vt:variant>
        <vt:i4>1245238</vt:i4>
      </vt:variant>
      <vt:variant>
        <vt:i4>140</vt:i4>
      </vt:variant>
      <vt:variant>
        <vt:i4>0</vt:i4>
      </vt:variant>
      <vt:variant>
        <vt:i4>5</vt:i4>
      </vt:variant>
      <vt:variant>
        <vt:lpwstr/>
      </vt:variant>
      <vt:variant>
        <vt:lpwstr>_Toc413143572</vt:lpwstr>
      </vt:variant>
      <vt:variant>
        <vt:i4>1245238</vt:i4>
      </vt:variant>
      <vt:variant>
        <vt:i4>134</vt:i4>
      </vt:variant>
      <vt:variant>
        <vt:i4>0</vt:i4>
      </vt:variant>
      <vt:variant>
        <vt:i4>5</vt:i4>
      </vt:variant>
      <vt:variant>
        <vt:lpwstr/>
      </vt:variant>
      <vt:variant>
        <vt:lpwstr>_Toc413143571</vt:lpwstr>
      </vt:variant>
      <vt:variant>
        <vt:i4>1245238</vt:i4>
      </vt:variant>
      <vt:variant>
        <vt:i4>128</vt:i4>
      </vt:variant>
      <vt:variant>
        <vt:i4>0</vt:i4>
      </vt:variant>
      <vt:variant>
        <vt:i4>5</vt:i4>
      </vt:variant>
      <vt:variant>
        <vt:lpwstr/>
      </vt:variant>
      <vt:variant>
        <vt:lpwstr>_Toc413143570</vt:lpwstr>
      </vt:variant>
      <vt:variant>
        <vt:i4>1179702</vt:i4>
      </vt:variant>
      <vt:variant>
        <vt:i4>122</vt:i4>
      </vt:variant>
      <vt:variant>
        <vt:i4>0</vt:i4>
      </vt:variant>
      <vt:variant>
        <vt:i4>5</vt:i4>
      </vt:variant>
      <vt:variant>
        <vt:lpwstr/>
      </vt:variant>
      <vt:variant>
        <vt:lpwstr>_Toc413143569</vt:lpwstr>
      </vt:variant>
      <vt:variant>
        <vt:i4>1179702</vt:i4>
      </vt:variant>
      <vt:variant>
        <vt:i4>116</vt:i4>
      </vt:variant>
      <vt:variant>
        <vt:i4>0</vt:i4>
      </vt:variant>
      <vt:variant>
        <vt:i4>5</vt:i4>
      </vt:variant>
      <vt:variant>
        <vt:lpwstr/>
      </vt:variant>
      <vt:variant>
        <vt:lpwstr>_Toc413143568</vt:lpwstr>
      </vt:variant>
      <vt:variant>
        <vt:i4>1179702</vt:i4>
      </vt:variant>
      <vt:variant>
        <vt:i4>110</vt:i4>
      </vt:variant>
      <vt:variant>
        <vt:i4>0</vt:i4>
      </vt:variant>
      <vt:variant>
        <vt:i4>5</vt:i4>
      </vt:variant>
      <vt:variant>
        <vt:lpwstr/>
      </vt:variant>
      <vt:variant>
        <vt:lpwstr>_Toc413143567</vt:lpwstr>
      </vt:variant>
      <vt:variant>
        <vt:i4>1179702</vt:i4>
      </vt:variant>
      <vt:variant>
        <vt:i4>104</vt:i4>
      </vt:variant>
      <vt:variant>
        <vt:i4>0</vt:i4>
      </vt:variant>
      <vt:variant>
        <vt:i4>5</vt:i4>
      </vt:variant>
      <vt:variant>
        <vt:lpwstr/>
      </vt:variant>
      <vt:variant>
        <vt:lpwstr>_Toc413143566</vt:lpwstr>
      </vt:variant>
      <vt:variant>
        <vt:i4>1179702</vt:i4>
      </vt:variant>
      <vt:variant>
        <vt:i4>98</vt:i4>
      </vt:variant>
      <vt:variant>
        <vt:i4>0</vt:i4>
      </vt:variant>
      <vt:variant>
        <vt:i4>5</vt:i4>
      </vt:variant>
      <vt:variant>
        <vt:lpwstr/>
      </vt:variant>
      <vt:variant>
        <vt:lpwstr>_Toc413143565</vt:lpwstr>
      </vt:variant>
      <vt:variant>
        <vt:i4>1179702</vt:i4>
      </vt:variant>
      <vt:variant>
        <vt:i4>92</vt:i4>
      </vt:variant>
      <vt:variant>
        <vt:i4>0</vt:i4>
      </vt:variant>
      <vt:variant>
        <vt:i4>5</vt:i4>
      </vt:variant>
      <vt:variant>
        <vt:lpwstr/>
      </vt:variant>
      <vt:variant>
        <vt:lpwstr>_Toc413143564</vt:lpwstr>
      </vt:variant>
      <vt:variant>
        <vt:i4>1179702</vt:i4>
      </vt:variant>
      <vt:variant>
        <vt:i4>86</vt:i4>
      </vt:variant>
      <vt:variant>
        <vt:i4>0</vt:i4>
      </vt:variant>
      <vt:variant>
        <vt:i4>5</vt:i4>
      </vt:variant>
      <vt:variant>
        <vt:lpwstr/>
      </vt:variant>
      <vt:variant>
        <vt:lpwstr>_Toc413143563</vt:lpwstr>
      </vt:variant>
      <vt:variant>
        <vt:i4>1179702</vt:i4>
      </vt:variant>
      <vt:variant>
        <vt:i4>80</vt:i4>
      </vt:variant>
      <vt:variant>
        <vt:i4>0</vt:i4>
      </vt:variant>
      <vt:variant>
        <vt:i4>5</vt:i4>
      </vt:variant>
      <vt:variant>
        <vt:lpwstr/>
      </vt:variant>
      <vt:variant>
        <vt:lpwstr>_Toc413143562</vt:lpwstr>
      </vt:variant>
      <vt:variant>
        <vt:i4>1179702</vt:i4>
      </vt:variant>
      <vt:variant>
        <vt:i4>74</vt:i4>
      </vt:variant>
      <vt:variant>
        <vt:i4>0</vt:i4>
      </vt:variant>
      <vt:variant>
        <vt:i4>5</vt:i4>
      </vt:variant>
      <vt:variant>
        <vt:lpwstr/>
      </vt:variant>
      <vt:variant>
        <vt:lpwstr>_Toc413143561</vt:lpwstr>
      </vt:variant>
      <vt:variant>
        <vt:i4>1179702</vt:i4>
      </vt:variant>
      <vt:variant>
        <vt:i4>68</vt:i4>
      </vt:variant>
      <vt:variant>
        <vt:i4>0</vt:i4>
      </vt:variant>
      <vt:variant>
        <vt:i4>5</vt:i4>
      </vt:variant>
      <vt:variant>
        <vt:lpwstr/>
      </vt:variant>
      <vt:variant>
        <vt:lpwstr>_Toc413143560</vt:lpwstr>
      </vt:variant>
      <vt:variant>
        <vt:i4>1114166</vt:i4>
      </vt:variant>
      <vt:variant>
        <vt:i4>62</vt:i4>
      </vt:variant>
      <vt:variant>
        <vt:i4>0</vt:i4>
      </vt:variant>
      <vt:variant>
        <vt:i4>5</vt:i4>
      </vt:variant>
      <vt:variant>
        <vt:lpwstr/>
      </vt:variant>
      <vt:variant>
        <vt:lpwstr>_Toc413143559</vt:lpwstr>
      </vt:variant>
      <vt:variant>
        <vt:i4>1114166</vt:i4>
      </vt:variant>
      <vt:variant>
        <vt:i4>56</vt:i4>
      </vt:variant>
      <vt:variant>
        <vt:i4>0</vt:i4>
      </vt:variant>
      <vt:variant>
        <vt:i4>5</vt:i4>
      </vt:variant>
      <vt:variant>
        <vt:lpwstr/>
      </vt:variant>
      <vt:variant>
        <vt:lpwstr>_Toc413143558</vt:lpwstr>
      </vt:variant>
      <vt:variant>
        <vt:i4>1114166</vt:i4>
      </vt:variant>
      <vt:variant>
        <vt:i4>50</vt:i4>
      </vt:variant>
      <vt:variant>
        <vt:i4>0</vt:i4>
      </vt:variant>
      <vt:variant>
        <vt:i4>5</vt:i4>
      </vt:variant>
      <vt:variant>
        <vt:lpwstr/>
      </vt:variant>
      <vt:variant>
        <vt:lpwstr>_Toc413143557</vt:lpwstr>
      </vt:variant>
      <vt:variant>
        <vt:i4>1114166</vt:i4>
      </vt:variant>
      <vt:variant>
        <vt:i4>44</vt:i4>
      </vt:variant>
      <vt:variant>
        <vt:i4>0</vt:i4>
      </vt:variant>
      <vt:variant>
        <vt:i4>5</vt:i4>
      </vt:variant>
      <vt:variant>
        <vt:lpwstr/>
      </vt:variant>
      <vt:variant>
        <vt:lpwstr>_Toc413143556</vt:lpwstr>
      </vt:variant>
      <vt:variant>
        <vt:i4>1114166</vt:i4>
      </vt:variant>
      <vt:variant>
        <vt:i4>38</vt:i4>
      </vt:variant>
      <vt:variant>
        <vt:i4>0</vt:i4>
      </vt:variant>
      <vt:variant>
        <vt:i4>5</vt:i4>
      </vt:variant>
      <vt:variant>
        <vt:lpwstr/>
      </vt:variant>
      <vt:variant>
        <vt:lpwstr>_Toc413143555</vt:lpwstr>
      </vt:variant>
      <vt:variant>
        <vt:i4>1114166</vt:i4>
      </vt:variant>
      <vt:variant>
        <vt:i4>32</vt:i4>
      </vt:variant>
      <vt:variant>
        <vt:i4>0</vt:i4>
      </vt:variant>
      <vt:variant>
        <vt:i4>5</vt:i4>
      </vt:variant>
      <vt:variant>
        <vt:lpwstr/>
      </vt:variant>
      <vt:variant>
        <vt:lpwstr>_Toc413143554</vt:lpwstr>
      </vt:variant>
      <vt:variant>
        <vt:i4>1114166</vt:i4>
      </vt:variant>
      <vt:variant>
        <vt:i4>26</vt:i4>
      </vt:variant>
      <vt:variant>
        <vt:i4>0</vt:i4>
      </vt:variant>
      <vt:variant>
        <vt:i4>5</vt:i4>
      </vt:variant>
      <vt:variant>
        <vt:lpwstr/>
      </vt:variant>
      <vt:variant>
        <vt:lpwstr>_Toc413143553</vt:lpwstr>
      </vt:variant>
      <vt:variant>
        <vt:i4>1114166</vt:i4>
      </vt:variant>
      <vt:variant>
        <vt:i4>20</vt:i4>
      </vt:variant>
      <vt:variant>
        <vt:i4>0</vt:i4>
      </vt:variant>
      <vt:variant>
        <vt:i4>5</vt:i4>
      </vt:variant>
      <vt:variant>
        <vt:lpwstr/>
      </vt:variant>
      <vt:variant>
        <vt:lpwstr>_Toc413143552</vt:lpwstr>
      </vt:variant>
      <vt:variant>
        <vt:i4>1114166</vt:i4>
      </vt:variant>
      <vt:variant>
        <vt:i4>14</vt:i4>
      </vt:variant>
      <vt:variant>
        <vt:i4>0</vt:i4>
      </vt:variant>
      <vt:variant>
        <vt:i4>5</vt:i4>
      </vt:variant>
      <vt:variant>
        <vt:lpwstr/>
      </vt:variant>
      <vt:variant>
        <vt:lpwstr>_Toc413143551</vt:lpwstr>
      </vt:variant>
      <vt:variant>
        <vt:i4>1114166</vt:i4>
      </vt:variant>
      <vt:variant>
        <vt:i4>8</vt:i4>
      </vt:variant>
      <vt:variant>
        <vt:i4>0</vt:i4>
      </vt:variant>
      <vt:variant>
        <vt:i4>5</vt:i4>
      </vt:variant>
      <vt:variant>
        <vt:lpwstr/>
      </vt:variant>
      <vt:variant>
        <vt:lpwstr>_Toc413143550</vt:lpwstr>
      </vt:variant>
      <vt:variant>
        <vt:i4>1048630</vt:i4>
      </vt:variant>
      <vt:variant>
        <vt:i4>2</vt:i4>
      </vt:variant>
      <vt:variant>
        <vt:i4>0</vt:i4>
      </vt:variant>
      <vt:variant>
        <vt:i4>5</vt:i4>
      </vt:variant>
      <vt:variant>
        <vt:lpwstr/>
      </vt:variant>
      <vt:variant>
        <vt:lpwstr>_Toc413143549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  录  A</dc:title>
  <dc:subject/>
  <dc:creator>wang</dc:creator>
  <cp:keywords/>
  <dc:description/>
  <cp:lastModifiedBy>ZQQ-张倩倩</cp:lastModifiedBy>
  <cp:revision>31</cp:revision>
  <cp:lastPrinted>2017-09-22T02:56:00Z</cp:lastPrinted>
  <dcterms:created xsi:type="dcterms:W3CDTF">2017-07-25T15:17:00Z</dcterms:created>
  <dcterms:modified xsi:type="dcterms:W3CDTF">2017-11-03T08:44:00Z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