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81" w:rsidRPr="00F05ADF" w:rsidRDefault="00764281" w:rsidP="00764281">
      <w:pPr>
        <w:rPr>
          <w:rFonts w:ascii="黑体" w:eastAsia="黑体" w:hAnsi="华文中宋" w:hint="eastAsia"/>
          <w:szCs w:val="32"/>
        </w:rPr>
      </w:pPr>
      <w:r w:rsidRPr="00F05ADF">
        <w:rPr>
          <w:rFonts w:ascii="黑体" w:eastAsia="黑体" w:hAnsi="华文中宋" w:hint="eastAsia"/>
          <w:szCs w:val="32"/>
        </w:rPr>
        <w:t>附件1</w:t>
      </w:r>
    </w:p>
    <w:p w:rsidR="00764281" w:rsidRPr="008F2392" w:rsidRDefault="00764281" w:rsidP="00764281">
      <w:pPr>
        <w:rPr>
          <w:rFonts w:ascii="仿宋_GB2312" w:hAnsi="华文中宋" w:hint="eastAsia"/>
          <w:sz w:val="30"/>
          <w:szCs w:val="30"/>
        </w:rPr>
      </w:pPr>
    </w:p>
    <w:p w:rsidR="00764281" w:rsidRPr="007C6B8E" w:rsidRDefault="00764281" w:rsidP="00764281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2017</w:t>
      </w:r>
      <w:r w:rsidRPr="007C6B8E">
        <w:rPr>
          <w:rFonts w:ascii="华文中宋" w:eastAsia="华文中宋" w:hAnsi="华文中宋" w:hint="eastAsia"/>
          <w:b/>
          <w:sz w:val="36"/>
          <w:szCs w:val="36"/>
        </w:rPr>
        <w:t>年度全国“平安农机”示范市</w:t>
      </w:r>
      <w:r w:rsidRPr="007C6B8E">
        <w:rPr>
          <w:rFonts w:ascii="华文中宋" w:eastAsia="华文中宋" w:hAnsi="华文中宋"/>
          <w:b/>
          <w:sz w:val="36"/>
          <w:szCs w:val="36"/>
        </w:rPr>
        <w:t>名单</w:t>
      </w:r>
    </w:p>
    <w:p w:rsidR="00764281" w:rsidRDefault="00764281" w:rsidP="00764281">
      <w:pPr>
        <w:jc w:val="center"/>
        <w:rPr>
          <w:rFonts w:ascii="华文中宋" w:eastAsia="华文中宋" w:hAnsi="华文中宋" w:hint="eastAsia"/>
        </w:rPr>
      </w:pPr>
    </w:p>
    <w:p w:rsidR="00764281" w:rsidRPr="00F05ADF" w:rsidRDefault="00764281" w:rsidP="00764281">
      <w:pPr>
        <w:widowControl/>
        <w:tabs>
          <w:tab w:val="left" w:pos="10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 w:hint="eastAsia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内蒙古自治区：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通辽市</w:t>
      </w:r>
    </w:p>
    <w:p w:rsidR="00764281" w:rsidRPr="00F05ADF" w:rsidRDefault="00764281" w:rsidP="00764281">
      <w:pPr>
        <w:widowControl/>
        <w:tabs>
          <w:tab w:val="left" w:pos="10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 w:hint="eastAsia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辽宁省：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阜新市</w:t>
      </w:r>
    </w:p>
    <w:p w:rsidR="00764281" w:rsidRPr="00F05ADF" w:rsidRDefault="00764281" w:rsidP="00764281">
      <w:pPr>
        <w:widowControl/>
        <w:tabs>
          <w:tab w:val="left" w:pos="10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 w:hint="eastAsia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江苏省：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淮安市</w:t>
      </w:r>
    </w:p>
    <w:p w:rsidR="00764281" w:rsidRPr="00F05ADF" w:rsidRDefault="00764281" w:rsidP="00764281">
      <w:pPr>
        <w:widowControl/>
        <w:tabs>
          <w:tab w:val="left" w:pos="10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 w:hint="eastAsia"/>
          <w:b/>
          <w:bCs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浙江省：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宁波市</w:t>
      </w:r>
    </w:p>
    <w:p w:rsidR="00764281" w:rsidRPr="00F05ADF" w:rsidRDefault="00764281" w:rsidP="00764281">
      <w:pPr>
        <w:widowControl/>
        <w:tabs>
          <w:tab w:val="left" w:pos="10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 w:hint="eastAsia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安徽省：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亳州市</w:t>
      </w:r>
    </w:p>
    <w:p w:rsidR="00764281" w:rsidRPr="00F05ADF" w:rsidRDefault="00764281" w:rsidP="00764281">
      <w:pPr>
        <w:widowControl/>
        <w:tabs>
          <w:tab w:val="left" w:pos="10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 w:hint="eastAsia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山东省：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青岛市、济宁市</w:t>
      </w:r>
    </w:p>
    <w:p w:rsidR="00764281" w:rsidRPr="00F05ADF" w:rsidRDefault="00764281" w:rsidP="00764281">
      <w:pPr>
        <w:widowControl/>
        <w:tabs>
          <w:tab w:val="left" w:pos="10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 w:hint="eastAsia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河南省：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周口市</w:t>
      </w:r>
    </w:p>
    <w:p w:rsidR="00764281" w:rsidRPr="00F05ADF" w:rsidRDefault="00764281" w:rsidP="00764281">
      <w:pPr>
        <w:widowControl/>
        <w:tabs>
          <w:tab w:val="left" w:pos="10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 w:hint="eastAsia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广西壮族自治区：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桂林市、来宾市</w:t>
      </w:r>
    </w:p>
    <w:p w:rsidR="00764281" w:rsidRPr="00F05ADF" w:rsidRDefault="00764281" w:rsidP="00764281">
      <w:pPr>
        <w:widowControl/>
        <w:tabs>
          <w:tab w:val="left" w:pos="10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 w:hint="eastAsia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陕西省：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宝鸡市</w:t>
      </w:r>
    </w:p>
    <w:p w:rsidR="00764281" w:rsidRPr="00F05ADF" w:rsidRDefault="00764281" w:rsidP="00764281">
      <w:pPr>
        <w:widowControl/>
        <w:tabs>
          <w:tab w:val="left" w:pos="10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 w:hint="eastAsia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宁夏回族自治区：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银川市</w:t>
      </w:r>
    </w:p>
    <w:p w:rsidR="00764281" w:rsidRPr="00F05ADF" w:rsidRDefault="00764281" w:rsidP="00764281">
      <w:pPr>
        <w:widowControl/>
        <w:tabs>
          <w:tab w:val="left" w:pos="1034"/>
        </w:tabs>
        <w:adjustRightInd w:val="0"/>
        <w:snapToGrid w:val="0"/>
        <w:spacing w:line="360" w:lineRule="auto"/>
        <w:ind w:firstLineChars="200" w:firstLine="640"/>
        <w:jc w:val="left"/>
        <w:rPr>
          <w:rFonts w:ascii="仿宋_GB2312" w:hAnsi="宋体" w:cs="宋体" w:hint="eastAsia"/>
          <w:color w:val="000000"/>
          <w:kern w:val="0"/>
          <w:szCs w:val="32"/>
        </w:rPr>
      </w:pPr>
      <w:r w:rsidRPr="00F05ADF">
        <w:rPr>
          <w:rFonts w:ascii="黑体" w:eastAsia="黑体" w:hAnsi="宋体" w:cs="宋体" w:hint="eastAsia"/>
          <w:bCs/>
          <w:kern w:val="0"/>
          <w:szCs w:val="32"/>
        </w:rPr>
        <w:t>新疆生产建设兵团：</w:t>
      </w:r>
      <w:r w:rsidRPr="00F05ADF">
        <w:rPr>
          <w:rFonts w:ascii="仿宋_GB2312" w:hAnsi="宋体" w:cs="宋体" w:hint="eastAsia"/>
          <w:color w:val="000000"/>
          <w:kern w:val="0"/>
          <w:szCs w:val="32"/>
        </w:rPr>
        <w:t>第十三师</w:t>
      </w:r>
    </w:p>
    <w:p w:rsidR="00764281" w:rsidRPr="007C6B8E" w:rsidRDefault="00764281" w:rsidP="00764281">
      <w:pPr>
        <w:rPr>
          <w:rFonts w:ascii="华文中宋" w:eastAsia="华文中宋" w:hAnsi="华文中宋" w:hint="eastAsia"/>
        </w:rPr>
      </w:pPr>
    </w:p>
    <w:p w:rsidR="00764281" w:rsidRDefault="00764281" w:rsidP="00764281">
      <w:pPr>
        <w:adjustRightInd w:val="0"/>
        <w:snapToGrid w:val="0"/>
        <w:spacing w:line="312" w:lineRule="auto"/>
        <w:jc w:val="left"/>
        <w:rPr>
          <w:rFonts w:ascii="华文中宋" w:eastAsia="华文中宋" w:hAnsi="华文中宋" w:hint="eastAsia"/>
        </w:rPr>
      </w:pPr>
    </w:p>
    <w:p w:rsidR="00A24DE8" w:rsidRPr="00764281" w:rsidRDefault="00A24DE8" w:rsidP="00764281">
      <w:pPr>
        <w:adjustRightInd w:val="0"/>
        <w:snapToGrid w:val="0"/>
        <w:spacing w:line="312" w:lineRule="auto"/>
        <w:jc w:val="left"/>
        <w:rPr>
          <w:rFonts w:ascii="仿宋_GB2312" w:hAnsi="宋体" w:cs="宋体"/>
          <w:color w:val="000000"/>
          <w:kern w:val="0"/>
          <w:szCs w:val="32"/>
        </w:rPr>
      </w:pPr>
    </w:p>
    <w:sectPr w:rsidR="00A24DE8" w:rsidRPr="00764281" w:rsidSect="00A24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4281"/>
    <w:rsid w:val="00434038"/>
    <w:rsid w:val="00764281"/>
    <w:rsid w:val="00A24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81"/>
    <w:pPr>
      <w:widowControl w:val="0"/>
      <w:spacing w:line="240" w:lineRule="auto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刘俊</dc:creator>
  <cp:keywords/>
  <dc:description/>
  <cp:lastModifiedBy>刘俊</cp:lastModifiedBy>
  <cp:revision>1</cp:revision>
  <dcterms:created xsi:type="dcterms:W3CDTF">2017-12-15T02:26:00Z</dcterms:created>
  <dcterms:modified xsi:type="dcterms:W3CDTF">2017-12-15T02:28:00Z</dcterms:modified>
</cp:coreProperties>
</file>