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77E8D30" w14:textId="77777777" w:rsidR="00820D80" w:rsidRPr="00C05339" w:rsidRDefault="00820D80">
      <w:pPr>
        <w:jc w:val="left"/>
        <w:rPr>
          <w:b/>
          <w:bCs/>
          <w:color w:val="000000" w:themeColor="text1"/>
          <w:sz w:val="28"/>
          <w:szCs w:val="28"/>
        </w:rPr>
      </w:pPr>
    </w:p>
    <w:p w14:paraId="5CFB5582" w14:textId="77777777" w:rsidR="00820D80" w:rsidRPr="00C05339" w:rsidRDefault="00820D80">
      <w:pPr>
        <w:jc w:val="center"/>
        <w:rPr>
          <w:color w:val="000000" w:themeColor="text1"/>
          <w:sz w:val="48"/>
          <w:szCs w:val="48"/>
        </w:rPr>
      </w:pPr>
    </w:p>
    <w:p w14:paraId="310C4BB9" w14:textId="77777777" w:rsidR="00820D80" w:rsidRPr="00C05339" w:rsidRDefault="00820D80">
      <w:pPr>
        <w:jc w:val="center"/>
        <w:rPr>
          <w:bCs/>
          <w:color w:val="000000" w:themeColor="text1"/>
          <w:sz w:val="84"/>
        </w:rPr>
      </w:pPr>
    </w:p>
    <w:p w14:paraId="3FC1B679" w14:textId="77777777" w:rsidR="00820D80" w:rsidRPr="00C05339" w:rsidRDefault="00820D80">
      <w:pPr>
        <w:jc w:val="center"/>
        <w:rPr>
          <w:bCs/>
          <w:color w:val="000000" w:themeColor="text1"/>
          <w:sz w:val="52"/>
          <w:szCs w:val="52"/>
        </w:rPr>
      </w:pPr>
      <w:bookmarkStart w:id="0" w:name="_Hlk21434817"/>
      <w:r w:rsidRPr="00C05339">
        <w:rPr>
          <w:bCs/>
          <w:color w:val="000000" w:themeColor="text1"/>
          <w:sz w:val="52"/>
          <w:szCs w:val="52"/>
        </w:rPr>
        <w:t>道路货物运输价格统计调查制度</w:t>
      </w:r>
    </w:p>
    <w:bookmarkEnd w:id="0"/>
    <w:p w14:paraId="058217A1" w14:textId="77777777" w:rsidR="00B642F6" w:rsidRPr="00C05339" w:rsidRDefault="00B642F6" w:rsidP="00B642F6">
      <w:pPr>
        <w:jc w:val="center"/>
        <w:rPr>
          <w:color w:val="000000" w:themeColor="text1"/>
          <w:sz w:val="84"/>
          <w:szCs w:val="84"/>
        </w:rPr>
      </w:pPr>
    </w:p>
    <w:p w14:paraId="6AD11C88" w14:textId="77777777" w:rsidR="00B642F6" w:rsidRPr="00C05339" w:rsidRDefault="00B642F6" w:rsidP="00B642F6">
      <w:pPr>
        <w:jc w:val="center"/>
        <w:rPr>
          <w:color w:val="000000" w:themeColor="text1"/>
          <w:sz w:val="84"/>
          <w:szCs w:val="84"/>
        </w:rPr>
      </w:pPr>
    </w:p>
    <w:p w14:paraId="73406B37" w14:textId="77777777" w:rsidR="00B642F6" w:rsidRPr="00C05339" w:rsidRDefault="00B642F6" w:rsidP="00B642F6">
      <w:pPr>
        <w:jc w:val="center"/>
        <w:rPr>
          <w:color w:val="000000" w:themeColor="text1"/>
          <w:sz w:val="84"/>
          <w:szCs w:val="84"/>
        </w:rPr>
      </w:pPr>
    </w:p>
    <w:p w14:paraId="095E06B5" w14:textId="77777777" w:rsidR="00B642F6" w:rsidRPr="00C05339" w:rsidRDefault="00B642F6" w:rsidP="00B642F6">
      <w:pPr>
        <w:jc w:val="center"/>
        <w:rPr>
          <w:color w:val="000000" w:themeColor="text1"/>
          <w:sz w:val="84"/>
          <w:szCs w:val="84"/>
        </w:rPr>
      </w:pPr>
    </w:p>
    <w:p w14:paraId="77340C9E" w14:textId="77777777" w:rsidR="00B642F6" w:rsidRPr="00C05339" w:rsidRDefault="00B642F6" w:rsidP="00B642F6">
      <w:pPr>
        <w:jc w:val="center"/>
        <w:rPr>
          <w:color w:val="000000" w:themeColor="text1"/>
          <w:sz w:val="84"/>
          <w:szCs w:val="84"/>
        </w:rPr>
      </w:pPr>
    </w:p>
    <w:p w14:paraId="22D4F273" w14:textId="77777777" w:rsidR="00B642F6" w:rsidRPr="00C05339" w:rsidRDefault="00B642F6" w:rsidP="00B642F6">
      <w:pPr>
        <w:jc w:val="center"/>
        <w:rPr>
          <w:color w:val="000000" w:themeColor="text1"/>
          <w:sz w:val="84"/>
          <w:szCs w:val="84"/>
        </w:rPr>
      </w:pPr>
    </w:p>
    <w:p w14:paraId="5E65F2BA" w14:textId="77777777" w:rsidR="00B642F6" w:rsidRPr="00C05339" w:rsidRDefault="00B642F6" w:rsidP="00B642F6">
      <w:pPr>
        <w:spacing w:line="600" w:lineRule="exact"/>
        <w:jc w:val="center"/>
        <w:rPr>
          <w:color w:val="000000" w:themeColor="text1"/>
          <w:sz w:val="32"/>
          <w:szCs w:val="32"/>
        </w:rPr>
      </w:pPr>
      <w:r w:rsidRPr="00C05339">
        <w:rPr>
          <w:color w:val="000000" w:themeColor="text1"/>
          <w:sz w:val="32"/>
          <w:szCs w:val="32"/>
        </w:rPr>
        <w:t>中华人民共和国交通运输部制定</w:t>
      </w:r>
    </w:p>
    <w:p w14:paraId="081DB851" w14:textId="77777777" w:rsidR="00B642F6" w:rsidRPr="00C05339" w:rsidRDefault="00B642F6" w:rsidP="00B642F6">
      <w:pPr>
        <w:spacing w:line="600" w:lineRule="exact"/>
        <w:jc w:val="center"/>
        <w:rPr>
          <w:color w:val="000000" w:themeColor="text1"/>
          <w:sz w:val="32"/>
          <w:szCs w:val="32"/>
        </w:rPr>
      </w:pPr>
      <w:r w:rsidRPr="00C05339">
        <w:rPr>
          <w:color w:val="000000" w:themeColor="text1"/>
          <w:sz w:val="32"/>
          <w:szCs w:val="32"/>
        </w:rPr>
        <w:t>国家统计局批准</w:t>
      </w:r>
    </w:p>
    <w:p w14:paraId="7734C0BB" w14:textId="77777777" w:rsidR="00B642F6" w:rsidRPr="00C05339" w:rsidRDefault="00B642F6" w:rsidP="00B642F6">
      <w:pPr>
        <w:spacing w:line="600" w:lineRule="exact"/>
        <w:jc w:val="center"/>
        <w:rPr>
          <w:color w:val="000000" w:themeColor="text1"/>
          <w:sz w:val="32"/>
          <w:szCs w:val="32"/>
        </w:rPr>
      </w:pPr>
    </w:p>
    <w:p w14:paraId="3DD2C6D0" w14:textId="3D7E6BC7" w:rsidR="00820D80" w:rsidRPr="00C05339" w:rsidRDefault="00B642F6" w:rsidP="00B642F6">
      <w:pPr>
        <w:jc w:val="center"/>
        <w:rPr>
          <w:color w:val="000000" w:themeColor="text1"/>
          <w:sz w:val="32"/>
          <w:szCs w:val="32"/>
        </w:rPr>
      </w:pPr>
      <w:r w:rsidRPr="00C05339">
        <w:rPr>
          <w:color w:val="000000" w:themeColor="text1"/>
          <w:sz w:val="32"/>
          <w:szCs w:val="32"/>
        </w:rPr>
        <w:t>20</w:t>
      </w:r>
      <w:r w:rsidR="00C05339" w:rsidRPr="00C05339">
        <w:rPr>
          <w:rFonts w:hint="eastAsia"/>
          <w:color w:val="000000" w:themeColor="text1"/>
          <w:sz w:val="32"/>
          <w:szCs w:val="32"/>
        </w:rPr>
        <w:t>20</w:t>
      </w:r>
      <w:r w:rsidRPr="00C05339">
        <w:rPr>
          <w:color w:val="000000" w:themeColor="text1"/>
          <w:sz w:val="32"/>
          <w:szCs w:val="32"/>
        </w:rPr>
        <w:t>年</w:t>
      </w:r>
      <w:r w:rsidR="00DD7828">
        <w:rPr>
          <w:rFonts w:hint="eastAsia"/>
          <w:color w:val="000000" w:themeColor="text1"/>
          <w:sz w:val="32"/>
          <w:szCs w:val="32"/>
        </w:rPr>
        <w:t>3</w:t>
      </w:r>
      <w:r w:rsidRPr="00C05339">
        <w:rPr>
          <w:color w:val="000000" w:themeColor="text1"/>
          <w:sz w:val="32"/>
          <w:szCs w:val="32"/>
        </w:rPr>
        <w:t>月</w:t>
      </w:r>
    </w:p>
    <w:p w14:paraId="5A21DD39" w14:textId="77777777" w:rsidR="00820D80" w:rsidRPr="00C05339" w:rsidRDefault="00820D80">
      <w:pPr>
        <w:jc w:val="center"/>
        <w:rPr>
          <w:rFonts w:eastAsia="楷体_GB2312"/>
          <w:b/>
          <w:color w:val="000000" w:themeColor="text1"/>
          <w:sz w:val="32"/>
          <w:szCs w:val="32"/>
        </w:rPr>
        <w:sectPr w:rsidR="00820D80" w:rsidRPr="00C05339">
          <w:headerReference w:type="even" r:id="rId7"/>
          <w:headerReference w:type="default" r:id="rId8"/>
          <w:footerReference w:type="even" r:id="rId9"/>
          <w:pgSz w:w="11906" w:h="16838"/>
          <w:pgMar w:top="1418" w:right="1247" w:bottom="1247" w:left="1247" w:header="851" w:footer="992" w:gutter="0"/>
          <w:cols w:space="720"/>
          <w:docGrid w:type="lines" w:linePitch="312"/>
        </w:sectPr>
      </w:pPr>
    </w:p>
    <w:p w14:paraId="6030AE5E" w14:textId="77777777" w:rsidR="00820D80" w:rsidRPr="00C05339" w:rsidRDefault="00820D80">
      <w:pPr>
        <w:jc w:val="center"/>
        <w:rPr>
          <w:bCs/>
          <w:color w:val="000000" w:themeColor="text1"/>
          <w:sz w:val="32"/>
        </w:rPr>
      </w:pPr>
      <w:r w:rsidRPr="00C05339">
        <w:rPr>
          <w:bCs/>
          <w:color w:val="000000" w:themeColor="text1"/>
          <w:sz w:val="32"/>
        </w:rPr>
        <w:lastRenderedPageBreak/>
        <w:t>本调查制度根据《中华人民共和国统计法》的有关规定制定</w:t>
      </w:r>
    </w:p>
    <w:p w14:paraId="469E441C" w14:textId="77777777" w:rsidR="00820D80" w:rsidRPr="00C05339" w:rsidRDefault="00820D80">
      <w:pPr>
        <w:rPr>
          <w:bCs/>
          <w:color w:val="000000" w:themeColor="text1"/>
          <w:sz w:val="32"/>
        </w:rPr>
      </w:pPr>
    </w:p>
    <w:p w14:paraId="40A7B898" w14:textId="77777777" w:rsidR="00820D80" w:rsidRPr="00C05339" w:rsidRDefault="00820D80">
      <w:pPr>
        <w:spacing w:line="480" w:lineRule="auto"/>
        <w:ind w:firstLine="567"/>
        <w:rPr>
          <w:rFonts w:eastAsia="仿宋_GB2312"/>
          <w:color w:val="000000" w:themeColor="text1"/>
          <w:sz w:val="28"/>
          <w:szCs w:val="28"/>
        </w:rPr>
      </w:pPr>
      <w:r w:rsidRPr="00C05339">
        <w:rPr>
          <w:rFonts w:eastAsia="仿宋_GB2312"/>
          <w:color w:val="000000" w:themeColor="text1"/>
          <w:sz w:val="28"/>
          <w:szCs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7D617190" w14:textId="77777777" w:rsidR="00820D80" w:rsidRPr="00C05339" w:rsidRDefault="00820D80">
      <w:pPr>
        <w:spacing w:line="480" w:lineRule="auto"/>
        <w:ind w:firstLine="567"/>
        <w:rPr>
          <w:rFonts w:eastAsia="仿宋_GB2312"/>
          <w:color w:val="000000" w:themeColor="text1"/>
          <w:sz w:val="28"/>
          <w:szCs w:val="28"/>
        </w:rPr>
      </w:pPr>
      <w:r w:rsidRPr="00C05339">
        <w:rPr>
          <w:rFonts w:eastAsia="仿宋_GB2312"/>
          <w:color w:val="000000" w:themeColor="text1"/>
          <w:sz w:val="28"/>
          <w:szCs w:val="28"/>
        </w:rPr>
        <w:t>《中华人民共和国统计法》第九条规定：统计机构和统计人员对在统计工作中知悉的国家秘密、商业秘密和个人信息，应当予以保密。</w:t>
      </w:r>
    </w:p>
    <w:p w14:paraId="1E4E930E" w14:textId="77777777" w:rsidR="00820D80" w:rsidRPr="00C05339" w:rsidRDefault="00820D80">
      <w:pPr>
        <w:spacing w:line="480" w:lineRule="auto"/>
        <w:ind w:firstLine="567"/>
        <w:rPr>
          <w:rFonts w:eastAsia="仿宋_GB2312"/>
          <w:color w:val="000000" w:themeColor="text1"/>
          <w:sz w:val="28"/>
          <w:szCs w:val="28"/>
        </w:rPr>
      </w:pPr>
      <w:r w:rsidRPr="00C05339">
        <w:rPr>
          <w:rFonts w:eastAsia="仿宋_GB2312"/>
          <w:color w:val="000000" w:themeColor="text1"/>
          <w:sz w:val="28"/>
          <w:szCs w:val="28"/>
        </w:rPr>
        <w:t>《中华人民共和国统计法》第二十五条规定：统计调查中获得的能够识别或者推断单个统计调查对象身份的资料，任何单位和个人不得对外提供、泄露，不得用于统计以外的目的。</w:t>
      </w:r>
    </w:p>
    <w:p w14:paraId="476C4FBC" w14:textId="77777777" w:rsidR="00820D80" w:rsidRPr="00C05339" w:rsidRDefault="00820D80">
      <w:pPr>
        <w:pStyle w:val="310"/>
        <w:rPr>
          <w:rFonts w:ascii="Times New Roman" w:hAnsi="Times New Roman" w:cs="Times New Roman"/>
          <w:color w:val="000000" w:themeColor="text1"/>
        </w:rPr>
      </w:pPr>
    </w:p>
    <w:p w14:paraId="213BBC5C" w14:textId="77777777" w:rsidR="00820D80" w:rsidRPr="00C05339" w:rsidRDefault="00820D80" w:rsidP="00B642F6">
      <w:pPr>
        <w:spacing w:beforeLines="50" w:before="156" w:line="360" w:lineRule="auto"/>
        <w:rPr>
          <w:rFonts w:eastAsia="仿宋_GB2312"/>
          <w:color w:val="000000" w:themeColor="text1"/>
          <w:sz w:val="28"/>
        </w:rPr>
        <w:sectPr w:rsidR="00820D80" w:rsidRPr="00C05339">
          <w:footerReference w:type="even" r:id="rId10"/>
          <w:footerReference w:type="default" r:id="rId11"/>
          <w:pgSz w:w="11906" w:h="16838"/>
          <w:pgMar w:top="1418" w:right="1247" w:bottom="1247" w:left="1247" w:header="851" w:footer="992" w:gutter="0"/>
          <w:pgNumType w:start="0"/>
          <w:cols w:space="720"/>
          <w:titlePg/>
          <w:docGrid w:type="lines" w:linePitch="312"/>
        </w:sectPr>
      </w:pPr>
    </w:p>
    <w:p w14:paraId="0BB5DFD4" w14:textId="77777777" w:rsidR="00820D80" w:rsidRPr="00C05339" w:rsidRDefault="00820D80" w:rsidP="00B642F6">
      <w:pPr>
        <w:spacing w:line="360" w:lineRule="auto"/>
        <w:jc w:val="center"/>
        <w:rPr>
          <w:rFonts w:eastAsia="黑体"/>
          <w:color w:val="000000" w:themeColor="text1"/>
          <w:sz w:val="32"/>
          <w:szCs w:val="32"/>
        </w:rPr>
      </w:pPr>
      <w:r w:rsidRPr="00C05339">
        <w:rPr>
          <w:rFonts w:eastAsia="黑体"/>
          <w:color w:val="000000" w:themeColor="text1"/>
          <w:sz w:val="32"/>
          <w:szCs w:val="32"/>
        </w:rPr>
        <w:lastRenderedPageBreak/>
        <w:t>目</w:t>
      </w:r>
      <w:r w:rsidR="00B642F6" w:rsidRPr="00C05339">
        <w:rPr>
          <w:rFonts w:eastAsia="黑体"/>
          <w:color w:val="000000" w:themeColor="text1"/>
          <w:sz w:val="32"/>
          <w:szCs w:val="32"/>
        </w:rPr>
        <w:t xml:space="preserve">  </w:t>
      </w:r>
      <w:r w:rsidRPr="00C05339">
        <w:rPr>
          <w:rFonts w:eastAsia="黑体"/>
          <w:color w:val="000000" w:themeColor="text1"/>
          <w:sz w:val="32"/>
          <w:szCs w:val="32"/>
        </w:rPr>
        <w:t>录</w:t>
      </w:r>
    </w:p>
    <w:p w14:paraId="5B5889A7" w14:textId="77777777" w:rsidR="00820D80" w:rsidRPr="00C05339" w:rsidRDefault="00820D80">
      <w:pPr>
        <w:jc w:val="center"/>
        <w:rPr>
          <w:rFonts w:eastAsia="黑体"/>
          <w:bCs/>
          <w:color w:val="000000" w:themeColor="text1"/>
          <w:sz w:val="32"/>
        </w:rPr>
      </w:pPr>
    </w:p>
    <w:p w14:paraId="6EA5AA00" w14:textId="77777777" w:rsidR="00CF32F1" w:rsidRPr="00C05339" w:rsidRDefault="00820D80" w:rsidP="00CF32F1">
      <w:pPr>
        <w:pStyle w:val="TOC1"/>
        <w:tabs>
          <w:tab w:val="right" w:leader="dot" w:pos="9402"/>
        </w:tabs>
        <w:spacing w:line="360" w:lineRule="auto"/>
        <w:rPr>
          <w:rFonts w:ascii="宋体" w:hAnsi="宋体"/>
          <w:noProof/>
          <w:color w:val="000000" w:themeColor="text1"/>
          <w:szCs w:val="22"/>
        </w:rPr>
      </w:pPr>
      <w:r w:rsidRPr="00C05339">
        <w:rPr>
          <w:b/>
          <w:bCs/>
          <w:caps/>
          <w:color w:val="000000" w:themeColor="text1"/>
          <w:sz w:val="24"/>
        </w:rPr>
        <w:fldChar w:fldCharType="begin"/>
      </w:r>
      <w:r w:rsidRPr="00C05339">
        <w:rPr>
          <w:color w:val="000000" w:themeColor="text1"/>
          <w:sz w:val="24"/>
        </w:rPr>
        <w:instrText xml:space="preserve"> TOC \o "1-2" \h \z \u </w:instrText>
      </w:r>
      <w:r w:rsidRPr="00C05339">
        <w:rPr>
          <w:b/>
          <w:bCs/>
          <w:caps/>
          <w:color w:val="000000" w:themeColor="text1"/>
          <w:sz w:val="24"/>
        </w:rPr>
        <w:fldChar w:fldCharType="separate"/>
      </w:r>
      <w:hyperlink w:anchor="_Toc24017584" w:history="1">
        <w:r w:rsidR="00CF32F1" w:rsidRPr="00C05339">
          <w:rPr>
            <w:rStyle w:val="a6"/>
            <w:rFonts w:ascii="宋体" w:hAnsi="宋体"/>
            <w:b/>
            <w:bCs/>
            <w:noProof/>
            <w:color w:val="000000" w:themeColor="text1"/>
          </w:rPr>
          <w:t>一、总说明</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_Toc24017584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1</w:t>
        </w:r>
        <w:r w:rsidR="00CF32F1" w:rsidRPr="00C05339">
          <w:rPr>
            <w:rFonts w:ascii="宋体" w:hAnsi="宋体"/>
            <w:noProof/>
            <w:webHidden/>
            <w:color w:val="000000" w:themeColor="text1"/>
          </w:rPr>
          <w:fldChar w:fldCharType="end"/>
        </w:r>
      </w:hyperlink>
    </w:p>
    <w:p w14:paraId="6477B623" w14:textId="77777777" w:rsidR="00CF32F1" w:rsidRPr="00C05339" w:rsidRDefault="00581B18" w:rsidP="00CF32F1">
      <w:pPr>
        <w:pStyle w:val="TOC1"/>
        <w:tabs>
          <w:tab w:val="right" w:leader="dot" w:pos="9402"/>
        </w:tabs>
        <w:spacing w:line="360" w:lineRule="auto"/>
        <w:rPr>
          <w:rFonts w:ascii="宋体" w:hAnsi="宋体"/>
          <w:noProof/>
          <w:color w:val="000000" w:themeColor="text1"/>
          <w:szCs w:val="22"/>
        </w:rPr>
      </w:pPr>
      <w:hyperlink w:anchor="_Toc24017585" w:history="1">
        <w:r w:rsidR="00CF32F1" w:rsidRPr="00C05339">
          <w:rPr>
            <w:rStyle w:val="a6"/>
            <w:rFonts w:ascii="宋体" w:hAnsi="宋体"/>
            <w:b/>
            <w:bCs/>
            <w:noProof/>
            <w:color w:val="000000" w:themeColor="text1"/>
          </w:rPr>
          <w:t>二、报表目录</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_Toc24017585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2</w:t>
        </w:r>
        <w:r w:rsidR="00CF32F1" w:rsidRPr="00C05339">
          <w:rPr>
            <w:rFonts w:ascii="宋体" w:hAnsi="宋体"/>
            <w:noProof/>
            <w:webHidden/>
            <w:color w:val="000000" w:themeColor="text1"/>
          </w:rPr>
          <w:fldChar w:fldCharType="end"/>
        </w:r>
      </w:hyperlink>
    </w:p>
    <w:p w14:paraId="5F934B88" w14:textId="77777777" w:rsidR="00CF32F1" w:rsidRPr="00C05339" w:rsidRDefault="00581B18" w:rsidP="00CF32F1">
      <w:pPr>
        <w:pStyle w:val="TOC1"/>
        <w:tabs>
          <w:tab w:val="right" w:leader="dot" w:pos="9402"/>
        </w:tabs>
        <w:spacing w:line="360" w:lineRule="auto"/>
        <w:rPr>
          <w:rFonts w:ascii="宋体" w:hAnsi="宋体"/>
          <w:noProof/>
          <w:color w:val="000000" w:themeColor="text1"/>
          <w:szCs w:val="22"/>
        </w:rPr>
      </w:pPr>
      <w:hyperlink w:anchor="_Toc24017586" w:history="1">
        <w:r w:rsidR="00CF32F1" w:rsidRPr="00C05339">
          <w:rPr>
            <w:rStyle w:val="a6"/>
            <w:rFonts w:ascii="宋体" w:hAnsi="宋体"/>
            <w:b/>
            <w:bCs/>
            <w:noProof/>
            <w:color w:val="000000" w:themeColor="text1"/>
          </w:rPr>
          <w:t>三、调查表式</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_Toc24017586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3</w:t>
        </w:r>
        <w:r w:rsidR="00CF32F1" w:rsidRPr="00C05339">
          <w:rPr>
            <w:rFonts w:ascii="宋体" w:hAnsi="宋体"/>
            <w:noProof/>
            <w:webHidden/>
            <w:color w:val="000000" w:themeColor="text1"/>
          </w:rPr>
          <w:fldChar w:fldCharType="end"/>
        </w:r>
      </w:hyperlink>
    </w:p>
    <w:p w14:paraId="30C5930C"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87" w:history="1">
        <w:r w:rsidR="00CF32F1" w:rsidRPr="00C05339">
          <w:rPr>
            <w:rStyle w:val="a6"/>
            <w:rFonts w:ascii="宋体" w:hAnsi="宋体"/>
            <w:bCs/>
            <w:noProof/>
            <w:color w:val="000000" w:themeColor="text1"/>
          </w:rPr>
          <w:t>（一）道路普通货物整车运输价格(线下交易)调查表</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_Toc24017587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3</w:t>
        </w:r>
        <w:r w:rsidR="00CF32F1" w:rsidRPr="00C05339">
          <w:rPr>
            <w:rFonts w:ascii="宋体" w:hAnsi="宋体"/>
            <w:noProof/>
            <w:webHidden/>
            <w:color w:val="000000" w:themeColor="text1"/>
          </w:rPr>
          <w:fldChar w:fldCharType="end"/>
        </w:r>
      </w:hyperlink>
    </w:p>
    <w:p w14:paraId="26A709C1"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88" w:history="1">
        <w:r w:rsidR="00CF32F1" w:rsidRPr="00C05339">
          <w:rPr>
            <w:rStyle w:val="a6"/>
            <w:rFonts w:ascii="宋体" w:hAnsi="宋体"/>
            <w:noProof/>
            <w:color w:val="000000" w:themeColor="text1"/>
          </w:rPr>
          <w:t>（二）道路普通货物整车运输价格（线下交易）指数</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_Toc24017588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4</w:t>
        </w:r>
        <w:r w:rsidR="00CF32F1" w:rsidRPr="00C05339">
          <w:rPr>
            <w:rFonts w:ascii="宋体" w:hAnsi="宋体"/>
            <w:noProof/>
            <w:webHidden/>
            <w:color w:val="000000" w:themeColor="text1"/>
          </w:rPr>
          <w:fldChar w:fldCharType="end"/>
        </w:r>
      </w:hyperlink>
    </w:p>
    <w:p w14:paraId="712DF525"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89" w:history="1">
        <w:r w:rsidR="00CF32F1" w:rsidRPr="00C05339">
          <w:rPr>
            <w:rStyle w:val="a6"/>
            <w:rFonts w:ascii="宋体" w:hAnsi="宋体"/>
            <w:noProof/>
            <w:color w:val="000000" w:themeColor="text1"/>
          </w:rPr>
          <w:t>（三）道路普通货物运输价格（线上交易）调查表</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_Toc24017589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5</w:t>
        </w:r>
        <w:r w:rsidR="00CF32F1" w:rsidRPr="00C05339">
          <w:rPr>
            <w:rFonts w:ascii="宋体" w:hAnsi="宋体"/>
            <w:noProof/>
            <w:webHidden/>
            <w:color w:val="000000" w:themeColor="text1"/>
          </w:rPr>
          <w:fldChar w:fldCharType="end"/>
        </w:r>
      </w:hyperlink>
    </w:p>
    <w:p w14:paraId="0B2289F3" w14:textId="77777777" w:rsidR="00CF32F1" w:rsidRPr="00C05339" w:rsidRDefault="00581B18" w:rsidP="00CF32F1">
      <w:pPr>
        <w:pStyle w:val="TOC1"/>
        <w:tabs>
          <w:tab w:val="right" w:leader="dot" w:pos="9402"/>
        </w:tabs>
        <w:spacing w:line="360" w:lineRule="auto"/>
        <w:rPr>
          <w:rFonts w:ascii="宋体" w:hAnsi="宋体"/>
          <w:noProof/>
          <w:color w:val="000000" w:themeColor="text1"/>
          <w:szCs w:val="22"/>
        </w:rPr>
      </w:pPr>
      <w:hyperlink w:anchor="_Toc24017590" w:history="1">
        <w:r w:rsidR="00CF32F1" w:rsidRPr="00C05339">
          <w:rPr>
            <w:rStyle w:val="a6"/>
            <w:rFonts w:ascii="宋体" w:hAnsi="宋体"/>
            <w:b/>
            <w:bCs/>
            <w:noProof/>
            <w:color w:val="000000" w:themeColor="text1"/>
          </w:rPr>
          <w:t>四、主要指标解释及填报说明</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_Toc24017590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6</w:t>
        </w:r>
        <w:r w:rsidR="00CF32F1" w:rsidRPr="00C05339">
          <w:rPr>
            <w:rFonts w:ascii="宋体" w:hAnsi="宋体"/>
            <w:noProof/>
            <w:webHidden/>
            <w:color w:val="000000" w:themeColor="text1"/>
          </w:rPr>
          <w:fldChar w:fldCharType="end"/>
        </w:r>
      </w:hyperlink>
    </w:p>
    <w:p w14:paraId="4712EC58" w14:textId="77777777" w:rsidR="00CF32F1" w:rsidRPr="00C05339" w:rsidRDefault="00581B18" w:rsidP="00CF32F1">
      <w:pPr>
        <w:pStyle w:val="TOC1"/>
        <w:tabs>
          <w:tab w:val="right" w:leader="dot" w:pos="9402"/>
        </w:tabs>
        <w:spacing w:line="360" w:lineRule="auto"/>
        <w:rPr>
          <w:rFonts w:ascii="宋体" w:hAnsi="宋体"/>
          <w:noProof/>
          <w:color w:val="000000" w:themeColor="text1"/>
          <w:szCs w:val="22"/>
        </w:rPr>
      </w:pPr>
      <w:hyperlink w:anchor="_Toc24017591" w:history="1">
        <w:r w:rsidR="00CF32F1" w:rsidRPr="00C05339">
          <w:rPr>
            <w:rStyle w:val="a6"/>
            <w:rFonts w:ascii="宋体" w:hAnsi="宋体"/>
            <w:b/>
            <w:bCs/>
            <w:noProof/>
            <w:color w:val="000000" w:themeColor="text1"/>
          </w:rPr>
          <w:t>五、附录</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_Toc24017591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7</w:t>
        </w:r>
        <w:r w:rsidR="00CF32F1" w:rsidRPr="00C05339">
          <w:rPr>
            <w:rFonts w:ascii="宋体" w:hAnsi="宋体"/>
            <w:noProof/>
            <w:webHidden/>
            <w:color w:val="000000" w:themeColor="text1"/>
          </w:rPr>
          <w:fldChar w:fldCharType="end"/>
        </w:r>
      </w:hyperlink>
    </w:p>
    <w:p w14:paraId="3C01C73B"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92" w:history="1">
        <w:r w:rsidR="00CF32F1" w:rsidRPr="00C05339">
          <w:rPr>
            <w:rStyle w:val="a6"/>
            <w:rFonts w:ascii="宋体" w:hAnsi="宋体"/>
            <w:bCs/>
            <w:noProof/>
            <w:color w:val="000000" w:themeColor="text1"/>
          </w:rPr>
          <w:t>（一）道路货物运输价格调查方案</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_Toc24017592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7</w:t>
        </w:r>
        <w:r w:rsidR="00CF32F1" w:rsidRPr="00C05339">
          <w:rPr>
            <w:rFonts w:ascii="宋体" w:hAnsi="宋体"/>
            <w:noProof/>
            <w:webHidden/>
            <w:color w:val="000000" w:themeColor="text1"/>
          </w:rPr>
          <w:fldChar w:fldCharType="end"/>
        </w:r>
      </w:hyperlink>
    </w:p>
    <w:p w14:paraId="2B45056A"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93" w:history="1">
        <w:r w:rsidR="00CF32F1" w:rsidRPr="00C05339">
          <w:rPr>
            <w:rStyle w:val="a6"/>
            <w:rFonts w:ascii="宋体" w:hAnsi="宋体"/>
            <w:bCs/>
            <w:noProof/>
            <w:color w:val="000000" w:themeColor="text1"/>
          </w:rPr>
          <w:t>（二）道路普通货物整车运输价格（线下交易）调查企业名录</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_Toc24017593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11</w:t>
        </w:r>
        <w:r w:rsidR="00CF32F1" w:rsidRPr="00C05339">
          <w:rPr>
            <w:rFonts w:ascii="宋体" w:hAnsi="宋体"/>
            <w:noProof/>
            <w:webHidden/>
            <w:color w:val="000000" w:themeColor="text1"/>
          </w:rPr>
          <w:fldChar w:fldCharType="end"/>
        </w:r>
      </w:hyperlink>
    </w:p>
    <w:p w14:paraId="11ED8B54"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94" w:history="1">
        <w:r w:rsidR="00CF32F1" w:rsidRPr="00C05339">
          <w:rPr>
            <w:rStyle w:val="a6"/>
            <w:rFonts w:ascii="宋体" w:hAnsi="宋体"/>
            <w:bCs/>
            <w:noProof/>
            <w:color w:val="000000" w:themeColor="text1"/>
          </w:rPr>
          <w:t>（三）网络货运经营</w:t>
        </w:r>
        <w:r w:rsidR="00313B6E" w:rsidRPr="00C05339">
          <w:rPr>
            <w:rStyle w:val="a6"/>
            <w:rFonts w:ascii="宋体" w:hAnsi="宋体"/>
            <w:bCs/>
            <w:noProof/>
            <w:color w:val="000000" w:themeColor="text1"/>
          </w:rPr>
          <w:t>调查</w:t>
        </w:r>
        <w:r w:rsidR="00CF32F1" w:rsidRPr="00C05339">
          <w:rPr>
            <w:rStyle w:val="a6"/>
            <w:rFonts w:ascii="宋体" w:hAnsi="宋体"/>
            <w:bCs/>
            <w:noProof/>
            <w:color w:val="000000" w:themeColor="text1"/>
          </w:rPr>
          <w:t>企业</w:t>
        </w:r>
        <w:r w:rsidR="00313B6E" w:rsidRPr="00C05339">
          <w:rPr>
            <w:rStyle w:val="a6"/>
            <w:rFonts w:ascii="宋体" w:hAnsi="宋体" w:hint="eastAsia"/>
            <w:bCs/>
            <w:noProof/>
            <w:color w:val="000000" w:themeColor="text1"/>
          </w:rPr>
          <w:t>名录</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_Toc24017594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13</w:t>
        </w:r>
        <w:r w:rsidR="00CF32F1" w:rsidRPr="00C05339">
          <w:rPr>
            <w:rFonts w:ascii="宋体" w:hAnsi="宋体"/>
            <w:noProof/>
            <w:webHidden/>
            <w:color w:val="000000" w:themeColor="text1"/>
          </w:rPr>
          <w:fldChar w:fldCharType="end"/>
        </w:r>
      </w:hyperlink>
    </w:p>
    <w:p w14:paraId="6106C47E" w14:textId="77777777" w:rsidR="00CF32F1" w:rsidRPr="00C05339" w:rsidRDefault="00581B18" w:rsidP="00CF32F1">
      <w:pPr>
        <w:pStyle w:val="TOC1"/>
        <w:tabs>
          <w:tab w:val="right" w:leader="dot" w:pos="9402"/>
        </w:tabs>
        <w:spacing w:line="360" w:lineRule="auto"/>
        <w:ind w:firstLineChars="100" w:firstLine="210"/>
        <w:rPr>
          <w:rFonts w:ascii="宋体" w:hAnsi="宋体"/>
          <w:noProof/>
          <w:color w:val="000000" w:themeColor="text1"/>
          <w:szCs w:val="22"/>
        </w:rPr>
      </w:pPr>
      <w:hyperlink w:anchor="_Toc24017595" w:history="1">
        <w:r w:rsidR="00CF32F1" w:rsidRPr="00C05339">
          <w:rPr>
            <w:rStyle w:val="a6"/>
            <w:rFonts w:ascii="宋体" w:hAnsi="宋体"/>
            <w:bCs/>
            <w:noProof/>
            <w:color w:val="000000" w:themeColor="text1"/>
          </w:rPr>
          <w:t>（四）向国家统计局提供的具体统计资料清单</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_Toc24017595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13</w:t>
        </w:r>
        <w:r w:rsidR="00CF32F1" w:rsidRPr="00C05339">
          <w:rPr>
            <w:rFonts w:ascii="宋体" w:hAnsi="宋体"/>
            <w:noProof/>
            <w:webHidden/>
            <w:color w:val="000000" w:themeColor="text1"/>
          </w:rPr>
          <w:fldChar w:fldCharType="end"/>
        </w:r>
      </w:hyperlink>
    </w:p>
    <w:p w14:paraId="5BAD11B4" w14:textId="77777777" w:rsidR="00CF32F1" w:rsidRPr="00C05339" w:rsidRDefault="00581B18" w:rsidP="00CF32F1">
      <w:pPr>
        <w:pStyle w:val="TOC1"/>
        <w:tabs>
          <w:tab w:val="right" w:leader="dot" w:pos="9402"/>
        </w:tabs>
        <w:spacing w:line="360" w:lineRule="auto"/>
        <w:ind w:firstLineChars="100" w:firstLine="210"/>
        <w:rPr>
          <w:rFonts w:ascii="等线" w:eastAsia="等线" w:hAnsi="等线"/>
          <w:noProof/>
          <w:color w:val="000000" w:themeColor="text1"/>
          <w:szCs w:val="22"/>
        </w:rPr>
      </w:pPr>
      <w:hyperlink w:anchor="_Toc24017596" w:history="1">
        <w:r w:rsidR="00CF32F1" w:rsidRPr="00C05339">
          <w:rPr>
            <w:rStyle w:val="a6"/>
            <w:rFonts w:ascii="宋体" w:hAnsi="宋体"/>
            <w:bCs/>
            <w:noProof/>
            <w:color w:val="000000" w:themeColor="text1"/>
          </w:rPr>
          <w:t>（五）向统计信息共享数据库提供的具体统计资料清单</w:t>
        </w:r>
        <w:r w:rsidR="00CF32F1" w:rsidRPr="00C05339">
          <w:rPr>
            <w:rFonts w:ascii="宋体" w:hAnsi="宋体"/>
            <w:noProof/>
            <w:webHidden/>
            <w:color w:val="000000" w:themeColor="text1"/>
          </w:rPr>
          <w:tab/>
        </w:r>
        <w:r w:rsidR="00CF32F1" w:rsidRPr="00C05339">
          <w:rPr>
            <w:rFonts w:ascii="宋体" w:hAnsi="宋体"/>
            <w:noProof/>
            <w:webHidden/>
            <w:color w:val="000000" w:themeColor="text1"/>
          </w:rPr>
          <w:fldChar w:fldCharType="begin"/>
        </w:r>
        <w:r w:rsidR="00CF32F1" w:rsidRPr="00C05339">
          <w:rPr>
            <w:rFonts w:ascii="宋体" w:hAnsi="宋体"/>
            <w:noProof/>
            <w:webHidden/>
            <w:color w:val="000000" w:themeColor="text1"/>
          </w:rPr>
          <w:instrText xml:space="preserve"> PAGEREF _Toc24017596 \h </w:instrText>
        </w:r>
        <w:r w:rsidR="00CF32F1" w:rsidRPr="00C05339">
          <w:rPr>
            <w:rFonts w:ascii="宋体" w:hAnsi="宋体"/>
            <w:noProof/>
            <w:webHidden/>
            <w:color w:val="000000" w:themeColor="text1"/>
          </w:rPr>
        </w:r>
        <w:r w:rsidR="00CF32F1" w:rsidRPr="00C05339">
          <w:rPr>
            <w:rFonts w:ascii="宋体" w:hAnsi="宋体"/>
            <w:noProof/>
            <w:webHidden/>
            <w:color w:val="000000" w:themeColor="text1"/>
          </w:rPr>
          <w:fldChar w:fldCharType="separate"/>
        </w:r>
        <w:r w:rsidR="00577777">
          <w:rPr>
            <w:rFonts w:ascii="宋体" w:hAnsi="宋体"/>
            <w:noProof/>
            <w:webHidden/>
            <w:color w:val="000000" w:themeColor="text1"/>
          </w:rPr>
          <w:t>13</w:t>
        </w:r>
        <w:r w:rsidR="00CF32F1" w:rsidRPr="00C05339">
          <w:rPr>
            <w:rFonts w:ascii="宋体" w:hAnsi="宋体"/>
            <w:noProof/>
            <w:webHidden/>
            <w:color w:val="000000" w:themeColor="text1"/>
          </w:rPr>
          <w:fldChar w:fldCharType="end"/>
        </w:r>
      </w:hyperlink>
    </w:p>
    <w:p w14:paraId="198D10DE" w14:textId="77777777" w:rsidR="00820D80" w:rsidRPr="00C05339" w:rsidRDefault="00820D80" w:rsidP="00B642F6">
      <w:pPr>
        <w:widowControl/>
        <w:spacing w:line="360" w:lineRule="auto"/>
        <w:rPr>
          <w:color w:val="000000" w:themeColor="text1"/>
          <w:szCs w:val="21"/>
        </w:rPr>
      </w:pPr>
      <w:r w:rsidRPr="00C05339">
        <w:rPr>
          <w:color w:val="000000" w:themeColor="text1"/>
          <w:sz w:val="24"/>
        </w:rPr>
        <w:fldChar w:fldCharType="end"/>
      </w:r>
    </w:p>
    <w:p w14:paraId="53CCCC65" w14:textId="77777777" w:rsidR="00820D80" w:rsidRPr="00C05339" w:rsidRDefault="00820D80">
      <w:pPr>
        <w:spacing w:afterLines="50" w:after="156" w:line="360" w:lineRule="auto"/>
        <w:jc w:val="center"/>
        <w:outlineLvl w:val="0"/>
        <w:rPr>
          <w:rFonts w:eastAsia="黑体"/>
          <w:b/>
          <w:bCs/>
          <w:color w:val="000000" w:themeColor="text1"/>
          <w:sz w:val="32"/>
          <w:szCs w:val="32"/>
        </w:rPr>
      </w:pPr>
      <w:r w:rsidRPr="00C05339">
        <w:rPr>
          <w:color w:val="000000" w:themeColor="text1"/>
          <w:szCs w:val="21"/>
        </w:rPr>
        <w:br w:type="page"/>
      </w:r>
      <w:bookmarkStart w:id="1" w:name="_Toc24017584"/>
      <w:r w:rsidRPr="00C05339">
        <w:rPr>
          <w:rFonts w:eastAsia="黑体"/>
          <w:b/>
          <w:bCs/>
          <w:color w:val="000000" w:themeColor="text1"/>
          <w:sz w:val="32"/>
          <w:szCs w:val="32"/>
        </w:rPr>
        <w:lastRenderedPageBreak/>
        <w:t>一、总说明</w:t>
      </w:r>
      <w:bookmarkEnd w:id="1"/>
    </w:p>
    <w:p w14:paraId="72CA1DEC" w14:textId="77777777" w:rsidR="00515722" w:rsidRDefault="00820D80" w:rsidP="00B642F6">
      <w:pPr>
        <w:spacing w:line="440" w:lineRule="exact"/>
        <w:ind w:firstLineChars="200" w:firstLine="420"/>
        <w:rPr>
          <w:color w:val="000000" w:themeColor="text1"/>
          <w:szCs w:val="21"/>
        </w:rPr>
      </w:pPr>
      <w:r w:rsidRPr="00C05339">
        <w:rPr>
          <w:color w:val="000000" w:themeColor="text1"/>
          <w:szCs w:val="21"/>
        </w:rPr>
        <w:t>（一）</w:t>
      </w:r>
      <w:r w:rsidR="00515722">
        <w:rPr>
          <w:rFonts w:hint="eastAsia"/>
          <w:color w:val="000000" w:themeColor="text1"/>
          <w:szCs w:val="21"/>
        </w:rPr>
        <w:t>调查目的</w:t>
      </w:r>
    </w:p>
    <w:p w14:paraId="4EEAE1C4"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为加强道路货运市场运行监测工作，科学、准确、及时地反映道路货物运输价格总水平及其变动趋势和变动幅度，保障及时、有效开展道路货物运输价格统计分析工作，</w:t>
      </w:r>
      <w:r w:rsidR="00DF34DD" w:rsidRPr="00DF34DD">
        <w:rPr>
          <w:rFonts w:hint="eastAsia"/>
          <w:color w:val="000000" w:themeColor="text1"/>
          <w:szCs w:val="21"/>
        </w:rPr>
        <w:t>依据《中华人民共和国统计法》等规定，</w:t>
      </w:r>
      <w:r w:rsidRPr="00C05339">
        <w:rPr>
          <w:color w:val="000000" w:themeColor="text1"/>
          <w:szCs w:val="21"/>
        </w:rPr>
        <w:t>特制定本制度。</w:t>
      </w:r>
    </w:p>
    <w:p w14:paraId="23E3FFEF" w14:textId="77777777" w:rsidR="00B642F6" w:rsidRPr="00C05339" w:rsidRDefault="00820D80" w:rsidP="00B642F6">
      <w:pPr>
        <w:spacing w:line="440" w:lineRule="exact"/>
        <w:ind w:firstLineChars="200" w:firstLine="420"/>
        <w:rPr>
          <w:color w:val="000000" w:themeColor="text1"/>
          <w:szCs w:val="21"/>
        </w:rPr>
      </w:pPr>
      <w:r w:rsidRPr="00C05339">
        <w:rPr>
          <w:color w:val="000000" w:themeColor="text1"/>
          <w:szCs w:val="21"/>
        </w:rPr>
        <w:t>（二）</w:t>
      </w:r>
      <w:r w:rsidR="00B642F6" w:rsidRPr="00C05339">
        <w:rPr>
          <w:color w:val="000000" w:themeColor="text1"/>
          <w:szCs w:val="21"/>
        </w:rPr>
        <w:t>统计范围</w:t>
      </w:r>
    </w:p>
    <w:p w14:paraId="7CDE4498"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选中的道路货物运输企业</w:t>
      </w:r>
      <w:r w:rsidR="0032777A" w:rsidRPr="00C05339">
        <w:rPr>
          <w:color w:val="000000" w:themeColor="text1"/>
          <w:szCs w:val="21"/>
        </w:rPr>
        <w:t>及网络货运经营企业。</w:t>
      </w:r>
    </w:p>
    <w:p w14:paraId="75FA7413" w14:textId="77777777" w:rsidR="00B642F6" w:rsidRPr="00C05339" w:rsidRDefault="00820D80" w:rsidP="00B642F6">
      <w:pPr>
        <w:spacing w:line="440" w:lineRule="exact"/>
        <w:ind w:firstLineChars="200" w:firstLine="420"/>
        <w:rPr>
          <w:color w:val="000000" w:themeColor="text1"/>
          <w:szCs w:val="21"/>
        </w:rPr>
      </w:pPr>
      <w:r w:rsidRPr="00C05339">
        <w:rPr>
          <w:color w:val="000000" w:themeColor="text1"/>
          <w:szCs w:val="21"/>
        </w:rPr>
        <w:t>（三）统计内容</w:t>
      </w:r>
    </w:p>
    <w:p w14:paraId="2443FCA8" w14:textId="77777777" w:rsidR="00B642F6" w:rsidRPr="00C05339" w:rsidRDefault="00B642F6" w:rsidP="00B642F6">
      <w:pPr>
        <w:spacing w:line="440" w:lineRule="exact"/>
        <w:ind w:firstLineChars="200" w:firstLine="420"/>
        <w:rPr>
          <w:color w:val="000000" w:themeColor="text1"/>
          <w:szCs w:val="21"/>
        </w:rPr>
      </w:pPr>
      <w:r w:rsidRPr="00C05339">
        <w:rPr>
          <w:color w:val="000000" w:themeColor="text1"/>
          <w:szCs w:val="21"/>
        </w:rPr>
        <w:t>1.</w:t>
      </w:r>
      <w:r w:rsidR="00820D80" w:rsidRPr="00C05339">
        <w:rPr>
          <w:color w:val="000000" w:themeColor="text1"/>
          <w:szCs w:val="21"/>
        </w:rPr>
        <w:t>道路普通货物整车运输价格（线下交易）</w:t>
      </w:r>
      <w:r w:rsidRPr="00C05339">
        <w:rPr>
          <w:color w:val="000000" w:themeColor="text1"/>
          <w:szCs w:val="21"/>
        </w:rPr>
        <w:t>。</w:t>
      </w:r>
    </w:p>
    <w:p w14:paraId="5F408754" w14:textId="77777777" w:rsidR="00820D80" w:rsidRPr="00C05339" w:rsidRDefault="00B642F6" w:rsidP="00B642F6">
      <w:pPr>
        <w:spacing w:line="440" w:lineRule="exact"/>
        <w:ind w:firstLineChars="200" w:firstLine="420"/>
        <w:rPr>
          <w:color w:val="000000" w:themeColor="text1"/>
          <w:szCs w:val="21"/>
        </w:rPr>
      </w:pPr>
      <w:r w:rsidRPr="00C05339">
        <w:rPr>
          <w:color w:val="000000" w:themeColor="text1"/>
          <w:szCs w:val="21"/>
        </w:rPr>
        <w:t>2.</w:t>
      </w:r>
      <w:r w:rsidR="00820D80" w:rsidRPr="00C05339">
        <w:rPr>
          <w:color w:val="000000" w:themeColor="text1"/>
          <w:szCs w:val="21"/>
        </w:rPr>
        <w:t>道路</w:t>
      </w:r>
      <w:r w:rsidR="00577777">
        <w:rPr>
          <w:rFonts w:hint="eastAsia"/>
          <w:color w:val="000000" w:themeColor="text1"/>
          <w:szCs w:val="21"/>
        </w:rPr>
        <w:t>普通</w:t>
      </w:r>
      <w:r w:rsidR="00820D80" w:rsidRPr="00C05339">
        <w:rPr>
          <w:color w:val="000000" w:themeColor="text1"/>
          <w:szCs w:val="21"/>
        </w:rPr>
        <w:t>货物运输价格（线上交易）。</w:t>
      </w:r>
    </w:p>
    <w:p w14:paraId="49949A99" w14:textId="77777777" w:rsidR="0032777A" w:rsidRPr="00C05339" w:rsidRDefault="00820D80" w:rsidP="00B642F6">
      <w:pPr>
        <w:spacing w:line="440" w:lineRule="exact"/>
        <w:ind w:firstLineChars="200" w:firstLine="420"/>
        <w:rPr>
          <w:color w:val="000000" w:themeColor="text1"/>
          <w:szCs w:val="21"/>
        </w:rPr>
      </w:pPr>
      <w:r w:rsidRPr="00C05339">
        <w:rPr>
          <w:color w:val="000000" w:themeColor="text1"/>
          <w:szCs w:val="21"/>
        </w:rPr>
        <w:t>（四）</w:t>
      </w:r>
      <w:r w:rsidR="0032777A" w:rsidRPr="00C05339">
        <w:rPr>
          <w:color w:val="000000" w:themeColor="text1"/>
          <w:szCs w:val="21"/>
        </w:rPr>
        <w:t>统计方法</w:t>
      </w:r>
    </w:p>
    <w:p w14:paraId="64FBCDCD" w14:textId="77777777" w:rsidR="0032777A" w:rsidRDefault="0032777A" w:rsidP="00B642F6">
      <w:pPr>
        <w:spacing w:line="440" w:lineRule="exact"/>
        <w:ind w:firstLineChars="200" w:firstLine="420"/>
        <w:rPr>
          <w:color w:val="000000" w:themeColor="text1"/>
          <w:szCs w:val="21"/>
        </w:rPr>
      </w:pPr>
      <w:r w:rsidRPr="00C05339">
        <w:rPr>
          <w:color w:val="000000" w:themeColor="text1"/>
          <w:szCs w:val="21"/>
        </w:rPr>
        <w:t>本调查制度采用的是</w:t>
      </w:r>
      <w:bookmarkStart w:id="2" w:name="_Hlk21593396"/>
      <w:r w:rsidRPr="00C05339">
        <w:rPr>
          <w:color w:val="000000" w:themeColor="text1"/>
          <w:szCs w:val="21"/>
        </w:rPr>
        <w:t>重点调查和典型调查相结合的方法</w:t>
      </w:r>
      <w:bookmarkEnd w:id="2"/>
      <w:r w:rsidRPr="00C05339">
        <w:rPr>
          <w:color w:val="000000" w:themeColor="text1"/>
          <w:szCs w:val="21"/>
        </w:rPr>
        <w:t>。</w:t>
      </w:r>
    </w:p>
    <w:p w14:paraId="2B1312BB" w14:textId="77777777" w:rsidR="00515722" w:rsidRPr="00C05339" w:rsidRDefault="00515722" w:rsidP="00515722">
      <w:pPr>
        <w:spacing w:line="440" w:lineRule="exact"/>
        <w:ind w:firstLineChars="200" w:firstLine="420"/>
        <w:rPr>
          <w:color w:val="000000" w:themeColor="text1"/>
          <w:szCs w:val="21"/>
        </w:rPr>
      </w:pPr>
      <w:r w:rsidRPr="00C05339">
        <w:rPr>
          <w:color w:val="000000" w:themeColor="text1"/>
          <w:szCs w:val="21"/>
        </w:rPr>
        <w:t>（</w:t>
      </w:r>
      <w:r>
        <w:rPr>
          <w:rFonts w:hint="eastAsia"/>
          <w:color w:val="000000" w:themeColor="text1"/>
          <w:szCs w:val="21"/>
        </w:rPr>
        <w:t>五</w:t>
      </w:r>
      <w:r w:rsidRPr="00C05339">
        <w:rPr>
          <w:color w:val="000000" w:themeColor="text1"/>
          <w:szCs w:val="21"/>
        </w:rPr>
        <w:t>）</w:t>
      </w:r>
      <w:r>
        <w:rPr>
          <w:rFonts w:hint="eastAsia"/>
          <w:color w:val="000000" w:themeColor="text1"/>
          <w:szCs w:val="21"/>
        </w:rPr>
        <w:t>调查频率和时间</w:t>
      </w:r>
    </w:p>
    <w:p w14:paraId="15C260EF" w14:textId="77777777" w:rsidR="00515722" w:rsidRDefault="00515722" w:rsidP="00515722">
      <w:pPr>
        <w:spacing w:line="440" w:lineRule="exact"/>
        <w:ind w:firstLineChars="200" w:firstLine="420"/>
        <w:rPr>
          <w:color w:val="000000" w:themeColor="text1"/>
          <w:szCs w:val="21"/>
        </w:rPr>
      </w:pPr>
      <w:r w:rsidRPr="00515722">
        <w:rPr>
          <w:rFonts w:hint="eastAsia"/>
          <w:color w:val="000000" w:themeColor="text1"/>
          <w:szCs w:val="21"/>
        </w:rPr>
        <w:t>本调查制度中的所有报表均为</w:t>
      </w:r>
      <w:r>
        <w:rPr>
          <w:rFonts w:hint="eastAsia"/>
          <w:color w:val="000000" w:themeColor="text1"/>
          <w:szCs w:val="21"/>
        </w:rPr>
        <w:t>月</w:t>
      </w:r>
      <w:r w:rsidRPr="00515722">
        <w:rPr>
          <w:rFonts w:hint="eastAsia"/>
          <w:color w:val="000000" w:themeColor="text1"/>
          <w:szCs w:val="21"/>
        </w:rPr>
        <w:t>报</w:t>
      </w:r>
      <w:r>
        <w:rPr>
          <w:rFonts w:hint="eastAsia"/>
          <w:color w:val="000000" w:themeColor="text1"/>
          <w:szCs w:val="21"/>
        </w:rPr>
        <w:t>，统计期为自然月</w:t>
      </w:r>
      <w:r w:rsidRPr="00C05339">
        <w:rPr>
          <w:color w:val="000000" w:themeColor="text1"/>
          <w:szCs w:val="21"/>
        </w:rPr>
        <w:t>。</w:t>
      </w:r>
    </w:p>
    <w:p w14:paraId="5D0D71DC" w14:textId="77777777" w:rsidR="00515722" w:rsidRDefault="00515722" w:rsidP="00515722">
      <w:pPr>
        <w:spacing w:line="440" w:lineRule="exact"/>
        <w:ind w:firstLineChars="200" w:firstLine="420"/>
        <w:rPr>
          <w:color w:val="000000" w:themeColor="text1"/>
          <w:szCs w:val="21"/>
        </w:rPr>
      </w:pPr>
      <w:r>
        <w:rPr>
          <w:rFonts w:hint="eastAsia"/>
          <w:color w:val="000000" w:themeColor="text1"/>
          <w:szCs w:val="21"/>
        </w:rPr>
        <w:t>（六）数据报送要求</w:t>
      </w:r>
    </w:p>
    <w:p w14:paraId="67D5F83C" w14:textId="77777777" w:rsidR="00515722" w:rsidRDefault="00515722" w:rsidP="00515722">
      <w:pPr>
        <w:spacing w:line="440" w:lineRule="exact"/>
        <w:ind w:firstLineChars="200" w:firstLine="420"/>
        <w:rPr>
          <w:color w:val="000000" w:themeColor="text1"/>
          <w:szCs w:val="21"/>
        </w:rPr>
      </w:pPr>
      <w:r w:rsidRPr="00515722">
        <w:rPr>
          <w:rFonts w:hint="eastAsia"/>
          <w:color w:val="000000" w:themeColor="text1"/>
          <w:szCs w:val="21"/>
        </w:rPr>
        <w:t>严格按照本调查制度中规定的计量单位、数值精度填报。</w:t>
      </w:r>
    </w:p>
    <w:p w14:paraId="16A1048B" w14:textId="77777777" w:rsidR="0032777A" w:rsidRPr="00C05339" w:rsidRDefault="0032777A" w:rsidP="00B642F6">
      <w:pPr>
        <w:spacing w:line="440" w:lineRule="exact"/>
        <w:ind w:firstLineChars="200" w:firstLine="420"/>
        <w:rPr>
          <w:color w:val="000000" w:themeColor="text1"/>
          <w:szCs w:val="21"/>
        </w:rPr>
      </w:pPr>
      <w:r w:rsidRPr="00C05339">
        <w:rPr>
          <w:color w:val="000000" w:themeColor="text1"/>
          <w:szCs w:val="21"/>
        </w:rPr>
        <w:t>（</w:t>
      </w:r>
      <w:r w:rsidR="00515722">
        <w:rPr>
          <w:rFonts w:hint="eastAsia"/>
          <w:color w:val="000000" w:themeColor="text1"/>
          <w:szCs w:val="21"/>
        </w:rPr>
        <w:t>七</w:t>
      </w:r>
      <w:r w:rsidRPr="00C05339">
        <w:rPr>
          <w:color w:val="000000" w:themeColor="text1"/>
          <w:szCs w:val="21"/>
        </w:rPr>
        <w:t>）组织实施</w:t>
      </w:r>
    </w:p>
    <w:p w14:paraId="3A380DCE" w14:textId="77777777" w:rsidR="00820D80" w:rsidRDefault="00820D80" w:rsidP="00B642F6">
      <w:pPr>
        <w:spacing w:line="440" w:lineRule="exact"/>
        <w:ind w:firstLineChars="200" w:firstLine="420"/>
        <w:rPr>
          <w:color w:val="000000" w:themeColor="text1"/>
          <w:szCs w:val="21"/>
        </w:rPr>
      </w:pPr>
      <w:r w:rsidRPr="00C05339">
        <w:rPr>
          <w:color w:val="000000" w:themeColor="text1"/>
          <w:szCs w:val="21"/>
        </w:rPr>
        <w:t>本调查制度由交通运输</w:t>
      </w:r>
      <w:proofErr w:type="gramStart"/>
      <w:r w:rsidRPr="00C05339">
        <w:rPr>
          <w:color w:val="000000" w:themeColor="text1"/>
          <w:szCs w:val="21"/>
        </w:rPr>
        <w:t>部运输</w:t>
      </w:r>
      <w:proofErr w:type="gramEnd"/>
      <w:r w:rsidRPr="00C05339">
        <w:rPr>
          <w:color w:val="000000" w:themeColor="text1"/>
          <w:szCs w:val="21"/>
        </w:rPr>
        <w:t>服务司统一组织，</w:t>
      </w:r>
      <w:r w:rsidR="0032777A" w:rsidRPr="00C05339">
        <w:rPr>
          <w:color w:val="000000" w:themeColor="text1"/>
          <w:szCs w:val="21"/>
        </w:rPr>
        <w:t>其中道路普通货物整车运输价格（线下交易）的数据由</w:t>
      </w:r>
      <w:proofErr w:type="gramStart"/>
      <w:r w:rsidRPr="00C05339">
        <w:rPr>
          <w:color w:val="000000" w:themeColor="text1"/>
          <w:szCs w:val="21"/>
        </w:rPr>
        <w:t>省级交通</w:t>
      </w:r>
      <w:proofErr w:type="gramEnd"/>
      <w:r w:rsidRPr="00C05339">
        <w:rPr>
          <w:color w:val="000000" w:themeColor="text1"/>
          <w:szCs w:val="21"/>
        </w:rPr>
        <w:t>运输主管部门或道路运输管理机构实施并负责数据的审核</w:t>
      </w:r>
      <w:r w:rsidR="0032777A" w:rsidRPr="00C05339">
        <w:rPr>
          <w:color w:val="000000" w:themeColor="text1"/>
          <w:szCs w:val="21"/>
        </w:rPr>
        <w:t>上报</w:t>
      </w:r>
      <w:r w:rsidRPr="00C05339">
        <w:rPr>
          <w:color w:val="000000" w:themeColor="text1"/>
          <w:szCs w:val="21"/>
        </w:rPr>
        <w:t>，</w:t>
      </w:r>
      <w:r w:rsidR="0032777A" w:rsidRPr="00C05339">
        <w:rPr>
          <w:color w:val="000000" w:themeColor="text1"/>
          <w:szCs w:val="21"/>
        </w:rPr>
        <w:t>道路货物运输价格（线上交易）的数据由选中的网络货运经营企业直报交通运输</w:t>
      </w:r>
      <w:proofErr w:type="gramStart"/>
      <w:r w:rsidR="0032777A" w:rsidRPr="00C05339">
        <w:rPr>
          <w:color w:val="000000" w:themeColor="text1"/>
          <w:szCs w:val="21"/>
        </w:rPr>
        <w:t>部运输</w:t>
      </w:r>
      <w:proofErr w:type="gramEnd"/>
      <w:r w:rsidR="0032777A" w:rsidRPr="00C05339">
        <w:rPr>
          <w:color w:val="000000" w:themeColor="text1"/>
          <w:szCs w:val="21"/>
        </w:rPr>
        <w:t>服务司</w:t>
      </w:r>
      <w:r w:rsidRPr="00C05339">
        <w:rPr>
          <w:color w:val="000000" w:themeColor="text1"/>
          <w:szCs w:val="21"/>
        </w:rPr>
        <w:t>。</w:t>
      </w:r>
    </w:p>
    <w:p w14:paraId="1376725A" w14:textId="77777777" w:rsidR="00515722" w:rsidRDefault="00515722" w:rsidP="00B642F6">
      <w:pPr>
        <w:spacing w:line="440" w:lineRule="exact"/>
        <w:ind w:firstLineChars="200" w:firstLine="420"/>
        <w:rPr>
          <w:color w:val="000000" w:themeColor="text1"/>
          <w:szCs w:val="21"/>
        </w:rPr>
      </w:pPr>
      <w:r>
        <w:rPr>
          <w:rFonts w:hint="eastAsia"/>
          <w:color w:val="000000" w:themeColor="text1"/>
          <w:szCs w:val="21"/>
        </w:rPr>
        <w:t>（八）质量控制</w:t>
      </w:r>
    </w:p>
    <w:p w14:paraId="420DAA5B" w14:textId="77777777" w:rsidR="00515722" w:rsidRPr="00C05339" w:rsidRDefault="00515722" w:rsidP="00B642F6">
      <w:pPr>
        <w:spacing w:line="440" w:lineRule="exact"/>
        <w:ind w:firstLineChars="200" w:firstLine="420"/>
        <w:rPr>
          <w:color w:val="000000" w:themeColor="text1"/>
          <w:szCs w:val="21"/>
        </w:rPr>
      </w:pPr>
      <w:r w:rsidRPr="00515722">
        <w:rPr>
          <w:rFonts w:hint="eastAsia"/>
          <w:color w:val="000000" w:themeColor="text1"/>
          <w:szCs w:val="21"/>
        </w:rPr>
        <w:t>各填报单位须严格按照本制度规定的指标涵义、统计范围、统计口径、调查表式和</w:t>
      </w:r>
      <w:r>
        <w:rPr>
          <w:rFonts w:hint="eastAsia"/>
          <w:color w:val="000000" w:themeColor="text1"/>
          <w:szCs w:val="21"/>
        </w:rPr>
        <w:t>填</w:t>
      </w:r>
      <w:r w:rsidRPr="00515722">
        <w:rPr>
          <w:rFonts w:hint="eastAsia"/>
          <w:color w:val="000000" w:themeColor="text1"/>
          <w:szCs w:val="21"/>
        </w:rPr>
        <w:t>报要求，认真组织实施，按时报送资料。</w:t>
      </w:r>
    </w:p>
    <w:p w14:paraId="214D3FB9"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w:t>
      </w:r>
      <w:r w:rsidR="00B4161D">
        <w:rPr>
          <w:rFonts w:hint="eastAsia"/>
          <w:color w:val="000000" w:themeColor="text1"/>
          <w:szCs w:val="21"/>
        </w:rPr>
        <w:t>九</w:t>
      </w:r>
      <w:r w:rsidRPr="00C05339">
        <w:rPr>
          <w:color w:val="000000" w:themeColor="text1"/>
          <w:szCs w:val="21"/>
        </w:rPr>
        <w:t>）统计资料公布</w:t>
      </w:r>
    </w:p>
    <w:p w14:paraId="2B926DCE"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本调查制度中</w:t>
      </w:r>
      <w:r w:rsidR="0060783C" w:rsidRPr="00C05339">
        <w:rPr>
          <w:rFonts w:hint="eastAsia"/>
          <w:color w:val="000000" w:themeColor="text1"/>
          <w:szCs w:val="21"/>
        </w:rPr>
        <w:t>的月度</w:t>
      </w:r>
      <w:r w:rsidR="0060783C" w:rsidRPr="00C05339">
        <w:rPr>
          <w:color w:val="000000" w:themeColor="text1"/>
          <w:szCs w:val="21"/>
        </w:rPr>
        <w:t>道路普通货物整车运输价格（线下交易）指数</w:t>
      </w:r>
      <w:r w:rsidR="0060783C" w:rsidRPr="00C05339">
        <w:rPr>
          <w:rFonts w:hint="eastAsia"/>
          <w:color w:val="000000" w:themeColor="text1"/>
          <w:szCs w:val="21"/>
        </w:rPr>
        <w:t>以简报形式在交通运输</w:t>
      </w:r>
      <w:proofErr w:type="gramStart"/>
      <w:r w:rsidR="0060783C" w:rsidRPr="00C05339">
        <w:rPr>
          <w:rFonts w:hint="eastAsia"/>
          <w:color w:val="000000" w:themeColor="text1"/>
          <w:szCs w:val="21"/>
        </w:rPr>
        <w:t>部运输</w:t>
      </w:r>
      <w:proofErr w:type="gramEnd"/>
      <w:r w:rsidR="0060783C" w:rsidRPr="00C05339">
        <w:rPr>
          <w:rFonts w:hint="eastAsia"/>
          <w:color w:val="000000" w:themeColor="text1"/>
          <w:szCs w:val="21"/>
        </w:rPr>
        <w:t>服务司网站公布</w:t>
      </w:r>
      <w:r w:rsidRPr="00C05339">
        <w:rPr>
          <w:color w:val="000000" w:themeColor="text1"/>
          <w:szCs w:val="21"/>
        </w:rPr>
        <w:t>。</w:t>
      </w:r>
    </w:p>
    <w:p w14:paraId="2B8B4A42"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w:t>
      </w:r>
      <w:r w:rsidR="00B4161D">
        <w:rPr>
          <w:rFonts w:hint="eastAsia"/>
          <w:color w:val="000000" w:themeColor="text1"/>
          <w:szCs w:val="21"/>
        </w:rPr>
        <w:t>十</w:t>
      </w:r>
      <w:r w:rsidRPr="00C05339">
        <w:rPr>
          <w:color w:val="000000" w:themeColor="text1"/>
          <w:szCs w:val="21"/>
        </w:rPr>
        <w:t>）统计信息共享</w:t>
      </w:r>
    </w:p>
    <w:p w14:paraId="19AC9853"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本调查制度中的道路普通货物整车运输价格（线下交易）指数向国家统计局提供，其他数据仅限行业内部使用。</w:t>
      </w:r>
      <w:r w:rsidR="00AD41E7">
        <w:rPr>
          <w:rFonts w:ascii="宋体" w:hAnsi="宋体" w:hint="eastAsia"/>
          <w:color w:val="000000"/>
        </w:rPr>
        <w:t>共享责任单位为运输服务司，共享责任人为运输服务司主管统计工作的负责人。</w:t>
      </w:r>
    </w:p>
    <w:p w14:paraId="0D5C7389"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w:t>
      </w:r>
      <w:r w:rsidR="00B4161D">
        <w:rPr>
          <w:rFonts w:hint="eastAsia"/>
          <w:color w:val="000000" w:themeColor="text1"/>
          <w:szCs w:val="21"/>
        </w:rPr>
        <w:t>十一</w:t>
      </w:r>
      <w:r w:rsidRPr="00C05339">
        <w:rPr>
          <w:color w:val="000000" w:themeColor="text1"/>
          <w:szCs w:val="21"/>
        </w:rPr>
        <w:t>）使用单位名录库情况</w:t>
      </w:r>
    </w:p>
    <w:p w14:paraId="2EC8F7E8" w14:textId="77777777" w:rsidR="00820D80" w:rsidRPr="00C05339" w:rsidRDefault="00820D80" w:rsidP="00B642F6">
      <w:pPr>
        <w:spacing w:line="440" w:lineRule="exact"/>
        <w:ind w:firstLineChars="200" w:firstLine="420"/>
        <w:rPr>
          <w:color w:val="000000" w:themeColor="text1"/>
          <w:szCs w:val="21"/>
        </w:rPr>
      </w:pPr>
      <w:r w:rsidRPr="00C05339">
        <w:rPr>
          <w:color w:val="000000" w:themeColor="text1"/>
          <w:szCs w:val="21"/>
        </w:rPr>
        <w:t>无。</w:t>
      </w:r>
    </w:p>
    <w:p w14:paraId="6EDB4E67" w14:textId="77777777" w:rsidR="00820D80" w:rsidRPr="00C05339" w:rsidRDefault="00820D80">
      <w:pPr>
        <w:pStyle w:val="12"/>
        <w:spacing w:line="390" w:lineRule="exact"/>
        <w:ind w:firstLine="420"/>
        <w:rPr>
          <w:rFonts w:ascii="Times New Roman" w:hAnsi="Times New Roman"/>
          <w:color w:val="000000" w:themeColor="text1"/>
          <w:sz w:val="21"/>
          <w:szCs w:val="21"/>
        </w:rPr>
        <w:sectPr w:rsidR="00820D80" w:rsidRPr="00C05339">
          <w:pgSz w:w="11906" w:h="16838"/>
          <w:pgMar w:top="1418" w:right="1247" w:bottom="1247" w:left="1247" w:header="851" w:footer="992" w:gutter="0"/>
          <w:pgNumType w:start="0"/>
          <w:cols w:space="720"/>
          <w:titlePg/>
          <w:docGrid w:type="lines" w:linePitch="312"/>
        </w:sectPr>
      </w:pPr>
    </w:p>
    <w:p w14:paraId="6E5BBE6D" w14:textId="77777777" w:rsidR="00820D80" w:rsidRPr="00C05339" w:rsidRDefault="00820D80">
      <w:pPr>
        <w:spacing w:beforeLines="50" w:before="156" w:afterLines="50" w:after="156" w:line="360" w:lineRule="auto"/>
        <w:jc w:val="center"/>
        <w:outlineLvl w:val="0"/>
        <w:rPr>
          <w:rFonts w:eastAsia="黑体"/>
          <w:b/>
          <w:bCs/>
          <w:color w:val="000000" w:themeColor="text1"/>
          <w:sz w:val="32"/>
          <w:szCs w:val="32"/>
        </w:rPr>
      </w:pPr>
      <w:bookmarkStart w:id="3" w:name="_Toc24017585"/>
      <w:r w:rsidRPr="00C05339">
        <w:rPr>
          <w:rFonts w:eastAsia="黑体"/>
          <w:b/>
          <w:bCs/>
          <w:color w:val="000000" w:themeColor="text1"/>
          <w:sz w:val="32"/>
          <w:szCs w:val="32"/>
        </w:rPr>
        <w:lastRenderedPageBreak/>
        <w:t>二、报表目录</w:t>
      </w:r>
      <w:bookmarkEnd w:id="3"/>
    </w:p>
    <w:tbl>
      <w:tblPr>
        <w:tblW w:w="0" w:type="auto"/>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1101"/>
        <w:gridCol w:w="1559"/>
        <w:gridCol w:w="992"/>
        <w:gridCol w:w="1451"/>
        <w:gridCol w:w="2235"/>
        <w:gridCol w:w="1567"/>
        <w:gridCol w:w="507"/>
      </w:tblGrid>
      <w:tr w:rsidR="00C05339" w:rsidRPr="00C05339" w14:paraId="6A573BA5" w14:textId="77777777" w:rsidTr="008F40DE">
        <w:trPr>
          <w:trHeight w:val="769"/>
        </w:trPr>
        <w:tc>
          <w:tcPr>
            <w:tcW w:w="1101" w:type="dxa"/>
            <w:vAlign w:val="center"/>
          </w:tcPr>
          <w:p w14:paraId="50A542EC"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表</w:t>
            </w:r>
            <w:r w:rsidRPr="00C05339">
              <w:rPr>
                <w:color w:val="000000" w:themeColor="text1"/>
                <w:sz w:val="18"/>
              </w:rPr>
              <w:t xml:space="preserve">  </w:t>
            </w:r>
            <w:r w:rsidRPr="00C05339">
              <w:rPr>
                <w:color w:val="000000" w:themeColor="text1"/>
                <w:sz w:val="18"/>
              </w:rPr>
              <w:t>号</w:t>
            </w:r>
          </w:p>
        </w:tc>
        <w:tc>
          <w:tcPr>
            <w:tcW w:w="1559" w:type="dxa"/>
            <w:vAlign w:val="center"/>
          </w:tcPr>
          <w:p w14:paraId="6F054427"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表</w:t>
            </w:r>
            <w:r w:rsidRPr="00C05339">
              <w:rPr>
                <w:color w:val="000000" w:themeColor="text1"/>
                <w:sz w:val="18"/>
              </w:rPr>
              <w:t xml:space="preserve">  </w:t>
            </w:r>
            <w:r w:rsidRPr="00C05339">
              <w:rPr>
                <w:color w:val="000000" w:themeColor="text1"/>
                <w:sz w:val="18"/>
              </w:rPr>
              <w:t>名</w:t>
            </w:r>
          </w:p>
        </w:tc>
        <w:tc>
          <w:tcPr>
            <w:tcW w:w="992" w:type="dxa"/>
            <w:vAlign w:val="center"/>
          </w:tcPr>
          <w:p w14:paraId="38148601" w14:textId="77777777" w:rsidR="00820D80" w:rsidRPr="00C05339" w:rsidRDefault="00820D80" w:rsidP="008F40DE">
            <w:pPr>
              <w:pStyle w:val="210"/>
              <w:spacing w:line="240" w:lineRule="auto"/>
              <w:ind w:firstLine="0"/>
              <w:jc w:val="center"/>
              <w:rPr>
                <w:color w:val="000000" w:themeColor="text1"/>
                <w:sz w:val="18"/>
              </w:rPr>
            </w:pPr>
            <w:proofErr w:type="gramStart"/>
            <w:r w:rsidRPr="00C05339">
              <w:rPr>
                <w:color w:val="000000" w:themeColor="text1"/>
                <w:sz w:val="18"/>
              </w:rPr>
              <w:t>报告期别</w:t>
            </w:r>
            <w:proofErr w:type="gramEnd"/>
          </w:p>
        </w:tc>
        <w:tc>
          <w:tcPr>
            <w:tcW w:w="1451" w:type="dxa"/>
            <w:vAlign w:val="center"/>
          </w:tcPr>
          <w:p w14:paraId="06659554"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填报范围</w:t>
            </w:r>
          </w:p>
        </w:tc>
        <w:tc>
          <w:tcPr>
            <w:tcW w:w="2235" w:type="dxa"/>
            <w:vAlign w:val="center"/>
          </w:tcPr>
          <w:p w14:paraId="021E7D81"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报送单位</w:t>
            </w:r>
          </w:p>
        </w:tc>
        <w:tc>
          <w:tcPr>
            <w:tcW w:w="1567" w:type="dxa"/>
            <w:vAlign w:val="center"/>
          </w:tcPr>
          <w:p w14:paraId="66C16400"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报送日期及方式</w:t>
            </w:r>
          </w:p>
        </w:tc>
        <w:tc>
          <w:tcPr>
            <w:tcW w:w="507" w:type="dxa"/>
            <w:vAlign w:val="center"/>
          </w:tcPr>
          <w:p w14:paraId="24263F4D"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页码</w:t>
            </w:r>
          </w:p>
        </w:tc>
      </w:tr>
      <w:tr w:rsidR="00C05339" w:rsidRPr="00C05339" w14:paraId="7619B882" w14:textId="77777777" w:rsidTr="008F40DE">
        <w:trPr>
          <w:trHeight w:val="1246"/>
        </w:trPr>
        <w:tc>
          <w:tcPr>
            <w:tcW w:w="1101" w:type="dxa"/>
            <w:vAlign w:val="center"/>
          </w:tcPr>
          <w:p w14:paraId="2F981E81"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交运</w:t>
            </w:r>
            <w:r w:rsidR="005B1905" w:rsidRPr="00C05339">
              <w:rPr>
                <w:rFonts w:hint="eastAsia"/>
                <w:color w:val="000000" w:themeColor="text1"/>
                <w:sz w:val="18"/>
              </w:rPr>
              <w:t>31</w:t>
            </w:r>
            <w:r w:rsidRPr="00C05339">
              <w:rPr>
                <w:color w:val="000000" w:themeColor="text1"/>
                <w:sz w:val="18"/>
              </w:rPr>
              <w:t>表</w:t>
            </w:r>
          </w:p>
        </w:tc>
        <w:tc>
          <w:tcPr>
            <w:tcW w:w="1559" w:type="dxa"/>
            <w:vAlign w:val="center"/>
          </w:tcPr>
          <w:p w14:paraId="79D71479"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道路普通货物整车运输价格（线下交易）调查表</w:t>
            </w:r>
          </w:p>
        </w:tc>
        <w:tc>
          <w:tcPr>
            <w:tcW w:w="992" w:type="dxa"/>
            <w:vAlign w:val="center"/>
          </w:tcPr>
          <w:p w14:paraId="4B396F73"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月报</w:t>
            </w:r>
          </w:p>
        </w:tc>
        <w:tc>
          <w:tcPr>
            <w:tcW w:w="1451" w:type="dxa"/>
            <w:vAlign w:val="center"/>
          </w:tcPr>
          <w:p w14:paraId="7575749A"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选中的道路货物运输企业</w:t>
            </w:r>
          </w:p>
        </w:tc>
        <w:tc>
          <w:tcPr>
            <w:tcW w:w="2235" w:type="dxa"/>
            <w:vAlign w:val="center"/>
          </w:tcPr>
          <w:p w14:paraId="36073261"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szCs w:val="18"/>
              </w:rPr>
              <w:t>浙江、安徽、湖北、广东、重庆交通运输主管部门或道路运输管理机构</w:t>
            </w:r>
          </w:p>
        </w:tc>
        <w:tc>
          <w:tcPr>
            <w:tcW w:w="1567" w:type="dxa"/>
            <w:vAlign w:val="center"/>
          </w:tcPr>
          <w:p w14:paraId="4D248596"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月后</w:t>
            </w:r>
            <w:r w:rsidRPr="00C05339">
              <w:rPr>
                <w:color w:val="000000" w:themeColor="text1"/>
                <w:sz w:val="18"/>
              </w:rPr>
              <w:t>6</w:t>
            </w:r>
            <w:r w:rsidRPr="00C05339">
              <w:rPr>
                <w:color w:val="000000" w:themeColor="text1"/>
                <w:sz w:val="18"/>
              </w:rPr>
              <w:t>日前报送，电子邮件</w:t>
            </w:r>
            <w:r w:rsidR="00E573A1" w:rsidRPr="00C05339">
              <w:rPr>
                <w:rFonts w:hint="eastAsia"/>
                <w:color w:val="000000" w:themeColor="text1"/>
                <w:sz w:val="18"/>
              </w:rPr>
              <w:t>或系统直报</w:t>
            </w:r>
          </w:p>
        </w:tc>
        <w:tc>
          <w:tcPr>
            <w:tcW w:w="507" w:type="dxa"/>
            <w:vAlign w:val="center"/>
          </w:tcPr>
          <w:p w14:paraId="0D2596E0"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3</w:t>
            </w:r>
          </w:p>
        </w:tc>
      </w:tr>
      <w:tr w:rsidR="00C05339" w:rsidRPr="00C05339" w14:paraId="725C5F6C" w14:textId="77777777" w:rsidTr="008F40DE">
        <w:trPr>
          <w:trHeight w:val="1124"/>
        </w:trPr>
        <w:tc>
          <w:tcPr>
            <w:tcW w:w="1101" w:type="dxa"/>
            <w:vAlign w:val="center"/>
          </w:tcPr>
          <w:p w14:paraId="53C848B7"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交运</w:t>
            </w:r>
            <w:r w:rsidR="008F40DE" w:rsidRPr="00C05339">
              <w:rPr>
                <w:rFonts w:hint="eastAsia"/>
                <w:color w:val="000000" w:themeColor="text1"/>
                <w:sz w:val="18"/>
              </w:rPr>
              <w:t>32</w:t>
            </w:r>
            <w:r w:rsidRPr="00C05339">
              <w:rPr>
                <w:color w:val="000000" w:themeColor="text1"/>
                <w:sz w:val="18"/>
              </w:rPr>
              <w:t>表</w:t>
            </w:r>
          </w:p>
        </w:tc>
        <w:tc>
          <w:tcPr>
            <w:tcW w:w="1559" w:type="dxa"/>
            <w:vAlign w:val="center"/>
          </w:tcPr>
          <w:p w14:paraId="459A6720"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道路普通货物整车运输价格（线下交易）指数</w:t>
            </w:r>
          </w:p>
        </w:tc>
        <w:tc>
          <w:tcPr>
            <w:tcW w:w="992" w:type="dxa"/>
            <w:vAlign w:val="center"/>
          </w:tcPr>
          <w:p w14:paraId="4F731DE0"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月报</w:t>
            </w:r>
          </w:p>
        </w:tc>
        <w:tc>
          <w:tcPr>
            <w:tcW w:w="1451" w:type="dxa"/>
            <w:vAlign w:val="center"/>
          </w:tcPr>
          <w:p w14:paraId="0E4DFFC2"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选中的道路货物运输企业</w:t>
            </w:r>
          </w:p>
        </w:tc>
        <w:tc>
          <w:tcPr>
            <w:tcW w:w="2235" w:type="dxa"/>
            <w:vAlign w:val="center"/>
          </w:tcPr>
          <w:p w14:paraId="61595FBC" w14:textId="77777777" w:rsidR="00820D80" w:rsidRPr="00C05339" w:rsidRDefault="00820D80" w:rsidP="008F40DE">
            <w:pPr>
              <w:pStyle w:val="210"/>
              <w:spacing w:line="240" w:lineRule="auto"/>
              <w:ind w:firstLine="0"/>
              <w:jc w:val="center"/>
              <w:rPr>
                <w:color w:val="000000" w:themeColor="text1"/>
                <w:sz w:val="18"/>
                <w:szCs w:val="18"/>
              </w:rPr>
            </w:pPr>
            <w:bookmarkStart w:id="4" w:name="_Hlk21516716"/>
            <w:r w:rsidRPr="00C05339">
              <w:rPr>
                <w:color w:val="000000" w:themeColor="text1"/>
                <w:sz w:val="18"/>
                <w:szCs w:val="18"/>
              </w:rPr>
              <w:t>浙江、安徽、湖北、广东、重庆交通运输主管部门或道路运输管理机构</w:t>
            </w:r>
            <w:bookmarkEnd w:id="4"/>
          </w:p>
        </w:tc>
        <w:tc>
          <w:tcPr>
            <w:tcW w:w="1567" w:type="dxa"/>
            <w:vAlign w:val="center"/>
          </w:tcPr>
          <w:p w14:paraId="3CBA9A38" w14:textId="77777777" w:rsidR="00820D80" w:rsidRPr="00C05339" w:rsidRDefault="00820D80" w:rsidP="008F40DE">
            <w:pPr>
              <w:pStyle w:val="210"/>
              <w:spacing w:line="240" w:lineRule="auto"/>
              <w:ind w:firstLine="0"/>
              <w:jc w:val="center"/>
              <w:rPr>
                <w:color w:val="000000" w:themeColor="text1"/>
                <w:sz w:val="18"/>
                <w:szCs w:val="18"/>
              </w:rPr>
            </w:pPr>
            <w:r w:rsidRPr="00C05339">
              <w:rPr>
                <w:color w:val="000000" w:themeColor="text1"/>
                <w:sz w:val="18"/>
              </w:rPr>
              <w:t>月后</w:t>
            </w:r>
            <w:r w:rsidRPr="00C05339">
              <w:rPr>
                <w:color w:val="000000" w:themeColor="text1"/>
                <w:sz w:val="18"/>
              </w:rPr>
              <w:t>6</w:t>
            </w:r>
            <w:r w:rsidRPr="00C05339">
              <w:rPr>
                <w:color w:val="000000" w:themeColor="text1"/>
                <w:sz w:val="18"/>
              </w:rPr>
              <w:t>日前报送，电子邮件</w:t>
            </w:r>
            <w:r w:rsidR="00E573A1" w:rsidRPr="00C05339">
              <w:rPr>
                <w:rFonts w:hint="eastAsia"/>
                <w:color w:val="000000" w:themeColor="text1"/>
                <w:sz w:val="18"/>
              </w:rPr>
              <w:t>或系统直报</w:t>
            </w:r>
          </w:p>
        </w:tc>
        <w:tc>
          <w:tcPr>
            <w:tcW w:w="507" w:type="dxa"/>
            <w:vAlign w:val="center"/>
          </w:tcPr>
          <w:p w14:paraId="5DBB37E6"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4</w:t>
            </w:r>
          </w:p>
        </w:tc>
      </w:tr>
      <w:tr w:rsidR="00820D80" w:rsidRPr="00C05339" w14:paraId="30D7E877" w14:textId="77777777" w:rsidTr="008F40DE">
        <w:trPr>
          <w:trHeight w:val="1404"/>
        </w:trPr>
        <w:tc>
          <w:tcPr>
            <w:tcW w:w="1101" w:type="dxa"/>
            <w:vAlign w:val="center"/>
          </w:tcPr>
          <w:p w14:paraId="5CC5AF83"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交运</w:t>
            </w:r>
            <w:r w:rsidR="008F40DE" w:rsidRPr="00C05339">
              <w:rPr>
                <w:rFonts w:hint="eastAsia"/>
                <w:color w:val="000000" w:themeColor="text1"/>
                <w:sz w:val="18"/>
              </w:rPr>
              <w:t>33</w:t>
            </w:r>
            <w:r w:rsidRPr="00C05339">
              <w:rPr>
                <w:color w:val="000000" w:themeColor="text1"/>
                <w:sz w:val="18"/>
              </w:rPr>
              <w:t>表</w:t>
            </w:r>
          </w:p>
        </w:tc>
        <w:tc>
          <w:tcPr>
            <w:tcW w:w="1559" w:type="dxa"/>
            <w:vAlign w:val="center"/>
          </w:tcPr>
          <w:p w14:paraId="26EB2968"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道路普通货物运输价格（线上交易）调查表</w:t>
            </w:r>
          </w:p>
        </w:tc>
        <w:tc>
          <w:tcPr>
            <w:tcW w:w="992" w:type="dxa"/>
            <w:vAlign w:val="center"/>
          </w:tcPr>
          <w:p w14:paraId="26A03514"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月报</w:t>
            </w:r>
          </w:p>
        </w:tc>
        <w:tc>
          <w:tcPr>
            <w:tcW w:w="1451" w:type="dxa"/>
            <w:vAlign w:val="center"/>
          </w:tcPr>
          <w:p w14:paraId="6B20FFE1"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选中的</w:t>
            </w:r>
            <w:r w:rsidRPr="00C05339">
              <w:rPr>
                <w:color w:val="000000" w:themeColor="text1"/>
                <w:kern w:val="0"/>
                <w:sz w:val="18"/>
                <w:szCs w:val="18"/>
              </w:rPr>
              <w:t>网络货运经营企业</w:t>
            </w:r>
          </w:p>
        </w:tc>
        <w:tc>
          <w:tcPr>
            <w:tcW w:w="2235" w:type="dxa"/>
            <w:vAlign w:val="center"/>
          </w:tcPr>
          <w:p w14:paraId="6C053CBE" w14:textId="77777777" w:rsidR="00820D80" w:rsidRPr="00C05339" w:rsidRDefault="00820D80" w:rsidP="008F40DE">
            <w:pPr>
              <w:pStyle w:val="210"/>
              <w:spacing w:line="240" w:lineRule="auto"/>
              <w:ind w:firstLine="0"/>
              <w:jc w:val="center"/>
              <w:rPr>
                <w:color w:val="000000" w:themeColor="text1"/>
                <w:sz w:val="18"/>
                <w:szCs w:val="18"/>
              </w:rPr>
            </w:pPr>
            <w:r w:rsidRPr="00C05339">
              <w:rPr>
                <w:color w:val="000000" w:themeColor="text1"/>
                <w:sz w:val="18"/>
              </w:rPr>
              <w:t>选中的</w:t>
            </w:r>
            <w:r w:rsidRPr="00C05339">
              <w:rPr>
                <w:color w:val="000000" w:themeColor="text1"/>
                <w:kern w:val="0"/>
                <w:sz w:val="18"/>
                <w:szCs w:val="18"/>
              </w:rPr>
              <w:t>网络货运经营企业</w:t>
            </w:r>
          </w:p>
        </w:tc>
        <w:tc>
          <w:tcPr>
            <w:tcW w:w="1567" w:type="dxa"/>
            <w:vAlign w:val="center"/>
          </w:tcPr>
          <w:p w14:paraId="1FF83558"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月后</w:t>
            </w:r>
            <w:r w:rsidRPr="00C05339">
              <w:rPr>
                <w:color w:val="000000" w:themeColor="text1"/>
                <w:sz w:val="18"/>
              </w:rPr>
              <w:t>6</w:t>
            </w:r>
            <w:r w:rsidRPr="00C05339">
              <w:rPr>
                <w:color w:val="000000" w:themeColor="text1"/>
                <w:sz w:val="18"/>
              </w:rPr>
              <w:t>日前报送，电子邮件</w:t>
            </w:r>
            <w:r w:rsidR="00F61C6D" w:rsidRPr="00C05339">
              <w:rPr>
                <w:rFonts w:hint="eastAsia"/>
                <w:color w:val="000000" w:themeColor="text1"/>
                <w:sz w:val="18"/>
              </w:rPr>
              <w:t>或系统直报</w:t>
            </w:r>
          </w:p>
        </w:tc>
        <w:tc>
          <w:tcPr>
            <w:tcW w:w="507" w:type="dxa"/>
            <w:vAlign w:val="center"/>
          </w:tcPr>
          <w:p w14:paraId="10232F3D" w14:textId="77777777" w:rsidR="00820D80" w:rsidRPr="00C05339" w:rsidRDefault="00820D80" w:rsidP="008F40DE">
            <w:pPr>
              <w:pStyle w:val="210"/>
              <w:spacing w:line="240" w:lineRule="auto"/>
              <w:ind w:firstLine="0"/>
              <w:jc w:val="center"/>
              <w:rPr>
                <w:color w:val="000000" w:themeColor="text1"/>
                <w:sz w:val="18"/>
              </w:rPr>
            </w:pPr>
            <w:r w:rsidRPr="00C05339">
              <w:rPr>
                <w:color w:val="000000" w:themeColor="text1"/>
                <w:sz w:val="18"/>
              </w:rPr>
              <w:t>5</w:t>
            </w:r>
          </w:p>
        </w:tc>
      </w:tr>
    </w:tbl>
    <w:p w14:paraId="65FDE4A3" w14:textId="77777777" w:rsidR="00820D80" w:rsidRPr="00C05339" w:rsidRDefault="00820D80">
      <w:pPr>
        <w:pStyle w:val="210"/>
        <w:spacing w:line="240" w:lineRule="auto"/>
        <w:ind w:firstLine="0"/>
        <w:rPr>
          <w:color w:val="000000" w:themeColor="text1"/>
          <w:sz w:val="18"/>
        </w:rPr>
      </w:pPr>
    </w:p>
    <w:p w14:paraId="58391F06" w14:textId="77777777" w:rsidR="00820D80" w:rsidRPr="00C05339" w:rsidRDefault="00820D80">
      <w:pPr>
        <w:pStyle w:val="210"/>
        <w:spacing w:line="240" w:lineRule="auto"/>
        <w:ind w:firstLine="0"/>
        <w:rPr>
          <w:color w:val="000000" w:themeColor="text1"/>
          <w:sz w:val="18"/>
        </w:rPr>
        <w:sectPr w:rsidR="00820D80" w:rsidRPr="00C05339">
          <w:pgSz w:w="11906" w:h="16838"/>
          <w:pgMar w:top="1418" w:right="1247" w:bottom="1247" w:left="1247" w:header="851" w:footer="992" w:gutter="0"/>
          <w:cols w:space="720"/>
          <w:docGrid w:type="linesAndChars" w:linePitch="312"/>
        </w:sectPr>
      </w:pPr>
    </w:p>
    <w:p w14:paraId="226812E8" w14:textId="77777777" w:rsidR="00820D80" w:rsidRPr="00C05339" w:rsidRDefault="00820D80">
      <w:pPr>
        <w:spacing w:beforeLines="50" w:before="156" w:afterLines="50" w:after="156" w:line="360" w:lineRule="auto"/>
        <w:jc w:val="center"/>
        <w:outlineLvl w:val="0"/>
        <w:rPr>
          <w:rFonts w:eastAsia="黑体"/>
          <w:b/>
          <w:bCs/>
          <w:color w:val="000000" w:themeColor="text1"/>
          <w:sz w:val="32"/>
          <w:szCs w:val="32"/>
        </w:rPr>
      </w:pPr>
      <w:bookmarkStart w:id="5" w:name="_Toc24017586"/>
      <w:r w:rsidRPr="00C05339">
        <w:rPr>
          <w:rFonts w:eastAsia="黑体"/>
          <w:b/>
          <w:bCs/>
          <w:color w:val="000000" w:themeColor="text1"/>
          <w:sz w:val="32"/>
          <w:szCs w:val="32"/>
        </w:rPr>
        <w:lastRenderedPageBreak/>
        <w:t>三、调查表式</w:t>
      </w:r>
      <w:bookmarkEnd w:id="5"/>
    </w:p>
    <w:p w14:paraId="0DAA0D13" w14:textId="77777777" w:rsidR="00820D80" w:rsidRPr="00C05339" w:rsidRDefault="00820D80">
      <w:pPr>
        <w:jc w:val="center"/>
        <w:outlineLvl w:val="0"/>
        <w:rPr>
          <w:bCs/>
          <w:color w:val="000000" w:themeColor="text1"/>
          <w:sz w:val="32"/>
        </w:rPr>
      </w:pPr>
      <w:bookmarkStart w:id="6" w:name="_Toc24017587"/>
      <w:bookmarkStart w:id="7" w:name="_Hlk21421487"/>
      <w:r w:rsidRPr="00C05339">
        <w:rPr>
          <w:bCs/>
          <w:color w:val="000000" w:themeColor="text1"/>
          <w:sz w:val="32"/>
        </w:rPr>
        <w:t>道路普通货物整车运输价格</w:t>
      </w:r>
      <w:r w:rsidR="00E6498D">
        <w:rPr>
          <w:rFonts w:hint="eastAsia"/>
          <w:bCs/>
          <w:color w:val="000000" w:themeColor="text1"/>
          <w:sz w:val="32"/>
        </w:rPr>
        <w:t>（</w:t>
      </w:r>
      <w:r w:rsidRPr="00C05339">
        <w:rPr>
          <w:bCs/>
          <w:color w:val="000000" w:themeColor="text1"/>
          <w:sz w:val="32"/>
        </w:rPr>
        <w:t>线下交易</w:t>
      </w:r>
      <w:r w:rsidR="00E6498D">
        <w:rPr>
          <w:rFonts w:hint="eastAsia"/>
          <w:bCs/>
          <w:color w:val="000000" w:themeColor="text1"/>
          <w:sz w:val="32"/>
        </w:rPr>
        <w:t>）</w:t>
      </w:r>
      <w:r w:rsidRPr="00C05339">
        <w:rPr>
          <w:bCs/>
          <w:color w:val="000000" w:themeColor="text1"/>
          <w:sz w:val="32"/>
        </w:rPr>
        <w:t>调查表</w:t>
      </w:r>
      <w:bookmarkEnd w:id="6"/>
      <w:bookmarkEnd w:id="7"/>
    </w:p>
    <w:p w14:paraId="4FC44D9F" w14:textId="77777777" w:rsidR="00441DEE" w:rsidRPr="00C05339" w:rsidRDefault="000879E3">
      <w:pPr>
        <w:spacing w:line="0" w:lineRule="atLeast"/>
        <w:jc w:val="center"/>
        <w:rPr>
          <w:color w:val="000000" w:themeColor="text1"/>
          <w:sz w:val="18"/>
        </w:rPr>
      </w:pPr>
      <w:r w:rsidRPr="00C05339">
        <w:rPr>
          <w:noProof/>
          <w:color w:val="000000" w:themeColor="text1"/>
          <w:sz w:val="18"/>
        </w:rPr>
        <mc:AlternateContent>
          <mc:Choice Requires="wps">
            <w:drawing>
              <wp:anchor distT="0" distB="0" distL="114300" distR="114300" simplePos="0" relativeHeight="251656704" behindDoc="0" locked="0" layoutInCell="1" allowOverlap="1" wp14:anchorId="1D96AC32" wp14:editId="3858BC7A">
                <wp:simplePos x="0" y="0"/>
                <wp:positionH relativeFrom="column">
                  <wp:posOffset>4438650</wp:posOffset>
                </wp:positionH>
                <wp:positionV relativeFrom="paragraph">
                  <wp:posOffset>87630</wp:posOffset>
                </wp:positionV>
                <wp:extent cx="1782445" cy="755015"/>
                <wp:effectExtent l="127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4C9F5" w14:textId="77777777"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表    号：交运31表</w:t>
                            </w:r>
                          </w:p>
                          <w:p w14:paraId="708480DD" w14:textId="77777777"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制定机关：交通运输部</w:t>
                            </w:r>
                          </w:p>
                          <w:p w14:paraId="26508C5B" w14:textId="77777777"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批准机关：国家统计局</w:t>
                            </w:r>
                          </w:p>
                          <w:p w14:paraId="7B255273" w14:textId="12D4878F"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批准文号：国统制〔20</w:t>
                            </w:r>
                            <w:r>
                              <w:rPr>
                                <w:rFonts w:ascii="宋体" w:hAnsi="宋体"/>
                                <w:color w:val="000000" w:themeColor="text1"/>
                                <w:sz w:val="18"/>
                              </w:rPr>
                              <w:t>20</w:t>
                            </w:r>
                            <w:r w:rsidRPr="00DC6CE3">
                              <w:rPr>
                                <w:rFonts w:ascii="宋体" w:hAnsi="宋体" w:hint="eastAsia"/>
                                <w:color w:val="000000" w:themeColor="text1"/>
                                <w:sz w:val="18"/>
                              </w:rPr>
                              <w:t>〕</w:t>
                            </w:r>
                            <w:r w:rsidR="00DD7828">
                              <w:rPr>
                                <w:rFonts w:ascii="宋体" w:hAnsi="宋体"/>
                                <w:color w:val="000000" w:themeColor="text1"/>
                                <w:sz w:val="18"/>
                              </w:rPr>
                              <w:t>26</w:t>
                            </w:r>
                            <w:r w:rsidRPr="00DC6CE3">
                              <w:rPr>
                                <w:rFonts w:ascii="宋体" w:hAnsi="宋体" w:hint="eastAsia"/>
                                <w:color w:val="000000" w:themeColor="text1"/>
                                <w:sz w:val="18"/>
                              </w:rPr>
                              <w:t>号</w:t>
                            </w:r>
                          </w:p>
                          <w:p w14:paraId="61D90C59" w14:textId="743C5D60" w:rsidR="00515722" w:rsidRPr="00DC6CE3" w:rsidRDefault="00515722" w:rsidP="00DE3004">
                            <w:pPr>
                              <w:spacing w:line="0" w:lineRule="atLeast"/>
                              <w:rPr>
                                <w:rFonts w:ascii="宋体" w:hAnsi="宋体"/>
                                <w:color w:val="000000" w:themeColor="text1"/>
                              </w:rPr>
                            </w:pPr>
                            <w:r w:rsidRPr="00DC6CE3">
                              <w:rPr>
                                <w:rFonts w:ascii="宋体" w:hAnsi="宋体" w:hint="eastAsia"/>
                                <w:color w:val="000000" w:themeColor="text1"/>
                                <w:sz w:val="18"/>
                              </w:rPr>
                              <w:t>有效期至：202</w:t>
                            </w:r>
                            <w:r>
                              <w:rPr>
                                <w:rFonts w:ascii="宋体" w:hAnsi="宋体"/>
                                <w:color w:val="000000" w:themeColor="text1"/>
                                <w:sz w:val="18"/>
                              </w:rPr>
                              <w:t>3</w:t>
                            </w:r>
                            <w:r w:rsidRPr="00DC6CE3">
                              <w:rPr>
                                <w:rFonts w:ascii="宋体" w:hAnsi="宋体" w:hint="eastAsia"/>
                                <w:color w:val="000000" w:themeColor="text1"/>
                                <w:sz w:val="18"/>
                              </w:rPr>
                              <w:t>年</w:t>
                            </w:r>
                            <w:r w:rsidR="00DD7828">
                              <w:rPr>
                                <w:rFonts w:ascii="宋体" w:hAnsi="宋体"/>
                                <w:color w:val="000000" w:themeColor="text1"/>
                                <w:sz w:val="18"/>
                              </w:rPr>
                              <w:t>3</w:t>
                            </w:r>
                            <w:r w:rsidRPr="00DC6CE3">
                              <w:rPr>
                                <w:rFonts w:ascii="宋体" w:hAnsi="宋体"/>
                                <w:color w:val="000000" w:themeColor="text1"/>
                                <w:sz w:val="18"/>
                              </w:rPr>
                              <w:t xml:space="preserve"> </w:t>
                            </w:r>
                            <w:r w:rsidRPr="00DC6CE3">
                              <w:rPr>
                                <w:rFonts w:ascii="宋体" w:hAnsi="宋体" w:hint="eastAsia"/>
                                <w:color w:val="000000" w:themeColor="text1"/>
                                <w:sz w:val="18"/>
                              </w:rPr>
                              <w:t>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6AC32" id="Text Box 3" o:spid="_x0000_s1026" style="position:absolute;left:0;text-align:left;margin-left:349.5pt;margin-top:6.9pt;width:140.35pt;height:5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" filled="f" stroked="f">
                <v:textbox inset="0,0,0,0">
                  <w:txbxContent>
                    <w:p w14:paraId="38C4C9F5" w14:textId="77777777"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表    号：交运31表</w:t>
                      </w:r>
                    </w:p>
                    <w:p w14:paraId="708480DD" w14:textId="77777777"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制定机关：交通运输部</w:t>
                      </w:r>
                    </w:p>
                    <w:p w14:paraId="26508C5B" w14:textId="77777777"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批准机关：国家统计局</w:t>
                      </w:r>
                    </w:p>
                    <w:p w14:paraId="7B255273" w14:textId="12D4878F" w:rsidR="00515722" w:rsidRPr="00DC6CE3" w:rsidRDefault="00515722" w:rsidP="00DE3004">
                      <w:pPr>
                        <w:spacing w:line="0" w:lineRule="atLeast"/>
                        <w:rPr>
                          <w:rFonts w:ascii="宋体" w:hAnsi="宋体"/>
                          <w:color w:val="000000" w:themeColor="text1"/>
                          <w:sz w:val="18"/>
                        </w:rPr>
                      </w:pPr>
                      <w:r w:rsidRPr="00DC6CE3">
                        <w:rPr>
                          <w:rFonts w:ascii="宋体" w:hAnsi="宋体" w:hint="eastAsia"/>
                          <w:color w:val="000000" w:themeColor="text1"/>
                          <w:sz w:val="18"/>
                        </w:rPr>
                        <w:t>批准文号：国统制〔20</w:t>
                      </w:r>
                      <w:r>
                        <w:rPr>
                          <w:rFonts w:ascii="宋体" w:hAnsi="宋体"/>
                          <w:color w:val="000000" w:themeColor="text1"/>
                          <w:sz w:val="18"/>
                        </w:rPr>
                        <w:t>20</w:t>
                      </w:r>
                      <w:r w:rsidRPr="00DC6CE3">
                        <w:rPr>
                          <w:rFonts w:ascii="宋体" w:hAnsi="宋体" w:hint="eastAsia"/>
                          <w:color w:val="000000" w:themeColor="text1"/>
                          <w:sz w:val="18"/>
                        </w:rPr>
                        <w:t>〕</w:t>
                      </w:r>
                      <w:r w:rsidR="00DD7828">
                        <w:rPr>
                          <w:rFonts w:ascii="宋体" w:hAnsi="宋体"/>
                          <w:color w:val="000000" w:themeColor="text1"/>
                          <w:sz w:val="18"/>
                        </w:rPr>
                        <w:t>26</w:t>
                      </w:r>
                      <w:r w:rsidRPr="00DC6CE3">
                        <w:rPr>
                          <w:rFonts w:ascii="宋体" w:hAnsi="宋体" w:hint="eastAsia"/>
                          <w:color w:val="000000" w:themeColor="text1"/>
                          <w:sz w:val="18"/>
                        </w:rPr>
                        <w:t>号</w:t>
                      </w:r>
                    </w:p>
                    <w:p w14:paraId="61D90C59" w14:textId="743C5D60" w:rsidR="00515722" w:rsidRPr="00DC6CE3" w:rsidRDefault="00515722" w:rsidP="00DE3004">
                      <w:pPr>
                        <w:spacing w:line="0" w:lineRule="atLeast"/>
                        <w:rPr>
                          <w:rFonts w:ascii="宋体" w:hAnsi="宋体"/>
                          <w:color w:val="000000" w:themeColor="text1"/>
                        </w:rPr>
                      </w:pPr>
                      <w:r w:rsidRPr="00DC6CE3">
                        <w:rPr>
                          <w:rFonts w:ascii="宋体" w:hAnsi="宋体" w:hint="eastAsia"/>
                          <w:color w:val="000000" w:themeColor="text1"/>
                          <w:sz w:val="18"/>
                        </w:rPr>
                        <w:t>有效期至：202</w:t>
                      </w:r>
                      <w:r>
                        <w:rPr>
                          <w:rFonts w:ascii="宋体" w:hAnsi="宋体"/>
                          <w:color w:val="000000" w:themeColor="text1"/>
                          <w:sz w:val="18"/>
                        </w:rPr>
                        <w:t>3</w:t>
                      </w:r>
                      <w:r w:rsidRPr="00DC6CE3">
                        <w:rPr>
                          <w:rFonts w:ascii="宋体" w:hAnsi="宋体" w:hint="eastAsia"/>
                          <w:color w:val="000000" w:themeColor="text1"/>
                          <w:sz w:val="18"/>
                        </w:rPr>
                        <w:t>年</w:t>
                      </w:r>
                      <w:r w:rsidR="00DD7828">
                        <w:rPr>
                          <w:rFonts w:ascii="宋体" w:hAnsi="宋体"/>
                          <w:color w:val="000000" w:themeColor="text1"/>
                          <w:sz w:val="18"/>
                        </w:rPr>
                        <w:t>3</w:t>
                      </w:r>
                      <w:r w:rsidRPr="00DC6CE3">
                        <w:rPr>
                          <w:rFonts w:ascii="宋体" w:hAnsi="宋体"/>
                          <w:color w:val="000000" w:themeColor="text1"/>
                          <w:sz w:val="18"/>
                        </w:rPr>
                        <w:t xml:space="preserve"> </w:t>
                      </w:r>
                      <w:r w:rsidRPr="00DC6CE3">
                        <w:rPr>
                          <w:rFonts w:ascii="宋体" w:hAnsi="宋体" w:hint="eastAsia"/>
                          <w:color w:val="000000" w:themeColor="text1"/>
                          <w:sz w:val="18"/>
                        </w:rPr>
                        <w:t>月</w:t>
                      </w:r>
                    </w:p>
                  </w:txbxContent>
                </v:textbox>
              </v:rect>
            </w:pict>
          </mc:Fallback>
        </mc:AlternateContent>
      </w:r>
    </w:p>
    <w:p w14:paraId="38E29DAF" w14:textId="77777777" w:rsidR="00441DEE" w:rsidRPr="00C05339" w:rsidRDefault="00441DEE">
      <w:pPr>
        <w:spacing w:line="0" w:lineRule="atLeast"/>
        <w:jc w:val="center"/>
        <w:rPr>
          <w:color w:val="000000" w:themeColor="text1"/>
          <w:sz w:val="18"/>
        </w:rPr>
      </w:pPr>
    </w:p>
    <w:p w14:paraId="68C82301" w14:textId="77777777" w:rsidR="00441DEE" w:rsidRPr="00C05339" w:rsidRDefault="00441DEE">
      <w:pPr>
        <w:spacing w:line="0" w:lineRule="atLeast"/>
        <w:jc w:val="center"/>
        <w:rPr>
          <w:color w:val="000000" w:themeColor="text1"/>
          <w:sz w:val="18"/>
        </w:rPr>
      </w:pPr>
    </w:p>
    <w:p w14:paraId="60F3D4CC" w14:textId="77777777" w:rsidR="00820D80" w:rsidRPr="00C05339" w:rsidRDefault="00820D80">
      <w:pPr>
        <w:spacing w:line="0" w:lineRule="atLeast"/>
        <w:jc w:val="center"/>
        <w:rPr>
          <w:color w:val="000000" w:themeColor="text1"/>
          <w:sz w:val="18"/>
        </w:rPr>
      </w:pPr>
    </w:p>
    <w:p w14:paraId="0537847C" w14:textId="77777777" w:rsidR="00820D80" w:rsidRPr="00C05339" w:rsidRDefault="00820D80">
      <w:pPr>
        <w:spacing w:line="0" w:lineRule="atLeast"/>
        <w:jc w:val="center"/>
        <w:rPr>
          <w:color w:val="000000" w:themeColor="text1"/>
          <w:sz w:val="18"/>
        </w:rPr>
      </w:pPr>
    </w:p>
    <w:p w14:paraId="3DE22B84" w14:textId="77777777" w:rsidR="00820D80" w:rsidRPr="00C05339" w:rsidRDefault="00820D80">
      <w:pPr>
        <w:ind w:rightChars="-241" w:right="-506" w:hanging="1"/>
        <w:rPr>
          <w:color w:val="000000" w:themeColor="text1"/>
          <w:sz w:val="18"/>
        </w:rPr>
      </w:pPr>
      <w:r w:rsidRPr="00C05339">
        <w:rPr>
          <w:color w:val="000000" w:themeColor="text1"/>
          <w:sz w:val="18"/>
        </w:rPr>
        <w:t>填报单位（盖章）：</w:t>
      </w:r>
      <w:r w:rsidRPr="00C05339">
        <w:rPr>
          <w:color w:val="000000" w:themeColor="text1"/>
          <w:sz w:val="18"/>
        </w:rPr>
        <w:t xml:space="preserve">                        </w:t>
      </w:r>
      <w:r w:rsidR="00441DEE" w:rsidRPr="00C05339">
        <w:rPr>
          <w:color w:val="000000" w:themeColor="text1"/>
          <w:sz w:val="18"/>
        </w:rPr>
        <w:t xml:space="preserve">     </w:t>
      </w:r>
      <w:r w:rsidRPr="00C05339">
        <w:rPr>
          <w:color w:val="000000" w:themeColor="text1"/>
          <w:sz w:val="18"/>
        </w:rPr>
        <w:t xml:space="preserve">20   </w:t>
      </w:r>
      <w:r w:rsidRPr="00C05339">
        <w:rPr>
          <w:color w:val="000000" w:themeColor="text1"/>
          <w:sz w:val="18"/>
        </w:rPr>
        <w:t>年</w:t>
      </w:r>
      <w:r w:rsidRPr="00C05339">
        <w:rPr>
          <w:color w:val="000000" w:themeColor="text1"/>
          <w:sz w:val="18"/>
        </w:rPr>
        <w:t xml:space="preserve">    </w:t>
      </w:r>
      <w:r w:rsidRPr="00C05339">
        <w:rPr>
          <w:color w:val="000000" w:themeColor="text1"/>
          <w:sz w:val="18"/>
        </w:rPr>
        <w:t>月</w:t>
      </w: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276"/>
        <w:gridCol w:w="1276"/>
        <w:gridCol w:w="850"/>
        <w:gridCol w:w="993"/>
        <w:gridCol w:w="992"/>
        <w:gridCol w:w="850"/>
        <w:gridCol w:w="993"/>
        <w:gridCol w:w="1134"/>
        <w:gridCol w:w="1048"/>
      </w:tblGrid>
      <w:tr w:rsidR="00C05339" w:rsidRPr="00C05339" w14:paraId="6D3AF7F5" w14:textId="77777777" w:rsidTr="000871E3">
        <w:trPr>
          <w:trHeight w:val="591"/>
          <w:jc w:val="center"/>
        </w:trPr>
        <w:tc>
          <w:tcPr>
            <w:tcW w:w="1276" w:type="dxa"/>
            <w:vMerge w:val="restart"/>
            <w:vAlign w:val="center"/>
          </w:tcPr>
          <w:p w14:paraId="28AC2FB6"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装货地点</w:t>
            </w:r>
          </w:p>
          <w:p w14:paraId="70AF1AE7"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（省份</w:t>
            </w:r>
            <w:r w:rsidRPr="00C05339">
              <w:rPr>
                <w:color w:val="000000" w:themeColor="text1"/>
                <w:kern w:val="0"/>
                <w:sz w:val="18"/>
                <w:szCs w:val="18"/>
              </w:rPr>
              <w:t>—</w:t>
            </w:r>
            <w:r w:rsidRPr="00C05339">
              <w:rPr>
                <w:color w:val="000000" w:themeColor="text1"/>
                <w:kern w:val="0"/>
                <w:sz w:val="18"/>
                <w:szCs w:val="18"/>
              </w:rPr>
              <w:t>城市）</w:t>
            </w:r>
          </w:p>
        </w:tc>
        <w:tc>
          <w:tcPr>
            <w:tcW w:w="1276" w:type="dxa"/>
            <w:vMerge w:val="restart"/>
            <w:vAlign w:val="center"/>
          </w:tcPr>
          <w:p w14:paraId="08A7FC31" w14:textId="77777777" w:rsidR="0032777A" w:rsidRPr="00C05339" w:rsidRDefault="00820D80">
            <w:pPr>
              <w:jc w:val="center"/>
              <w:rPr>
                <w:color w:val="000000" w:themeColor="text1"/>
                <w:kern w:val="0"/>
                <w:sz w:val="18"/>
                <w:szCs w:val="18"/>
              </w:rPr>
            </w:pPr>
            <w:r w:rsidRPr="00C05339">
              <w:rPr>
                <w:color w:val="000000" w:themeColor="text1"/>
                <w:kern w:val="0"/>
                <w:sz w:val="18"/>
                <w:szCs w:val="18"/>
              </w:rPr>
              <w:t>收货地点</w:t>
            </w:r>
          </w:p>
          <w:p w14:paraId="2F82A969"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（省份</w:t>
            </w:r>
            <w:r w:rsidRPr="00C05339">
              <w:rPr>
                <w:color w:val="000000" w:themeColor="text1"/>
                <w:kern w:val="0"/>
                <w:sz w:val="18"/>
                <w:szCs w:val="18"/>
              </w:rPr>
              <w:t>—</w:t>
            </w:r>
            <w:r w:rsidRPr="00C05339">
              <w:rPr>
                <w:color w:val="000000" w:themeColor="text1"/>
                <w:kern w:val="0"/>
                <w:sz w:val="18"/>
                <w:szCs w:val="18"/>
              </w:rPr>
              <w:t>城市）</w:t>
            </w:r>
          </w:p>
        </w:tc>
        <w:tc>
          <w:tcPr>
            <w:tcW w:w="2835" w:type="dxa"/>
            <w:gridSpan w:val="3"/>
            <w:vAlign w:val="center"/>
          </w:tcPr>
          <w:p w14:paraId="42A9F12B" w14:textId="77777777" w:rsidR="00820D80" w:rsidRPr="00C05339" w:rsidRDefault="00820D80">
            <w:pPr>
              <w:widowControl/>
              <w:jc w:val="center"/>
              <w:rPr>
                <w:b/>
                <w:bCs/>
                <w:color w:val="000000" w:themeColor="text1"/>
                <w:kern w:val="0"/>
                <w:sz w:val="18"/>
                <w:szCs w:val="18"/>
              </w:rPr>
            </w:pPr>
            <w:r w:rsidRPr="00C05339">
              <w:rPr>
                <w:color w:val="000000" w:themeColor="text1"/>
                <w:kern w:val="0"/>
                <w:sz w:val="18"/>
                <w:szCs w:val="18"/>
              </w:rPr>
              <w:t>本月</w:t>
            </w:r>
          </w:p>
        </w:tc>
        <w:tc>
          <w:tcPr>
            <w:tcW w:w="2977" w:type="dxa"/>
            <w:gridSpan w:val="3"/>
            <w:vAlign w:val="center"/>
          </w:tcPr>
          <w:p w14:paraId="0C95D82A"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上月</w:t>
            </w:r>
          </w:p>
        </w:tc>
        <w:tc>
          <w:tcPr>
            <w:tcW w:w="1048" w:type="dxa"/>
            <w:vMerge w:val="restart"/>
            <w:vAlign w:val="center"/>
          </w:tcPr>
          <w:p w14:paraId="6B92790E"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简述价格变动原因</w:t>
            </w:r>
          </w:p>
        </w:tc>
      </w:tr>
      <w:tr w:rsidR="00C05339" w:rsidRPr="00C05339" w14:paraId="2CA934D0" w14:textId="77777777" w:rsidTr="000871E3">
        <w:trPr>
          <w:trHeight w:val="840"/>
          <w:jc w:val="center"/>
        </w:trPr>
        <w:tc>
          <w:tcPr>
            <w:tcW w:w="1276" w:type="dxa"/>
            <w:vMerge/>
            <w:vAlign w:val="center"/>
          </w:tcPr>
          <w:p w14:paraId="0A47652C" w14:textId="77777777" w:rsidR="00820D80" w:rsidRPr="00C05339" w:rsidRDefault="00820D80">
            <w:pPr>
              <w:widowControl/>
              <w:jc w:val="center"/>
              <w:rPr>
                <w:color w:val="000000" w:themeColor="text1"/>
                <w:kern w:val="0"/>
                <w:sz w:val="18"/>
                <w:szCs w:val="18"/>
              </w:rPr>
            </w:pPr>
          </w:p>
        </w:tc>
        <w:tc>
          <w:tcPr>
            <w:tcW w:w="1276" w:type="dxa"/>
            <w:vMerge/>
            <w:vAlign w:val="center"/>
          </w:tcPr>
          <w:p w14:paraId="70010380" w14:textId="77777777" w:rsidR="00820D80" w:rsidRPr="00C05339" w:rsidRDefault="00820D80">
            <w:pPr>
              <w:widowControl/>
              <w:jc w:val="center"/>
              <w:rPr>
                <w:color w:val="000000" w:themeColor="text1"/>
                <w:kern w:val="0"/>
                <w:sz w:val="18"/>
                <w:szCs w:val="18"/>
              </w:rPr>
            </w:pPr>
          </w:p>
        </w:tc>
        <w:tc>
          <w:tcPr>
            <w:tcW w:w="850" w:type="dxa"/>
            <w:vAlign w:val="center"/>
          </w:tcPr>
          <w:p w14:paraId="71F04061"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价</w:t>
            </w:r>
            <w:r w:rsidRPr="00C05339">
              <w:rPr>
                <w:color w:val="000000" w:themeColor="text1"/>
                <w:kern w:val="0"/>
                <w:sz w:val="18"/>
                <w:szCs w:val="18"/>
              </w:rPr>
              <w:t xml:space="preserve">  </w:t>
            </w:r>
            <w:r w:rsidRPr="00C05339">
              <w:rPr>
                <w:color w:val="000000" w:themeColor="text1"/>
                <w:kern w:val="0"/>
                <w:sz w:val="18"/>
                <w:szCs w:val="18"/>
              </w:rPr>
              <w:t>格</w:t>
            </w:r>
          </w:p>
          <w:p w14:paraId="28E2C53F"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w:t>
            </w:r>
            <w:r w:rsidRPr="00C05339">
              <w:rPr>
                <w:color w:val="000000" w:themeColor="text1"/>
                <w:kern w:val="0"/>
                <w:sz w:val="18"/>
                <w:szCs w:val="18"/>
              </w:rPr>
              <w:t>元</w:t>
            </w:r>
            <w:r w:rsidRPr="00C05339">
              <w:rPr>
                <w:color w:val="000000" w:themeColor="text1"/>
                <w:kern w:val="0"/>
                <w:sz w:val="18"/>
                <w:szCs w:val="18"/>
              </w:rPr>
              <w:t>/</w:t>
            </w:r>
            <w:r w:rsidRPr="00C05339">
              <w:rPr>
                <w:color w:val="000000" w:themeColor="text1"/>
                <w:kern w:val="0"/>
                <w:sz w:val="18"/>
                <w:szCs w:val="18"/>
              </w:rPr>
              <w:t>车</w:t>
            </w:r>
            <w:r w:rsidRPr="00C05339">
              <w:rPr>
                <w:color w:val="000000" w:themeColor="text1"/>
                <w:kern w:val="0"/>
                <w:sz w:val="18"/>
                <w:szCs w:val="18"/>
              </w:rPr>
              <w:t>)</w:t>
            </w:r>
          </w:p>
        </w:tc>
        <w:tc>
          <w:tcPr>
            <w:tcW w:w="993" w:type="dxa"/>
            <w:vAlign w:val="center"/>
          </w:tcPr>
          <w:p w14:paraId="1EB5CD0B"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核定</w:t>
            </w:r>
            <w:proofErr w:type="gramStart"/>
            <w:r w:rsidRPr="00C05339">
              <w:rPr>
                <w:color w:val="000000" w:themeColor="text1"/>
                <w:kern w:val="0"/>
                <w:sz w:val="18"/>
                <w:szCs w:val="18"/>
              </w:rPr>
              <w:t>载质量</w:t>
            </w:r>
            <w:proofErr w:type="gramEnd"/>
            <w:r w:rsidRPr="00C05339">
              <w:rPr>
                <w:color w:val="000000" w:themeColor="text1"/>
                <w:kern w:val="0"/>
                <w:sz w:val="18"/>
                <w:szCs w:val="18"/>
              </w:rPr>
              <w:t>(</w:t>
            </w:r>
            <w:r w:rsidRPr="00C05339">
              <w:rPr>
                <w:color w:val="000000" w:themeColor="text1"/>
                <w:kern w:val="0"/>
                <w:sz w:val="18"/>
                <w:szCs w:val="18"/>
              </w:rPr>
              <w:t>吨</w:t>
            </w:r>
            <w:r w:rsidRPr="00C05339">
              <w:rPr>
                <w:color w:val="000000" w:themeColor="text1"/>
                <w:kern w:val="0"/>
                <w:sz w:val="18"/>
                <w:szCs w:val="18"/>
              </w:rPr>
              <w:t>)</w:t>
            </w:r>
          </w:p>
        </w:tc>
        <w:tc>
          <w:tcPr>
            <w:tcW w:w="992" w:type="dxa"/>
            <w:vAlign w:val="center"/>
          </w:tcPr>
          <w:p w14:paraId="3F87D997" w14:textId="77777777" w:rsidR="00820D80" w:rsidRPr="00C05339" w:rsidRDefault="00820D80">
            <w:pPr>
              <w:widowControl/>
              <w:jc w:val="center"/>
              <w:rPr>
                <w:color w:val="000000" w:themeColor="text1"/>
                <w:kern w:val="0"/>
                <w:sz w:val="18"/>
                <w:szCs w:val="18"/>
              </w:rPr>
            </w:pPr>
            <w:proofErr w:type="gramStart"/>
            <w:r w:rsidRPr="00C05339">
              <w:rPr>
                <w:color w:val="000000" w:themeColor="text1"/>
                <w:kern w:val="0"/>
                <w:sz w:val="18"/>
                <w:szCs w:val="18"/>
              </w:rPr>
              <w:t>月运输趟</w:t>
            </w:r>
            <w:proofErr w:type="gramEnd"/>
            <w:r w:rsidRPr="00C05339">
              <w:rPr>
                <w:color w:val="000000" w:themeColor="text1"/>
                <w:kern w:val="0"/>
                <w:sz w:val="18"/>
                <w:szCs w:val="18"/>
              </w:rPr>
              <w:t>次（车次）</w:t>
            </w:r>
          </w:p>
        </w:tc>
        <w:tc>
          <w:tcPr>
            <w:tcW w:w="850" w:type="dxa"/>
            <w:vAlign w:val="center"/>
          </w:tcPr>
          <w:p w14:paraId="59B35157"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价</w:t>
            </w:r>
            <w:r w:rsidRPr="00C05339">
              <w:rPr>
                <w:color w:val="000000" w:themeColor="text1"/>
                <w:kern w:val="0"/>
                <w:sz w:val="18"/>
                <w:szCs w:val="18"/>
              </w:rPr>
              <w:t xml:space="preserve">  </w:t>
            </w:r>
            <w:r w:rsidRPr="00C05339">
              <w:rPr>
                <w:color w:val="000000" w:themeColor="text1"/>
                <w:kern w:val="0"/>
                <w:sz w:val="18"/>
                <w:szCs w:val="18"/>
              </w:rPr>
              <w:t>格</w:t>
            </w:r>
          </w:p>
          <w:p w14:paraId="4F446E7D"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w:t>
            </w:r>
            <w:r w:rsidRPr="00C05339">
              <w:rPr>
                <w:color w:val="000000" w:themeColor="text1"/>
                <w:kern w:val="0"/>
                <w:sz w:val="18"/>
                <w:szCs w:val="18"/>
              </w:rPr>
              <w:t>元</w:t>
            </w:r>
            <w:r w:rsidRPr="00C05339">
              <w:rPr>
                <w:color w:val="000000" w:themeColor="text1"/>
                <w:kern w:val="0"/>
                <w:sz w:val="18"/>
                <w:szCs w:val="18"/>
              </w:rPr>
              <w:t>/</w:t>
            </w:r>
            <w:r w:rsidRPr="00C05339">
              <w:rPr>
                <w:color w:val="000000" w:themeColor="text1"/>
                <w:kern w:val="0"/>
                <w:sz w:val="18"/>
                <w:szCs w:val="18"/>
              </w:rPr>
              <w:t>车</w:t>
            </w:r>
            <w:r w:rsidRPr="00C05339">
              <w:rPr>
                <w:color w:val="000000" w:themeColor="text1"/>
                <w:kern w:val="0"/>
                <w:sz w:val="18"/>
                <w:szCs w:val="18"/>
              </w:rPr>
              <w:t>)</w:t>
            </w:r>
          </w:p>
        </w:tc>
        <w:tc>
          <w:tcPr>
            <w:tcW w:w="993" w:type="dxa"/>
            <w:vAlign w:val="center"/>
          </w:tcPr>
          <w:p w14:paraId="0F4FA33B" w14:textId="77777777" w:rsidR="00820D80" w:rsidRPr="00C05339" w:rsidRDefault="00820D80">
            <w:pPr>
              <w:jc w:val="center"/>
              <w:rPr>
                <w:color w:val="000000" w:themeColor="text1"/>
                <w:kern w:val="0"/>
                <w:sz w:val="18"/>
                <w:szCs w:val="18"/>
              </w:rPr>
            </w:pPr>
            <w:r w:rsidRPr="00C05339">
              <w:rPr>
                <w:color w:val="000000" w:themeColor="text1"/>
                <w:kern w:val="0"/>
                <w:sz w:val="18"/>
                <w:szCs w:val="18"/>
              </w:rPr>
              <w:t>核定</w:t>
            </w:r>
            <w:proofErr w:type="gramStart"/>
            <w:r w:rsidRPr="00C05339">
              <w:rPr>
                <w:color w:val="000000" w:themeColor="text1"/>
                <w:kern w:val="0"/>
                <w:sz w:val="18"/>
                <w:szCs w:val="18"/>
              </w:rPr>
              <w:t>载质量</w:t>
            </w:r>
            <w:proofErr w:type="gramEnd"/>
            <w:r w:rsidRPr="00C05339">
              <w:rPr>
                <w:color w:val="000000" w:themeColor="text1"/>
                <w:kern w:val="0"/>
                <w:sz w:val="18"/>
                <w:szCs w:val="18"/>
              </w:rPr>
              <w:t>(</w:t>
            </w:r>
            <w:r w:rsidRPr="00C05339">
              <w:rPr>
                <w:color w:val="000000" w:themeColor="text1"/>
                <w:kern w:val="0"/>
                <w:sz w:val="18"/>
                <w:szCs w:val="18"/>
              </w:rPr>
              <w:t>吨</w:t>
            </w:r>
            <w:r w:rsidRPr="00C05339">
              <w:rPr>
                <w:color w:val="000000" w:themeColor="text1"/>
                <w:kern w:val="0"/>
                <w:sz w:val="18"/>
                <w:szCs w:val="18"/>
              </w:rPr>
              <w:t>)</w:t>
            </w:r>
          </w:p>
        </w:tc>
        <w:tc>
          <w:tcPr>
            <w:tcW w:w="1134" w:type="dxa"/>
            <w:vAlign w:val="center"/>
          </w:tcPr>
          <w:p w14:paraId="7D35BE89" w14:textId="77777777" w:rsidR="00820D80" w:rsidRPr="00C05339" w:rsidRDefault="00820D80">
            <w:pPr>
              <w:widowControl/>
              <w:jc w:val="center"/>
              <w:rPr>
                <w:color w:val="000000" w:themeColor="text1"/>
                <w:kern w:val="0"/>
                <w:sz w:val="18"/>
                <w:szCs w:val="18"/>
              </w:rPr>
            </w:pPr>
            <w:proofErr w:type="gramStart"/>
            <w:r w:rsidRPr="00C05339">
              <w:rPr>
                <w:color w:val="000000" w:themeColor="text1"/>
                <w:kern w:val="0"/>
                <w:sz w:val="18"/>
                <w:szCs w:val="18"/>
              </w:rPr>
              <w:t>月运输趟</w:t>
            </w:r>
            <w:proofErr w:type="gramEnd"/>
            <w:r w:rsidRPr="00C05339">
              <w:rPr>
                <w:color w:val="000000" w:themeColor="text1"/>
                <w:kern w:val="0"/>
                <w:sz w:val="18"/>
                <w:szCs w:val="18"/>
              </w:rPr>
              <w:t>次（车次）</w:t>
            </w:r>
          </w:p>
        </w:tc>
        <w:tc>
          <w:tcPr>
            <w:tcW w:w="1048" w:type="dxa"/>
            <w:vMerge/>
            <w:vAlign w:val="center"/>
          </w:tcPr>
          <w:p w14:paraId="11DB7F24" w14:textId="77777777" w:rsidR="00820D80" w:rsidRPr="00C05339" w:rsidRDefault="00820D80">
            <w:pPr>
              <w:widowControl/>
              <w:jc w:val="center"/>
              <w:rPr>
                <w:color w:val="000000" w:themeColor="text1"/>
                <w:kern w:val="0"/>
                <w:sz w:val="18"/>
                <w:szCs w:val="18"/>
              </w:rPr>
            </w:pPr>
          </w:p>
        </w:tc>
      </w:tr>
      <w:tr w:rsidR="00C05339" w:rsidRPr="00C05339" w14:paraId="111CE52E" w14:textId="77777777" w:rsidTr="000871E3">
        <w:trPr>
          <w:trHeight w:val="350"/>
          <w:jc w:val="center"/>
        </w:trPr>
        <w:tc>
          <w:tcPr>
            <w:tcW w:w="1276" w:type="dxa"/>
            <w:vAlign w:val="center"/>
          </w:tcPr>
          <w:p w14:paraId="725BD3E5"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甲</w:t>
            </w:r>
          </w:p>
        </w:tc>
        <w:tc>
          <w:tcPr>
            <w:tcW w:w="1276" w:type="dxa"/>
            <w:vAlign w:val="center"/>
          </w:tcPr>
          <w:p w14:paraId="47DCEB35"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乙</w:t>
            </w:r>
          </w:p>
        </w:tc>
        <w:tc>
          <w:tcPr>
            <w:tcW w:w="850" w:type="dxa"/>
            <w:vAlign w:val="center"/>
          </w:tcPr>
          <w:p w14:paraId="01382334"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1</w:t>
            </w:r>
          </w:p>
        </w:tc>
        <w:tc>
          <w:tcPr>
            <w:tcW w:w="993" w:type="dxa"/>
            <w:vAlign w:val="center"/>
          </w:tcPr>
          <w:p w14:paraId="61AB3849"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2</w:t>
            </w:r>
          </w:p>
        </w:tc>
        <w:tc>
          <w:tcPr>
            <w:tcW w:w="992" w:type="dxa"/>
            <w:vAlign w:val="center"/>
          </w:tcPr>
          <w:p w14:paraId="009B43C8"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3</w:t>
            </w:r>
          </w:p>
        </w:tc>
        <w:tc>
          <w:tcPr>
            <w:tcW w:w="850" w:type="dxa"/>
            <w:vAlign w:val="center"/>
          </w:tcPr>
          <w:p w14:paraId="5F8406E0"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4</w:t>
            </w:r>
          </w:p>
        </w:tc>
        <w:tc>
          <w:tcPr>
            <w:tcW w:w="993" w:type="dxa"/>
            <w:vAlign w:val="center"/>
          </w:tcPr>
          <w:p w14:paraId="6708BA8E"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5</w:t>
            </w:r>
          </w:p>
        </w:tc>
        <w:tc>
          <w:tcPr>
            <w:tcW w:w="1134" w:type="dxa"/>
            <w:vAlign w:val="center"/>
          </w:tcPr>
          <w:p w14:paraId="54E9D691"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6</w:t>
            </w:r>
          </w:p>
        </w:tc>
        <w:tc>
          <w:tcPr>
            <w:tcW w:w="1048" w:type="dxa"/>
            <w:vAlign w:val="center"/>
          </w:tcPr>
          <w:p w14:paraId="29D9519E"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丙</w:t>
            </w:r>
          </w:p>
        </w:tc>
      </w:tr>
      <w:tr w:rsidR="00820D80" w:rsidRPr="00C05339" w14:paraId="30553CC7" w14:textId="77777777" w:rsidTr="000871E3">
        <w:trPr>
          <w:trHeight w:val="1400"/>
          <w:jc w:val="center"/>
        </w:trPr>
        <w:tc>
          <w:tcPr>
            <w:tcW w:w="1276" w:type="dxa"/>
            <w:vAlign w:val="center"/>
          </w:tcPr>
          <w:p w14:paraId="1C90D3D4" w14:textId="77777777" w:rsidR="00820D80" w:rsidRPr="00C05339" w:rsidRDefault="00820D80">
            <w:pPr>
              <w:widowControl/>
              <w:jc w:val="center"/>
              <w:rPr>
                <w:color w:val="000000" w:themeColor="text1"/>
                <w:kern w:val="0"/>
                <w:sz w:val="18"/>
                <w:szCs w:val="18"/>
              </w:rPr>
            </w:pPr>
          </w:p>
        </w:tc>
        <w:tc>
          <w:tcPr>
            <w:tcW w:w="1276" w:type="dxa"/>
            <w:vAlign w:val="center"/>
          </w:tcPr>
          <w:p w14:paraId="7B1B35BE" w14:textId="77777777" w:rsidR="00820D80" w:rsidRPr="00C05339" w:rsidRDefault="00820D80">
            <w:pPr>
              <w:widowControl/>
              <w:jc w:val="center"/>
              <w:rPr>
                <w:color w:val="000000" w:themeColor="text1"/>
                <w:kern w:val="0"/>
                <w:sz w:val="18"/>
                <w:szCs w:val="18"/>
              </w:rPr>
            </w:pPr>
          </w:p>
        </w:tc>
        <w:tc>
          <w:tcPr>
            <w:tcW w:w="850" w:type="dxa"/>
            <w:vAlign w:val="center"/>
          </w:tcPr>
          <w:p w14:paraId="5DE9B009" w14:textId="77777777" w:rsidR="00820D80" w:rsidRPr="00C05339" w:rsidRDefault="00820D80">
            <w:pPr>
              <w:widowControl/>
              <w:jc w:val="center"/>
              <w:rPr>
                <w:color w:val="000000" w:themeColor="text1"/>
                <w:kern w:val="0"/>
                <w:sz w:val="18"/>
                <w:szCs w:val="18"/>
              </w:rPr>
            </w:pPr>
          </w:p>
        </w:tc>
        <w:tc>
          <w:tcPr>
            <w:tcW w:w="993" w:type="dxa"/>
            <w:vAlign w:val="center"/>
          </w:tcPr>
          <w:p w14:paraId="69132667" w14:textId="77777777" w:rsidR="00820D80" w:rsidRPr="00C05339" w:rsidRDefault="00820D80">
            <w:pPr>
              <w:widowControl/>
              <w:jc w:val="center"/>
              <w:rPr>
                <w:color w:val="000000" w:themeColor="text1"/>
                <w:kern w:val="0"/>
                <w:sz w:val="18"/>
                <w:szCs w:val="18"/>
              </w:rPr>
            </w:pPr>
          </w:p>
        </w:tc>
        <w:tc>
          <w:tcPr>
            <w:tcW w:w="992" w:type="dxa"/>
            <w:vAlign w:val="center"/>
          </w:tcPr>
          <w:p w14:paraId="1EB53528" w14:textId="77777777" w:rsidR="00820D80" w:rsidRPr="00C05339" w:rsidRDefault="00820D80">
            <w:pPr>
              <w:widowControl/>
              <w:jc w:val="center"/>
              <w:rPr>
                <w:color w:val="000000" w:themeColor="text1"/>
                <w:kern w:val="0"/>
                <w:sz w:val="18"/>
                <w:szCs w:val="18"/>
              </w:rPr>
            </w:pPr>
          </w:p>
        </w:tc>
        <w:tc>
          <w:tcPr>
            <w:tcW w:w="850" w:type="dxa"/>
            <w:vAlign w:val="center"/>
          </w:tcPr>
          <w:p w14:paraId="28C4FD0D" w14:textId="77777777" w:rsidR="00820D80" w:rsidRPr="00C05339" w:rsidRDefault="00820D80">
            <w:pPr>
              <w:widowControl/>
              <w:jc w:val="center"/>
              <w:rPr>
                <w:color w:val="000000" w:themeColor="text1"/>
                <w:kern w:val="0"/>
                <w:sz w:val="18"/>
                <w:szCs w:val="18"/>
              </w:rPr>
            </w:pPr>
          </w:p>
        </w:tc>
        <w:tc>
          <w:tcPr>
            <w:tcW w:w="993" w:type="dxa"/>
            <w:vAlign w:val="center"/>
          </w:tcPr>
          <w:p w14:paraId="282C9412" w14:textId="77777777" w:rsidR="00820D80" w:rsidRPr="00C05339" w:rsidRDefault="00820D80">
            <w:pPr>
              <w:widowControl/>
              <w:jc w:val="center"/>
              <w:rPr>
                <w:color w:val="000000" w:themeColor="text1"/>
                <w:kern w:val="0"/>
                <w:sz w:val="18"/>
                <w:szCs w:val="18"/>
              </w:rPr>
            </w:pPr>
          </w:p>
        </w:tc>
        <w:tc>
          <w:tcPr>
            <w:tcW w:w="1134" w:type="dxa"/>
            <w:vAlign w:val="center"/>
          </w:tcPr>
          <w:p w14:paraId="513940CB" w14:textId="77777777" w:rsidR="00820D80" w:rsidRPr="00C05339" w:rsidRDefault="00820D80">
            <w:pPr>
              <w:widowControl/>
              <w:jc w:val="center"/>
              <w:rPr>
                <w:color w:val="000000" w:themeColor="text1"/>
                <w:kern w:val="0"/>
                <w:sz w:val="18"/>
                <w:szCs w:val="18"/>
              </w:rPr>
            </w:pPr>
          </w:p>
        </w:tc>
        <w:tc>
          <w:tcPr>
            <w:tcW w:w="1048" w:type="dxa"/>
            <w:vAlign w:val="center"/>
          </w:tcPr>
          <w:p w14:paraId="1C7785D0" w14:textId="77777777" w:rsidR="00820D80" w:rsidRPr="00C05339" w:rsidRDefault="00820D80">
            <w:pPr>
              <w:widowControl/>
              <w:jc w:val="center"/>
              <w:rPr>
                <w:color w:val="000000" w:themeColor="text1"/>
                <w:kern w:val="0"/>
                <w:sz w:val="18"/>
                <w:szCs w:val="18"/>
              </w:rPr>
            </w:pPr>
          </w:p>
        </w:tc>
      </w:tr>
    </w:tbl>
    <w:p w14:paraId="51096B52" w14:textId="77777777" w:rsidR="00820D80" w:rsidRPr="00C05339" w:rsidRDefault="00820D80">
      <w:pPr>
        <w:spacing w:line="0" w:lineRule="atLeast"/>
        <w:rPr>
          <w:color w:val="000000" w:themeColor="text1"/>
          <w:sz w:val="18"/>
          <w:szCs w:val="18"/>
        </w:rPr>
      </w:pPr>
    </w:p>
    <w:p w14:paraId="7166F823" w14:textId="77777777" w:rsidR="00820D80" w:rsidRPr="00C05339" w:rsidRDefault="00820D80">
      <w:pPr>
        <w:spacing w:line="0" w:lineRule="atLeast"/>
        <w:rPr>
          <w:color w:val="000000" w:themeColor="text1"/>
          <w:sz w:val="18"/>
          <w:szCs w:val="18"/>
        </w:rPr>
      </w:pPr>
      <w:r w:rsidRPr="00C05339">
        <w:rPr>
          <w:color w:val="000000" w:themeColor="text1"/>
          <w:sz w:val="18"/>
          <w:szCs w:val="18"/>
        </w:rPr>
        <w:t>单位负责人：</w:t>
      </w:r>
      <w:r w:rsidRPr="00C05339">
        <w:rPr>
          <w:color w:val="000000" w:themeColor="text1"/>
          <w:sz w:val="18"/>
          <w:szCs w:val="18"/>
        </w:rPr>
        <w:t xml:space="preserve">       </w:t>
      </w:r>
      <w:r w:rsidRPr="00C05339">
        <w:rPr>
          <w:color w:val="000000" w:themeColor="text1"/>
          <w:sz w:val="18"/>
          <w:szCs w:val="18"/>
        </w:rPr>
        <w:t>统计负责人：</w:t>
      </w:r>
      <w:r w:rsidRPr="00C05339">
        <w:rPr>
          <w:color w:val="000000" w:themeColor="text1"/>
          <w:sz w:val="18"/>
          <w:szCs w:val="18"/>
        </w:rPr>
        <w:t xml:space="preserve">        </w:t>
      </w:r>
      <w:r w:rsidRPr="00C05339">
        <w:rPr>
          <w:color w:val="000000" w:themeColor="text1"/>
          <w:sz w:val="18"/>
          <w:szCs w:val="18"/>
        </w:rPr>
        <w:t>填表人：</w:t>
      </w:r>
      <w:r w:rsidRPr="00C05339">
        <w:rPr>
          <w:color w:val="000000" w:themeColor="text1"/>
          <w:sz w:val="18"/>
          <w:szCs w:val="18"/>
        </w:rPr>
        <w:t xml:space="preserve">        </w:t>
      </w:r>
      <w:r w:rsidRPr="00C05339">
        <w:rPr>
          <w:color w:val="000000" w:themeColor="text1"/>
          <w:sz w:val="18"/>
          <w:szCs w:val="18"/>
        </w:rPr>
        <w:t>联系电话：</w:t>
      </w:r>
      <w:r w:rsidRPr="00C05339">
        <w:rPr>
          <w:color w:val="000000" w:themeColor="text1"/>
          <w:sz w:val="18"/>
          <w:szCs w:val="18"/>
        </w:rPr>
        <w:t xml:space="preserve">         </w:t>
      </w:r>
      <w:r w:rsidRPr="00C05339">
        <w:rPr>
          <w:color w:val="000000" w:themeColor="text1"/>
          <w:sz w:val="18"/>
          <w:szCs w:val="18"/>
        </w:rPr>
        <w:t>报出时间：</w:t>
      </w:r>
      <w:r w:rsidRPr="00C05339">
        <w:rPr>
          <w:color w:val="000000" w:themeColor="text1"/>
          <w:sz w:val="18"/>
          <w:szCs w:val="18"/>
        </w:rPr>
        <w:t xml:space="preserve">20   </w:t>
      </w:r>
      <w:r w:rsidRPr="00C05339">
        <w:rPr>
          <w:color w:val="000000" w:themeColor="text1"/>
          <w:sz w:val="18"/>
          <w:szCs w:val="18"/>
        </w:rPr>
        <w:t>年</w:t>
      </w:r>
      <w:r w:rsidRPr="00C05339">
        <w:rPr>
          <w:color w:val="000000" w:themeColor="text1"/>
          <w:sz w:val="18"/>
          <w:szCs w:val="18"/>
        </w:rPr>
        <w:t xml:space="preserve">  </w:t>
      </w:r>
      <w:r w:rsidRPr="00C05339">
        <w:rPr>
          <w:color w:val="000000" w:themeColor="text1"/>
          <w:sz w:val="18"/>
          <w:szCs w:val="18"/>
        </w:rPr>
        <w:t>月</w:t>
      </w:r>
      <w:r w:rsidRPr="00C05339">
        <w:rPr>
          <w:color w:val="000000" w:themeColor="text1"/>
          <w:sz w:val="18"/>
          <w:szCs w:val="18"/>
        </w:rPr>
        <w:t xml:space="preserve">  </w:t>
      </w:r>
      <w:r w:rsidRPr="00C05339">
        <w:rPr>
          <w:color w:val="000000" w:themeColor="text1"/>
          <w:sz w:val="18"/>
          <w:szCs w:val="18"/>
        </w:rPr>
        <w:t>日</w:t>
      </w:r>
    </w:p>
    <w:p w14:paraId="164A3E45" w14:textId="77777777" w:rsidR="00820D80" w:rsidRPr="00C05339" w:rsidRDefault="00820D80">
      <w:pPr>
        <w:widowControl/>
        <w:spacing w:line="240" w:lineRule="exact"/>
        <w:textAlignment w:val="center"/>
        <w:rPr>
          <w:color w:val="000000" w:themeColor="text1"/>
          <w:kern w:val="0"/>
          <w:sz w:val="18"/>
          <w:szCs w:val="18"/>
        </w:rPr>
      </w:pPr>
    </w:p>
    <w:p w14:paraId="394391BE" w14:textId="77777777" w:rsidR="00820D80" w:rsidRPr="00C05339" w:rsidRDefault="00820D80">
      <w:pPr>
        <w:widowControl/>
        <w:spacing w:line="240" w:lineRule="exact"/>
        <w:textAlignment w:val="center"/>
        <w:rPr>
          <w:color w:val="000000" w:themeColor="text1"/>
          <w:kern w:val="0"/>
          <w:sz w:val="18"/>
          <w:szCs w:val="18"/>
        </w:rPr>
      </w:pPr>
      <w:r w:rsidRPr="00C05339">
        <w:rPr>
          <w:color w:val="000000" w:themeColor="text1"/>
          <w:kern w:val="0"/>
          <w:sz w:val="18"/>
          <w:szCs w:val="18"/>
        </w:rPr>
        <w:t>说明：</w:t>
      </w:r>
      <w:r w:rsidRPr="00C05339">
        <w:rPr>
          <w:color w:val="000000" w:themeColor="text1"/>
          <w:kern w:val="0"/>
          <w:sz w:val="18"/>
          <w:szCs w:val="18"/>
        </w:rPr>
        <w:t>1.</w:t>
      </w:r>
      <w:r w:rsidRPr="00C05339">
        <w:rPr>
          <w:color w:val="000000" w:themeColor="text1"/>
          <w:kern w:val="0"/>
          <w:sz w:val="18"/>
          <w:szCs w:val="18"/>
        </w:rPr>
        <w:t>统计范围：选中的道路货物运输企业。</w:t>
      </w:r>
    </w:p>
    <w:p w14:paraId="703AF419" w14:textId="77777777" w:rsidR="00820D80" w:rsidRPr="00C05339" w:rsidRDefault="00820D80" w:rsidP="002A0698">
      <w:pPr>
        <w:widowControl/>
        <w:spacing w:line="240" w:lineRule="exact"/>
        <w:ind w:leftChars="250" w:left="795" w:hangingChars="150" w:hanging="270"/>
        <w:jc w:val="left"/>
        <w:textAlignment w:val="center"/>
        <w:rPr>
          <w:color w:val="000000" w:themeColor="text1"/>
          <w:kern w:val="0"/>
          <w:sz w:val="18"/>
          <w:szCs w:val="18"/>
        </w:rPr>
      </w:pPr>
      <w:r w:rsidRPr="00C05339">
        <w:rPr>
          <w:color w:val="000000" w:themeColor="text1"/>
          <w:kern w:val="0"/>
          <w:sz w:val="18"/>
          <w:szCs w:val="18"/>
        </w:rPr>
        <w:t>2.</w:t>
      </w:r>
      <w:r w:rsidR="002A0698" w:rsidRPr="00C05339">
        <w:rPr>
          <w:rFonts w:hint="eastAsia"/>
          <w:color w:val="000000" w:themeColor="text1"/>
          <w:kern w:val="0"/>
          <w:sz w:val="18"/>
          <w:szCs w:val="18"/>
        </w:rPr>
        <w:t>本</w:t>
      </w:r>
      <w:r w:rsidRPr="00C05339">
        <w:rPr>
          <w:color w:val="000000" w:themeColor="text1"/>
          <w:sz w:val="18"/>
        </w:rPr>
        <w:t>月价格、上月价格是代表线路多次运输价格的简单算术平均数，均保留</w:t>
      </w:r>
      <w:r w:rsidRPr="00C05339">
        <w:rPr>
          <w:color w:val="000000" w:themeColor="text1"/>
          <w:sz w:val="18"/>
        </w:rPr>
        <w:t>2</w:t>
      </w:r>
      <w:r w:rsidRPr="00C05339">
        <w:rPr>
          <w:color w:val="000000" w:themeColor="text1"/>
          <w:sz w:val="18"/>
        </w:rPr>
        <w:t>位小数，由调查企业计算后填写。</w:t>
      </w:r>
    </w:p>
    <w:p w14:paraId="20B34743" w14:textId="77777777" w:rsidR="00441DEE" w:rsidRPr="00C05339" w:rsidRDefault="00441DEE">
      <w:pPr>
        <w:widowControl/>
        <w:spacing w:line="240" w:lineRule="exact"/>
        <w:ind w:leftChars="257" w:left="707" w:hangingChars="93" w:hanging="167"/>
        <w:jc w:val="left"/>
        <w:textAlignment w:val="center"/>
        <w:rPr>
          <w:color w:val="000000" w:themeColor="text1"/>
          <w:sz w:val="18"/>
        </w:rPr>
        <w:sectPr w:rsidR="00441DEE" w:rsidRPr="00C05339">
          <w:pgSz w:w="11906" w:h="16838"/>
          <w:pgMar w:top="1418" w:right="1247" w:bottom="1247" w:left="1247" w:header="851" w:footer="992" w:gutter="0"/>
          <w:cols w:space="720"/>
          <w:docGrid w:type="lines" w:linePitch="312"/>
        </w:sectPr>
      </w:pPr>
    </w:p>
    <w:p w14:paraId="18C1A9A3" w14:textId="77777777" w:rsidR="00820D80" w:rsidRPr="00C05339" w:rsidRDefault="00820D80">
      <w:pPr>
        <w:ind w:left="-527" w:right="-612"/>
        <w:jc w:val="center"/>
        <w:outlineLvl w:val="0"/>
        <w:rPr>
          <w:color w:val="000000" w:themeColor="text1"/>
          <w:sz w:val="32"/>
          <w:szCs w:val="32"/>
        </w:rPr>
      </w:pPr>
      <w:bookmarkStart w:id="8" w:name="_Toc24017588"/>
      <w:r w:rsidRPr="00C05339">
        <w:rPr>
          <w:color w:val="000000" w:themeColor="text1"/>
          <w:sz w:val="32"/>
          <w:szCs w:val="32"/>
        </w:rPr>
        <w:lastRenderedPageBreak/>
        <w:t>道路普通货物整车运输价格</w:t>
      </w:r>
      <w:r w:rsidR="00E6498D">
        <w:rPr>
          <w:rFonts w:hint="eastAsia"/>
          <w:color w:val="000000" w:themeColor="text1"/>
          <w:sz w:val="32"/>
          <w:szCs w:val="32"/>
        </w:rPr>
        <w:t>（</w:t>
      </w:r>
      <w:r w:rsidRPr="00C05339">
        <w:rPr>
          <w:color w:val="000000" w:themeColor="text1"/>
          <w:sz w:val="32"/>
          <w:szCs w:val="32"/>
        </w:rPr>
        <w:t>线下交易</w:t>
      </w:r>
      <w:r w:rsidR="00E6498D">
        <w:rPr>
          <w:rFonts w:hint="eastAsia"/>
          <w:color w:val="000000" w:themeColor="text1"/>
          <w:sz w:val="32"/>
          <w:szCs w:val="32"/>
        </w:rPr>
        <w:t>）</w:t>
      </w:r>
      <w:r w:rsidRPr="00C05339">
        <w:rPr>
          <w:color w:val="000000" w:themeColor="text1"/>
          <w:sz w:val="32"/>
          <w:szCs w:val="32"/>
        </w:rPr>
        <w:t>指数</w:t>
      </w:r>
      <w:bookmarkEnd w:id="8"/>
    </w:p>
    <w:p w14:paraId="589592F4" w14:textId="77777777" w:rsidR="00820D80" w:rsidRPr="00C05339" w:rsidRDefault="000879E3">
      <w:pPr>
        <w:spacing w:line="0" w:lineRule="atLeast"/>
        <w:jc w:val="center"/>
        <w:rPr>
          <w:color w:val="000000" w:themeColor="text1"/>
          <w:sz w:val="18"/>
        </w:rPr>
      </w:pPr>
      <w:r w:rsidRPr="00C05339">
        <w:rPr>
          <w:noProof/>
          <w:color w:val="000000" w:themeColor="text1"/>
        </w:rPr>
        <mc:AlternateContent>
          <mc:Choice Requires="wps">
            <w:drawing>
              <wp:anchor distT="0" distB="0" distL="114300" distR="114300" simplePos="0" relativeHeight="251657728" behindDoc="0" locked="0" layoutInCell="1" allowOverlap="1" wp14:anchorId="3F4364A5" wp14:editId="1778DCFE">
                <wp:simplePos x="0" y="0"/>
                <wp:positionH relativeFrom="column">
                  <wp:posOffset>4194175</wp:posOffset>
                </wp:positionH>
                <wp:positionV relativeFrom="paragraph">
                  <wp:posOffset>91440</wp:posOffset>
                </wp:positionV>
                <wp:extent cx="1838960" cy="762000"/>
                <wp:effectExtent l="4445" t="0" r="4445" b="25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96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AB6A7"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表    号：交运 32 表</w:t>
                            </w:r>
                          </w:p>
                          <w:p w14:paraId="164E12BE"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制定机关：交通运输部</w:t>
                            </w:r>
                          </w:p>
                          <w:p w14:paraId="4C31AFFB"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批准机关：国家统计局</w:t>
                            </w:r>
                          </w:p>
                          <w:p w14:paraId="2939096D" w14:textId="67093790" w:rsidR="00515722" w:rsidRPr="00DC6CE3" w:rsidRDefault="00515722">
                            <w:pPr>
                              <w:spacing w:line="0" w:lineRule="atLeast"/>
                              <w:jc w:val="left"/>
                              <w:rPr>
                                <w:rFonts w:ascii="宋体" w:hAnsi="宋体"/>
                                <w:color w:val="000000" w:themeColor="text1"/>
                                <w:sz w:val="18"/>
                              </w:rPr>
                            </w:pPr>
                            <w:r w:rsidRPr="00DC6CE3">
                              <w:rPr>
                                <w:rFonts w:ascii="宋体" w:hAnsi="宋体" w:hint="eastAsia"/>
                                <w:color w:val="000000" w:themeColor="text1"/>
                                <w:sz w:val="18"/>
                              </w:rPr>
                              <w:t>批准文号：国统制〔20</w:t>
                            </w:r>
                            <w:r>
                              <w:rPr>
                                <w:rFonts w:ascii="宋体" w:hAnsi="宋体"/>
                                <w:color w:val="000000" w:themeColor="text1"/>
                                <w:sz w:val="18"/>
                              </w:rPr>
                              <w:t>20</w:t>
                            </w:r>
                            <w:r w:rsidRPr="00DC6CE3">
                              <w:rPr>
                                <w:rFonts w:ascii="宋体" w:hAnsi="宋体" w:hint="eastAsia"/>
                                <w:color w:val="000000" w:themeColor="text1"/>
                                <w:sz w:val="18"/>
                              </w:rPr>
                              <w:t>〕</w:t>
                            </w:r>
                            <w:r w:rsidR="00DD7828">
                              <w:rPr>
                                <w:rFonts w:ascii="宋体" w:hAnsi="宋体"/>
                                <w:color w:val="000000" w:themeColor="text1"/>
                                <w:sz w:val="18"/>
                              </w:rPr>
                              <w:t>26</w:t>
                            </w:r>
                            <w:r w:rsidRPr="00DC6CE3">
                              <w:rPr>
                                <w:rFonts w:ascii="宋体" w:hAnsi="宋体" w:hint="eastAsia"/>
                                <w:color w:val="000000" w:themeColor="text1"/>
                                <w:sz w:val="18"/>
                              </w:rPr>
                              <w:t>号</w:t>
                            </w:r>
                          </w:p>
                          <w:p w14:paraId="0C2B5AE4" w14:textId="50B703B8" w:rsidR="00515722" w:rsidRPr="00DC6CE3" w:rsidRDefault="00515722">
                            <w:pPr>
                              <w:spacing w:line="0" w:lineRule="atLeast"/>
                              <w:jc w:val="left"/>
                              <w:rPr>
                                <w:rFonts w:ascii="宋体"/>
                                <w:color w:val="000000" w:themeColor="text1"/>
                                <w:sz w:val="18"/>
                              </w:rPr>
                            </w:pPr>
                            <w:r w:rsidRPr="00DC6CE3">
                              <w:rPr>
                                <w:rFonts w:ascii="宋体" w:hAnsi="宋体" w:hint="eastAsia"/>
                                <w:color w:val="000000" w:themeColor="text1"/>
                                <w:sz w:val="18"/>
                              </w:rPr>
                              <w:t>有效期至：202</w:t>
                            </w:r>
                            <w:r>
                              <w:rPr>
                                <w:rFonts w:ascii="宋体" w:hAnsi="宋体"/>
                                <w:color w:val="000000" w:themeColor="text1"/>
                                <w:sz w:val="18"/>
                              </w:rPr>
                              <w:t>3</w:t>
                            </w:r>
                            <w:r w:rsidRPr="00DC6CE3">
                              <w:rPr>
                                <w:rFonts w:ascii="宋体" w:hAnsi="宋体" w:hint="eastAsia"/>
                                <w:color w:val="000000" w:themeColor="text1"/>
                                <w:sz w:val="18"/>
                              </w:rPr>
                              <w:t>年</w:t>
                            </w:r>
                            <w:r w:rsidR="00DD7828">
                              <w:rPr>
                                <w:rFonts w:ascii="宋体" w:hAnsi="宋体"/>
                                <w:color w:val="000000" w:themeColor="text1"/>
                                <w:sz w:val="18"/>
                              </w:rPr>
                              <w:t>3</w:t>
                            </w:r>
                            <w:r w:rsidRPr="00DC6CE3">
                              <w:rPr>
                                <w:rFonts w:ascii="宋体" w:hAnsi="宋体" w:hint="eastAsia"/>
                                <w:color w:val="000000" w:themeColor="text1"/>
                                <w:sz w:val="18"/>
                              </w:rPr>
                              <w:t>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364A5" id="Text Box 5" o:spid="_x0000_s1027" style="position:absolute;left:0;text-align:left;margin-left:330.25pt;margin-top:7.2pt;width:144.8pt;height:6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" stroked="f">
                <v:textbox inset="0,0,0,0">
                  <w:txbxContent>
                    <w:p w14:paraId="5D4AB6A7"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表    号：交运 32 表</w:t>
                      </w:r>
                    </w:p>
                    <w:p w14:paraId="164E12BE"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制定机关：交通运输部</w:t>
                      </w:r>
                    </w:p>
                    <w:p w14:paraId="4C31AFFB"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批准机关：国家统计局</w:t>
                      </w:r>
                    </w:p>
                    <w:p w14:paraId="2939096D" w14:textId="67093790" w:rsidR="00515722" w:rsidRPr="00DC6CE3" w:rsidRDefault="00515722">
                      <w:pPr>
                        <w:spacing w:line="0" w:lineRule="atLeast"/>
                        <w:jc w:val="left"/>
                        <w:rPr>
                          <w:rFonts w:ascii="宋体" w:hAnsi="宋体"/>
                          <w:color w:val="000000" w:themeColor="text1"/>
                          <w:sz w:val="18"/>
                        </w:rPr>
                      </w:pPr>
                      <w:r w:rsidRPr="00DC6CE3">
                        <w:rPr>
                          <w:rFonts w:ascii="宋体" w:hAnsi="宋体" w:hint="eastAsia"/>
                          <w:color w:val="000000" w:themeColor="text1"/>
                          <w:sz w:val="18"/>
                        </w:rPr>
                        <w:t>批准文号：国统制〔20</w:t>
                      </w:r>
                      <w:r>
                        <w:rPr>
                          <w:rFonts w:ascii="宋体" w:hAnsi="宋体"/>
                          <w:color w:val="000000" w:themeColor="text1"/>
                          <w:sz w:val="18"/>
                        </w:rPr>
                        <w:t>20</w:t>
                      </w:r>
                      <w:r w:rsidRPr="00DC6CE3">
                        <w:rPr>
                          <w:rFonts w:ascii="宋体" w:hAnsi="宋体" w:hint="eastAsia"/>
                          <w:color w:val="000000" w:themeColor="text1"/>
                          <w:sz w:val="18"/>
                        </w:rPr>
                        <w:t>〕</w:t>
                      </w:r>
                      <w:r w:rsidR="00DD7828">
                        <w:rPr>
                          <w:rFonts w:ascii="宋体" w:hAnsi="宋体"/>
                          <w:color w:val="000000" w:themeColor="text1"/>
                          <w:sz w:val="18"/>
                        </w:rPr>
                        <w:t>26</w:t>
                      </w:r>
                      <w:r w:rsidRPr="00DC6CE3">
                        <w:rPr>
                          <w:rFonts w:ascii="宋体" w:hAnsi="宋体" w:hint="eastAsia"/>
                          <w:color w:val="000000" w:themeColor="text1"/>
                          <w:sz w:val="18"/>
                        </w:rPr>
                        <w:t>号</w:t>
                      </w:r>
                    </w:p>
                    <w:p w14:paraId="0C2B5AE4" w14:textId="50B703B8" w:rsidR="00515722" w:rsidRPr="00DC6CE3" w:rsidRDefault="00515722">
                      <w:pPr>
                        <w:spacing w:line="0" w:lineRule="atLeast"/>
                        <w:jc w:val="left"/>
                        <w:rPr>
                          <w:rFonts w:ascii="宋体"/>
                          <w:color w:val="000000" w:themeColor="text1"/>
                          <w:sz w:val="18"/>
                        </w:rPr>
                      </w:pPr>
                      <w:r w:rsidRPr="00DC6CE3">
                        <w:rPr>
                          <w:rFonts w:ascii="宋体" w:hAnsi="宋体" w:hint="eastAsia"/>
                          <w:color w:val="000000" w:themeColor="text1"/>
                          <w:sz w:val="18"/>
                        </w:rPr>
                        <w:t>有效期至：202</w:t>
                      </w:r>
                      <w:r>
                        <w:rPr>
                          <w:rFonts w:ascii="宋体" w:hAnsi="宋体"/>
                          <w:color w:val="000000" w:themeColor="text1"/>
                          <w:sz w:val="18"/>
                        </w:rPr>
                        <w:t>3</w:t>
                      </w:r>
                      <w:r w:rsidRPr="00DC6CE3">
                        <w:rPr>
                          <w:rFonts w:ascii="宋体" w:hAnsi="宋体" w:hint="eastAsia"/>
                          <w:color w:val="000000" w:themeColor="text1"/>
                          <w:sz w:val="18"/>
                        </w:rPr>
                        <w:t>年</w:t>
                      </w:r>
                      <w:r w:rsidR="00DD7828">
                        <w:rPr>
                          <w:rFonts w:ascii="宋体" w:hAnsi="宋体"/>
                          <w:color w:val="000000" w:themeColor="text1"/>
                          <w:sz w:val="18"/>
                        </w:rPr>
                        <w:t>3</w:t>
                      </w:r>
                      <w:r w:rsidRPr="00DC6CE3">
                        <w:rPr>
                          <w:rFonts w:ascii="宋体" w:hAnsi="宋体" w:hint="eastAsia"/>
                          <w:color w:val="000000" w:themeColor="text1"/>
                          <w:sz w:val="18"/>
                        </w:rPr>
                        <w:t>月</w:t>
                      </w:r>
                    </w:p>
                  </w:txbxContent>
                </v:textbox>
              </v:rect>
            </w:pict>
          </mc:Fallback>
        </mc:AlternateContent>
      </w:r>
    </w:p>
    <w:p w14:paraId="7D337214" w14:textId="77777777" w:rsidR="00820D80" w:rsidRPr="00C05339" w:rsidRDefault="00820D80">
      <w:pPr>
        <w:spacing w:line="0" w:lineRule="atLeast"/>
        <w:jc w:val="center"/>
        <w:rPr>
          <w:color w:val="000000" w:themeColor="text1"/>
          <w:sz w:val="18"/>
        </w:rPr>
      </w:pPr>
    </w:p>
    <w:p w14:paraId="39AC687F" w14:textId="77777777" w:rsidR="00DE3004" w:rsidRPr="00C05339" w:rsidRDefault="00DE3004">
      <w:pPr>
        <w:spacing w:line="0" w:lineRule="atLeast"/>
        <w:jc w:val="center"/>
        <w:rPr>
          <w:color w:val="000000" w:themeColor="text1"/>
          <w:sz w:val="18"/>
        </w:rPr>
      </w:pPr>
    </w:p>
    <w:p w14:paraId="26319419" w14:textId="77777777" w:rsidR="00820D80" w:rsidRPr="00C05339" w:rsidRDefault="00820D80">
      <w:pPr>
        <w:spacing w:line="0" w:lineRule="atLeast"/>
        <w:jc w:val="center"/>
        <w:rPr>
          <w:color w:val="000000" w:themeColor="text1"/>
          <w:sz w:val="18"/>
        </w:rPr>
      </w:pPr>
    </w:p>
    <w:p w14:paraId="570B5341" w14:textId="77777777" w:rsidR="00820D80" w:rsidRPr="00C05339" w:rsidRDefault="00820D80">
      <w:pPr>
        <w:spacing w:line="0" w:lineRule="atLeast"/>
        <w:jc w:val="center"/>
        <w:rPr>
          <w:color w:val="000000" w:themeColor="text1"/>
          <w:sz w:val="18"/>
        </w:rPr>
      </w:pPr>
    </w:p>
    <w:p w14:paraId="6885CC16" w14:textId="77777777" w:rsidR="00820D80" w:rsidRPr="00C05339" w:rsidRDefault="00820D80">
      <w:pPr>
        <w:ind w:rightChars="-327" w:right="-687"/>
        <w:rPr>
          <w:color w:val="000000" w:themeColor="text1"/>
          <w:sz w:val="24"/>
        </w:rPr>
      </w:pPr>
      <w:r w:rsidRPr="00C05339">
        <w:rPr>
          <w:color w:val="000000" w:themeColor="text1"/>
          <w:sz w:val="18"/>
        </w:rPr>
        <w:t>填报单位（盖章）：</w:t>
      </w:r>
      <w:r w:rsidRPr="00C05339">
        <w:rPr>
          <w:color w:val="000000" w:themeColor="text1"/>
          <w:sz w:val="18"/>
        </w:rPr>
        <w:t xml:space="preserve">                            20   </w:t>
      </w:r>
      <w:r w:rsidRPr="00C05339">
        <w:rPr>
          <w:color w:val="000000" w:themeColor="text1"/>
          <w:sz w:val="18"/>
        </w:rPr>
        <w:t>年</w:t>
      </w:r>
      <w:r w:rsidRPr="00C05339">
        <w:rPr>
          <w:color w:val="000000" w:themeColor="text1"/>
          <w:sz w:val="18"/>
        </w:rPr>
        <w:t xml:space="preserve">    </w:t>
      </w:r>
      <w:r w:rsidRPr="00C05339">
        <w:rPr>
          <w:color w:val="000000" w:themeColor="text1"/>
          <w:sz w:val="18"/>
        </w:rPr>
        <w:t>月</w:t>
      </w:r>
      <w:r w:rsidRPr="00C05339">
        <w:rPr>
          <w:color w:val="000000" w:themeColor="text1"/>
          <w:sz w:val="18"/>
        </w:rPr>
        <w:t xml:space="preserve">                                                                             </w:t>
      </w:r>
      <w:r w:rsidRPr="00C05339">
        <w:rPr>
          <w:color w:val="000000" w:themeColor="text1"/>
          <w:sz w:val="24"/>
        </w:rPr>
        <w:t xml:space="preserve">                       </w:t>
      </w:r>
    </w:p>
    <w:tbl>
      <w:tblPr>
        <w:tblW w:w="0" w:type="auto"/>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2013"/>
        <w:gridCol w:w="1171"/>
        <w:gridCol w:w="2076"/>
        <w:gridCol w:w="2076"/>
        <w:gridCol w:w="2076"/>
      </w:tblGrid>
      <w:tr w:rsidR="00C05339" w:rsidRPr="00C05339" w14:paraId="73D831DD" w14:textId="77777777" w:rsidTr="000871E3">
        <w:trPr>
          <w:trHeight w:val="844"/>
        </w:trPr>
        <w:tc>
          <w:tcPr>
            <w:tcW w:w="2013" w:type="dxa"/>
            <w:vAlign w:val="center"/>
          </w:tcPr>
          <w:p w14:paraId="6FF36246"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项目</w:t>
            </w:r>
          </w:p>
        </w:tc>
        <w:tc>
          <w:tcPr>
            <w:tcW w:w="1171" w:type="dxa"/>
            <w:vAlign w:val="center"/>
          </w:tcPr>
          <w:p w14:paraId="670E020D"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代码</w:t>
            </w:r>
          </w:p>
        </w:tc>
        <w:tc>
          <w:tcPr>
            <w:tcW w:w="2076" w:type="dxa"/>
            <w:vAlign w:val="center"/>
          </w:tcPr>
          <w:p w14:paraId="1F7198D9"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以确定的基期价格</w:t>
            </w:r>
          </w:p>
          <w:p w14:paraId="6401746D"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为</w:t>
            </w:r>
            <w:r w:rsidRPr="00C05339">
              <w:rPr>
                <w:color w:val="000000" w:themeColor="text1"/>
                <w:kern w:val="0"/>
                <w:sz w:val="18"/>
                <w:szCs w:val="18"/>
              </w:rPr>
              <w:t>100</w:t>
            </w:r>
            <w:r w:rsidRPr="00C05339">
              <w:rPr>
                <w:color w:val="000000" w:themeColor="text1"/>
                <w:kern w:val="0"/>
                <w:sz w:val="18"/>
                <w:szCs w:val="18"/>
              </w:rPr>
              <w:t>的指数</w:t>
            </w:r>
          </w:p>
        </w:tc>
        <w:tc>
          <w:tcPr>
            <w:tcW w:w="2076" w:type="dxa"/>
            <w:vAlign w:val="center"/>
          </w:tcPr>
          <w:p w14:paraId="26DC7143"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以上年同月价格</w:t>
            </w:r>
          </w:p>
          <w:p w14:paraId="71F1CDE3"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为</w:t>
            </w:r>
            <w:r w:rsidRPr="00C05339">
              <w:rPr>
                <w:color w:val="000000" w:themeColor="text1"/>
                <w:kern w:val="0"/>
                <w:sz w:val="18"/>
                <w:szCs w:val="18"/>
              </w:rPr>
              <w:t>100</w:t>
            </w:r>
            <w:r w:rsidRPr="00C05339">
              <w:rPr>
                <w:color w:val="000000" w:themeColor="text1"/>
                <w:kern w:val="0"/>
                <w:sz w:val="18"/>
                <w:szCs w:val="18"/>
              </w:rPr>
              <w:t>的指数</w:t>
            </w:r>
          </w:p>
        </w:tc>
        <w:tc>
          <w:tcPr>
            <w:tcW w:w="2076" w:type="dxa"/>
            <w:vAlign w:val="center"/>
          </w:tcPr>
          <w:p w14:paraId="6474604B"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以上月价格</w:t>
            </w:r>
          </w:p>
          <w:p w14:paraId="5F9F0D90"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为</w:t>
            </w:r>
            <w:r w:rsidRPr="00C05339">
              <w:rPr>
                <w:color w:val="000000" w:themeColor="text1"/>
                <w:kern w:val="0"/>
                <w:sz w:val="18"/>
                <w:szCs w:val="18"/>
              </w:rPr>
              <w:t>100</w:t>
            </w:r>
            <w:r w:rsidRPr="00C05339">
              <w:rPr>
                <w:color w:val="000000" w:themeColor="text1"/>
                <w:kern w:val="0"/>
                <w:sz w:val="18"/>
                <w:szCs w:val="18"/>
              </w:rPr>
              <w:t>的指数</w:t>
            </w:r>
          </w:p>
        </w:tc>
      </w:tr>
      <w:tr w:rsidR="00C05339" w:rsidRPr="00C05339" w14:paraId="4E39B8A9" w14:textId="77777777" w:rsidTr="000871E3">
        <w:trPr>
          <w:trHeight w:val="426"/>
        </w:trPr>
        <w:tc>
          <w:tcPr>
            <w:tcW w:w="2013" w:type="dxa"/>
            <w:vAlign w:val="center"/>
          </w:tcPr>
          <w:p w14:paraId="47FDE259"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甲</w:t>
            </w:r>
          </w:p>
        </w:tc>
        <w:tc>
          <w:tcPr>
            <w:tcW w:w="1171" w:type="dxa"/>
            <w:vAlign w:val="center"/>
          </w:tcPr>
          <w:p w14:paraId="71E13BEF"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乙</w:t>
            </w:r>
          </w:p>
        </w:tc>
        <w:tc>
          <w:tcPr>
            <w:tcW w:w="2076" w:type="dxa"/>
            <w:vAlign w:val="center"/>
          </w:tcPr>
          <w:p w14:paraId="68C5243A"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1</w:t>
            </w:r>
          </w:p>
        </w:tc>
        <w:tc>
          <w:tcPr>
            <w:tcW w:w="2076" w:type="dxa"/>
            <w:vAlign w:val="center"/>
          </w:tcPr>
          <w:p w14:paraId="6E0BAE31"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2</w:t>
            </w:r>
          </w:p>
        </w:tc>
        <w:tc>
          <w:tcPr>
            <w:tcW w:w="2076" w:type="dxa"/>
            <w:vAlign w:val="center"/>
          </w:tcPr>
          <w:p w14:paraId="512687EF"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3</w:t>
            </w:r>
          </w:p>
        </w:tc>
      </w:tr>
      <w:tr w:rsidR="00C05339" w:rsidRPr="00C05339" w14:paraId="479FEC06" w14:textId="77777777" w:rsidTr="000871E3">
        <w:trPr>
          <w:trHeight w:val="846"/>
        </w:trPr>
        <w:tc>
          <w:tcPr>
            <w:tcW w:w="2013" w:type="dxa"/>
            <w:vAlign w:val="center"/>
          </w:tcPr>
          <w:p w14:paraId="176E0742"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道路普通货物整车运输价格</w:t>
            </w:r>
            <w:r w:rsidRPr="00C05339">
              <w:rPr>
                <w:color w:val="000000" w:themeColor="text1"/>
                <w:kern w:val="0"/>
                <w:sz w:val="18"/>
                <w:szCs w:val="18"/>
              </w:rPr>
              <w:t>(</w:t>
            </w:r>
            <w:r w:rsidRPr="00C05339">
              <w:rPr>
                <w:color w:val="000000" w:themeColor="text1"/>
                <w:kern w:val="0"/>
                <w:sz w:val="18"/>
                <w:szCs w:val="18"/>
              </w:rPr>
              <w:t>线下交易</w:t>
            </w:r>
            <w:r w:rsidRPr="00C05339">
              <w:rPr>
                <w:color w:val="000000" w:themeColor="text1"/>
                <w:kern w:val="0"/>
                <w:sz w:val="18"/>
                <w:szCs w:val="18"/>
              </w:rPr>
              <w:t>)</w:t>
            </w:r>
          </w:p>
        </w:tc>
        <w:tc>
          <w:tcPr>
            <w:tcW w:w="1171" w:type="dxa"/>
            <w:vAlign w:val="center"/>
          </w:tcPr>
          <w:p w14:paraId="73193CF9" w14:textId="77777777" w:rsidR="00820D80" w:rsidRPr="00C05339" w:rsidRDefault="00820D80">
            <w:pPr>
              <w:widowControl/>
              <w:jc w:val="center"/>
              <w:rPr>
                <w:color w:val="000000" w:themeColor="text1"/>
                <w:kern w:val="0"/>
                <w:sz w:val="18"/>
                <w:szCs w:val="18"/>
              </w:rPr>
            </w:pPr>
            <w:r w:rsidRPr="00C05339">
              <w:rPr>
                <w:color w:val="000000" w:themeColor="text1"/>
                <w:kern w:val="0"/>
                <w:sz w:val="18"/>
                <w:szCs w:val="18"/>
              </w:rPr>
              <w:t>01</w:t>
            </w:r>
          </w:p>
        </w:tc>
        <w:tc>
          <w:tcPr>
            <w:tcW w:w="2076" w:type="dxa"/>
            <w:vAlign w:val="center"/>
          </w:tcPr>
          <w:p w14:paraId="2A452008" w14:textId="77777777" w:rsidR="00820D80" w:rsidRPr="00C05339" w:rsidRDefault="00820D80">
            <w:pPr>
              <w:widowControl/>
              <w:jc w:val="center"/>
              <w:rPr>
                <w:color w:val="000000" w:themeColor="text1"/>
                <w:kern w:val="0"/>
                <w:sz w:val="18"/>
                <w:szCs w:val="18"/>
              </w:rPr>
            </w:pPr>
          </w:p>
        </w:tc>
        <w:tc>
          <w:tcPr>
            <w:tcW w:w="2076" w:type="dxa"/>
            <w:vAlign w:val="center"/>
          </w:tcPr>
          <w:p w14:paraId="38EAAB3F" w14:textId="77777777" w:rsidR="00820D80" w:rsidRPr="00C05339" w:rsidRDefault="00820D80">
            <w:pPr>
              <w:widowControl/>
              <w:jc w:val="center"/>
              <w:rPr>
                <w:color w:val="000000" w:themeColor="text1"/>
                <w:kern w:val="0"/>
                <w:sz w:val="18"/>
                <w:szCs w:val="18"/>
              </w:rPr>
            </w:pPr>
          </w:p>
        </w:tc>
        <w:tc>
          <w:tcPr>
            <w:tcW w:w="2076" w:type="dxa"/>
            <w:vAlign w:val="center"/>
          </w:tcPr>
          <w:p w14:paraId="1DB86FA6" w14:textId="77777777" w:rsidR="00820D80" w:rsidRPr="00C05339" w:rsidRDefault="00820D80">
            <w:pPr>
              <w:widowControl/>
              <w:jc w:val="center"/>
              <w:rPr>
                <w:color w:val="000000" w:themeColor="text1"/>
                <w:kern w:val="0"/>
                <w:sz w:val="18"/>
                <w:szCs w:val="18"/>
              </w:rPr>
            </w:pPr>
          </w:p>
        </w:tc>
      </w:tr>
    </w:tbl>
    <w:p w14:paraId="5D2E8F46" w14:textId="77777777" w:rsidR="00820D80" w:rsidRPr="00C05339" w:rsidRDefault="00820D80">
      <w:pPr>
        <w:spacing w:line="0" w:lineRule="atLeast"/>
        <w:jc w:val="left"/>
        <w:rPr>
          <w:color w:val="000000" w:themeColor="text1"/>
          <w:sz w:val="18"/>
          <w:szCs w:val="18"/>
        </w:rPr>
      </w:pPr>
      <w:r w:rsidRPr="00C05339">
        <w:rPr>
          <w:color w:val="000000" w:themeColor="text1"/>
          <w:sz w:val="18"/>
          <w:szCs w:val="18"/>
        </w:rPr>
        <w:t>单位负责人：</w:t>
      </w:r>
      <w:r w:rsidRPr="00C05339">
        <w:rPr>
          <w:color w:val="000000" w:themeColor="text1"/>
          <w:sz w:val="18"/>
          <w:szCs w:val="18"/>
        </w:rPr>
        <w:t xml:space="preserve">       </w:t>
      </w:r>
      <w:r w:rsidRPr="00C05339">
        <w:rPr>
          <w:color w:val="000000" w:themeColor="text1"/>
          <w:sz w:val="18"/>
          <w:szCs w:val="18"/>
        </w:rPr>
        <w:t>统计负责人：</w:t>
      </w:r>
      <w:r w:rsidRPr="00C05339">
        <w:rPr>
          <w:color w:val="000000" w:themeColor="text1"/>
          <w:sz w:val="18"/>
          <w:szCs w:val="18"/>
        </w:rPr>
        <w:t xml:space="preserve">        </w:t>
      </w:r>
      <w:r w:rsidRPr="00C05339">
        <w:rPr>
          <w:color w:val="000000" w:themeColor="text1"/>
          <w:sz w:val="18"/>
          <w:szCs w:val="18"/>
        </w:rPr>
        <w:t>填表人：</w:t>
      </w:r>
      <w:r w:rsidRPr="00C05339">
        <w:rPr>
          <w:color w:val="000000" w:themeColor="text1"/>
          <w:sz w:val="18"/>
          <w:szCs w:val="18"/>
        </w:rPr>
        <w:t xml:space="preserve">        </w:t>
      </w:r>
      <w:r w:rsidRPr="00C05339">
        <w:rPr>
          <w:color w:val="000000" w:themeColor="text1"/>
          <w:sz w:val="18"/>
          <w:szCs w:val="18"/>
        </w:rPr>
        <w:t>联系电话：</w:t>
      </w:r>
      <w:r w:rsidRPr="00C05339">
        <w:rPr>
          <w:color w:val="000000" w:themeColor="text1"/>
          <w:sz w:val="18"/>
          <w:szCs w:val="18"/>
        </w:rPr>
        <w:t xml:space="preserve">         </w:t>
      </w:r>
      <w:r w:rsidRPr="00C05339">
        <w:rPr>
          <w:color w:val="000000" w:themeColor="text1"/>
          <w:sz w:val="18"/>
          <w:szCs w:val="18"/>
        </w:rPr>
        <w:t>报出时间：</w:t>
      </w:r>
      <w:r w:rsidRPr="00C05339">
        <w:rPr>
          <w:color w:val="000000" w:themeColor="text1"/>
          <w:sz w:val="18"/>
          <w:szCs w:val="18"/>
        </w:rPr>
        <w:t xml:space="preserve">20  </w:t>
      </w:r>
      <w:r w:rsidRPr="00C05339">
        <w:rPr>
          <w:color w:val="000000" w:themeColor="text1"/>
          <w:sz w:val="18"/>
          <w:szCs w:val="18"/>
        </w:rPr>
        <w:t>年</w:t>
      </w:r>
      <w:r w:rsidRPr="00C05339">
        <w:rPr>
          <w:color w:val="000000" w:themeColor="text1"/>
          <w:sz w:val="18"/>
          <w:szCs w:val="18"/>
        </w:rPr>
        <w:t xml:space="preserve">  </w:t>
      </w:r>
      <w:r w:rsidRPr="00C05339">
        <w:rPr>
          <w:color w:val="000000" w:themeColor="text1"/>
          <w:sz w:val="18"/>
          <w:szCs w:val="18"/>
        </w:rPr>
        <w:t>月</w:t>
      </w:r>
      <w:r w:rsidRPr="00C05339">
        <w:rPr>
          <w:color w:val="000000" w:themeColor="text1"/>
          <w:sz w:val="18"/>
          <w:szCs w:val="18"/>
        </w:rPr>
        <w:t xml:space="preserve">  </w:t>
      </w:r>
      <w:r w:rsidRPr="00C05339">
        <w:rPr>
          <w:color w:val="000000" w:themeColor="text1"/>
          <w:sz w:val="18"/>
          <w:szCs w:val="18"/>
        </w:rPr>
        <w:t>日</w:t>
      </w:r>
    </w:p>
    <w:p w14:paraId="5E3B5C40" w14:textId="77777777" w:rsidR="00820D80" w:rsidRPr="00C05339" w:rsidRDefault="00820D80">
      <w:pPr>
        <w:spacing w:line="0" w:lineRule="atLeast"/>
        <w:jc w:val="left"/>
        <w:rPr>
          <w:color w:val="000000" w:themeColor="text1"/>
          <w:sz w:val="18"/>
          <w:szCs w:val="18"/>
        </w:rPr>
      </w:pPr>
    </w:p>
    <w:p w14:paraId="264EEBB4" w14:textId="77777777" w:rsidR="00820D80" w:rsidRPr="00C05339" w:rsidRDefault="00820D80">
      <w:pPr>
        <w:spacing w:line="0" w:lineRule="atLeast"/>
        <w:jc w:val="left"/>
        <w:rPr>
          <w:color w:val="000000" w:themeColor="text1"/>
          <w:sz w:val="18"/>
          <w:szCs w:val="18"/>
        </w:rPr>
      </w:pPr>
      <w:r w:rsidRPr="00C05339">
        <w:rPr>
          <w:color w:val="000000" w:themeColor="text1"/>
          <w:sz w:val="18"/>
          <w:szCs w:val="18"/>
        </w:rPr>
        <w:t>说明：</w:t>
      </w:r>
      <w:r w:rsidRPr="00C05339">
        <w:rPr>
          <w:color w:val="000000" w:themeColor="text1"/>
          <w:sz w:val="18"/>
          <w:szCs w:val="18"/>
        </w:rPr>
        <w:t>1.</w:t>
      </w:r>
      <w:r w:rsidR="003076FD" w:rsidRPr="00C05339">
        <w:rPr>
          <w:color w:val="000000" w:themeColor="text1"/>
          <w:kern w:val="0"/>
          <w:sz w:val="18"/>
          <w:szCs w:val="18"/>
        </w:rPr>
        <w:t>统计范围：选中的道路货物运输企业</w:t>
      </w:r>
      <w:r w:rsidRPr="00C05339">
        <w:rPr>
          <w:color w:val="000000" w:themeColor="text1"/>
          <w:sz w:val="18"/>
          <w:szCs w:val="18"/>
        </w:rPr>
        <w:t>。</w:t>
      </w:r>
    </w:p>
    <w:p w14:paraId="3CB513CF" w14:textId="77777777" w:rsidR="003076FD" w:rsidRPr="00C05339" w:rsidRDefault="003076FD" w:rsidP="002A0698">
      <w:pPr>
        <w:widowControl/>
        <w:spacing w:line="240" w:lineRule="exact"/>
        <w:ind w:leftChars="270" w:left="707" w:hangingChars="78" w:hanging="140"/>
        <w:jc w:val="left"/>
        <w:textAlignment w:val="center"/>
        <w:rPr>
          <w:color w:val="000000" w:themeColor="text1"/>
          <w:sz w:val="18"/>
          <w:szCs w:val="18"/>
        </w:rPr>
      </w:pPr>
      <w:r w:rsidRPr="00C05339">
        <w:rPr>
          <w:color w:val="000000" w:themeColor="text1"/>
          <w:kern w:val="0"/>
          <w:sz w:val="18"/>
          <w:szCs w:val="18"/>
        </w:rPr>
        <w:t>2.</w:t>
      </w:r>
      <w:r w:rsidRPr="00C05339">
        <w:rPr>
          <w:color w:val="000000" w:themeColor="text1"/>
          <w:sz w:val="18"/>
          <w:szCs w:val="18"/>
        </w:rPr>
        <w:t>定基、同比指数保留</w:t>
      </w:r>
      <w:r w:rsidRPr="00C05339">
        <w:rPr>
          <w:color w:val="000000" w:themeColor="text1"/>
          <w:sz w:val="18"/>
          <w:szCs w:val="18"/>
        </w:rPr>
        <w:t>2</w:t>
      </w:r>
      <w:r w:rsidRPr="00C05339">
        <w:rPr>
          <w:color w:val="000000" w:themeColor="text1"/>
          <w:sz w:val="18"/>
          <w:szCs w:val="18"/>
        </w:rPr>
        <w:t>位小数，环比指数保留</w:t>
      </w:r>
      <w:r w:rsidRPr="00C05339">
        <w:rPr>
          <w:color w:val="000000" w:themeColor="text1"/>
          <w:sz w:val="18"/>
          <w:szCs w:val="18"/>
        </w:rPr>
        <w:t>4</w:t>
      </w:r>
      <w:r w:rsidRPr="00C05339">
        <w:rPr>
          <w:color w:val="000000" w:themeColor="text1"/>
          <w:sz w:val="18"/>
          <w:szCs w:val="18"/>
        </w:rPr>
        <w:t>位小数。</w:t>
      </w:r>
    </w:p>
    <w:p w14:paraId="09C5C79E" w14:textId="77777777" w:rsidR="00820D80" w:rsidRPr="00C05339" w:rsidRDefault="00820D80">
      <w:pPr>
        <w:spacing w:line="0" w:lineRule="atLeast"/>
        <w:jc w:val="left"/>
        <w:rPr>
          <w:color w:val="000000" w:themeColor="text1"/>
          <w:sz w:val="18"/>
          <w:szCs w:val="18"/>
        </w:rPr>
      </w:pPr>
    </w:p>
    <w:p w14:paraId="03879C98" w14:textId="77777777" w:rsidR="003076FD" w:rsidRPr="00C05339" w:rsidRDefault="003076FD">
      <w:pPr>
        <w:ind w:left="-527" w:right="-612"/>
        <w:jc w:val="center"/>
        <w:outlineLvl w:val="0"/>
        <w:rPr>
          <w:color w:val="000000" w:themeColor="text1"/>
          <w:sz w:val="32"/>
          <w:szCs w:val="32"/>
        </w:rPr>
        <w:sectPr w:rsidR="003076FD" w:rsidRPr="00C05339">
          <w:pgSz w:w="11906" w:h="16838"/>
          <w:pgMar w:top="1418" w:right="1247" w:bottom="1247" w:left="1247" w:header="851" w:footer="992" w:gutter="0"/>
          <w:cols w:space="720"/>
          <w:docGrid w:type="linesAndChars" w:linePitch="312"/>
        </w:sectPr>
      </w:pPr>
    </w:p>
    <w:p w14:paraId="048F1C6F" w14:textId="77777777" w:rsidR="00820D80" w:rsidRPr="00C05339" w:rsidRDefault="00820D80">
      <w:pPr>
        <w:ind w:left="-527" w:right="-612"/>
        <w:jc w:val="center"/>
        <w:outlineLvl w:val="0"/>
        <w:rPr>
          <w:color w:val="000000" w:themeColor="text1"/>
          <w:sz w:val="32"/>
          <w:szCs w:val="32"/>
        </w:rPr>
      </w:pPr>
      <w:bookmarkStart w:id="9" w:name="_Toc24017589"/>
      <w:r w:rsidRPr="00C05339">
        <w:rPr>
          <w:color w:val="000000" w:themeColor="text1"/>
          <w:sz w:val="32"/>
          <w:szCs w:val="32"/>
        </w:rPr>
        <w:lastRenderedPageBreak/>
        <w:t>道路普通货物运输价格（线上交易）调查表</w:t>
      </w:r>
      <w:bookmarkEnd w:id="9"/>
    </w:p>
    <w:p w14:paraId="01427E0F" w14:textId="77777777" w:rsidR="00820D80" w:rsidRPr="00C05339" w:rsidRDefault="000879E3">
      <w:pPr>
        <w:spacing w:line="0" w:lineRule="atLeast"/>
        <w:jc w:val="center"/>
        <w:rPr>
          <w:color w:val="000000" w:themeColor="text1"/>
          <w:sz w:val="18"/>
        </w:rPr>
      </w:pPr>
      <w:r w:rsidRPr="00C05339">
        <w:rPr>
          <w:noProof/>
          <w:color w:val="000000" w:themeColor="text1"/>
        </w:rPr>
        <mc:AlternateContent>
          <mc:Choice Requires="wps">
            <w:drawing>
              <wp:anchor distT="0" distB="0" distL="114300" distR="114300" simplePos="0" relativeHeight="251658752" behindDoc="0" locked="0" layoutInCell="1" allowOverlap="1" wp14:anchorId="12C2C7F4" wp14:editId="557DA0A6">
                <wp:simplePos x="0" y="0"/>
                <wp:positionH relativeFrom="column">
                  <wp:posOffset>4271645</wp:posOffset>
                </wp:positionH>
                <wp:positionV relativeFrom="paragraph">
                  <wp:posOffset>21590</wp:posOffset>
                </wp:positionV>
                <wp:extent cx="1761490" cy="762000"/>
                <wp:effectExtent l="0" t="3810" r="444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E9C19"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表    号：交运 33 表</w:t>
                            </w:r>
                          </w:p>
                          <w:p w14:paraId="59A72CA5"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制定机关：交通运输部</w:t>
                            </w:r>
                          </w:p>
                          <w:p w14:paraId="7D688D4E"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批准机关：国家统计局</w:t>
                            </w:r>
                          </w:p>
                          <w:p w14:paraId="2F01E199" w14:textId="66163245" w:rsidR="00515722" w:rsidRPr="00DC6CE3" w:rsidRDefault="00515722">
                            <w:pPr>
                              <w:spacing w:line="0" w:lineRule="atLeast"/>
                              <w:jc w:val="left"/>
                              <w:rPr>
                                <w:rFonts w:ascii="宋体" w:hAnsi="宋体"/>
                                <w:color w:val="000000" w:themeColor="text1"/>
                                <w:sz w:val="18"/>
                              </w:rPr>
                            </w:pPr>
                            <w:r w:rsidRPr="00DC6CE3">
                              <w:rPr>
                                <w:rFonts w:ascii="宋体" w:hAnsi="宋体" w:hint="eastAsia"/>
                                <w:color w:val="000000" w:themeColor="text1"/>
                                <w:sz w:val="18"/>
                              </w:rPr>
                              <w:t>批准文号：国统制〔20</w:t>
                            </w:r>
                            <w:r w:rsidRPr="00DC6CE3">
                              <w:rPr>
                                <w:rFonts w:ascii="宋体" w:hAnsi="宋体"/>
                                <w:color w:val="000000" w:themeColor="text1"/>
                                <w:sz w:val="18"/>
                              </w:rPr>
                              <w:t>20</w:t>
                            </w:r>
                            <w:r w:rsidRPr="00DC6CE3">
                              <w:rPr>
                                <w:rFonts w:ascii="宋体" w:hAnsi="宋体" w:hint="eastAsia"/>
                                <w:color w:val="000000" w:themeColor="text1"/>
                                <w:sz w:val="18"/>
                              </w:rPr>
                              <w:t>〕</w:t>
                            </w:r>
                            <w:r w:rsidR="00DD7828">
                              <w:rPr>
                                <w:rFonts w:ascii="宋体" w:hAnsi="宋体"/>
                                <w:color w:val="000000" w:themeColor="text1"/>
                                <w:sz w:val="18"/>
                              </w:rPr>
                              <w:t>26</w:t>
                            </w:r>
                            <w:r w:rsidRPr="00DC6CE3">
                              <w:rPr>
                                <w:rFonts w:ascii="宋体" w:hAnsi="宋体" w:hint="eastAsia"/>
                                <w:color w:val="000000" w:themeColor="text1"/>
                                <w:sz w:val="18"/>
                              </w:rPr>
                              <w:t>号</w:t>
                            </w:r>
                          </w:p>
                          <w:p w14:paraId="76387296" w14:textId="3EA58A56" w:rsidR="00515722" w:rsidRPr="00DC6CE3" w:rsidRDefault="00515722">
                            <w:pPr>
                              <w:spacing w:line="0" w:lineRule="atLeast"/>
                              <w:jc w:val="left"/>
                              <w:rPr>
                                <w:rFonts w:ascii="宋体"/>
                                <w:color w:val="000000" w:themeColor="text1"/>
                                <w:sz w:val="18"/>
                              </w:rPr>
                            </w:pPr>
                            <w:r w:rsidRPr="00DC6CE3">
                              <w:rPr>
                                <w:rFonts w:ascii="宋体" w:hAnsi="宋体" w:hint="eastAsia"/>
                                <w:color w:val="000000" w:themeColor="text1"/>
                                <w:sz w:val="18"/>
                              </w:rPr>
                              <w:t>有效期至：202</w:t>
                            </w:r>
                            <w:r w:rsidRPr="00DC6CE3">
                              <w:rPr>
                                <w:rFonts w:ascii="宋体" w:hAnsi="宋体"/>
                                <w:color w:val="000000" w:themeColor="text1"/>
                                <w:sz w:val="18"/>
                              </w:rPr>
                              <w:t>3</w:t>
                            </w:r>
                            <w:r w:rsidRPr="00DC6CE3">
                              <w:rPr>
                                <w:rFonts w:ascii="宋体" w:hAnsi="宋体" w:hint="eastAsia"/>
                                <w:color w:val="000000" w:themeColor="text1"/>
                                <w:sz w:val="18"/>
                              </w:rPr>
                              <w:t>年</w:t>
                            </w:r>
                            <w:r w:rsidR="00DD7828">
                              <w:rPr>
                                <w:rFonts w:ascii="宋体" w:hAnsi="宋体"/>
                                <w:color w:val="000000" w:themeColor="text1"/>
                                <w:sz w:val="18"/>
                              </w:rPr>
                              <w:t>3</w:t>
                            </w:r>
                            <w:r w:rsidRPr="00DC6CE3">
                              <w:rPr>
                                <w:rFonts w:ascii="宋体" w:hAnsi="宋体" w:hint="eastAsia"/>
                                <w:color w:val="000000" w:themeColor="text1"/>
                                <w:sz w:val="18"/>
                              </w:rPr>
                              <w:t>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2C7F4" id="Text Box 6" o:spid="_x0000_s1028" style="position:absolute;left:0;text-align:left;margin-left:336.35pt;margin-top:1.7pt;width:138.7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" stroked="f">
                <v:textbox inset="0,0,0,0">
                  <w:txbxContent>
                    <w:p w14:paraId="24AE9C19"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表    号：交运 33 表</w:t>
                      </w:r>
                    </w:p>
                    <w:p w14:paraId="59A72CA5"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制定机关：交通运输部</w:t>
                      </w:r>
                    </w:p>
                    <w:p w14:paraId="7D688D4E" w14:textId="77777777" w:rsidR="00515722" w:rsidRPr="00DC6CE3" w:rsidRDefault="00515722">
                      <w:pPr>
                        <w:spacing w:line="0" w:lineRule="atLeast"/>
                        <w:jc w:val="left"/>
                        <w:rPr>
                          <w:rFonts w:ascii="宋体"/>
                          <w:color w:val="000000" w:themeColor="text1"/>
                          <w:sz w:val="18"/>
                        </w:rPr>
                      </w:pPr>
                      <w:r w:rsidRPr="00DC6CE3">
                        <w:rPr>
                          <w:rFonts w:ascii="宋体" w:hint="eastAsia"/>
                          <w:color w:val="000000" w:themeColor="text1"/>
                          <w:sz w:val="18"/>
                        </w:rPr>
                        <w:t>批准机关：国家统计局</w:t>
                      </w:r>
                    </w:p>
                    <w:p w14:paraId="2F01E199" w14:textId="66163245" w:rsidR="00515722" w:rsidRPr="00DC6CE3" w:rsidRDefault="00515722">
                      <w:pPr>
                        <w:spacing w:line="0" w:lineRule="atLeast"/>
                        <w:jc w:val="left"/>
                        <w:rPr>
                          <w:rFonts w:ascii="宋体" w:hAnsi="宋体"/>
                          <w:color w:val="000000" w:themeColor="text1"/>
                          <w:sz w:val="18"/>
                        </w:rPr>
                      </w:pPr>
                      <w:r w:rsidRPr="00DC6CE3">
                        <w:rPr>
                          <w:rFonts w:ascii="宋体" w:hAnsi="宋体" w:hint="eastAsia"/>
                          <w:color w:val="000000" w:themeColor="text1"/>
                          <w:sz w:val="18"/>
                        </w:rPr>
                        <w:t>批准文号：国统制〔20</w:t>
                      </w:r>
                      <w:r w:rsidRPr="00DC6CE3">
                        <w:rPr>
                          <w:rFonts w:ascii="宋体" w:hAnsi="宋体"/>
                          <w:color w:val="000000" w:themeColor="text1"/>
                          <w:sz w:val="18"/>
                        </w:rPr>
                        <w:t>20</w:t>
                      </w:r>
                      <w:r w:rsidRPr="00DC6CE3">
                        <w:rPr>
                          <w:rFonts w:ascii="宋体" w:hAnsi="宋体" w:hint="eastAsia"/>
                          <w:color w:val="000000" w:themeColor="text1"/>
                          <w:sz w:val="18"/>
                        </w:rPr>
                        <w:t>〕</w:t>
                      </w:r>
                      <w:r w:rsidR="00DD7828">
                        <w:rPr>
                          <w:rFonts w:ascii="宋体" w:hAnsi="宋体"/>
                          <w:color w:val="000000" w:themeColor="text1"/>
                          <w:sz w:val="18"/>
                        </w:rPr>
                        <w:t>26</w:t>
                      </w:r>
                      <w:r w:rsidRPr="00DC6CE3">
                        <w:rPr>
                          <w:rFonts w:ascii="宋体" w:hAnsi="宋体" w:hint="eastAsia"/>
                          <w:color w:val="000000" w:themeColor="text1"/>
                          <w:sz w:val="18"/>
                        </w:rPr>
                        <w:t>号</w:t>
                      </w:r>
                    </w:p>
                    <w:p w14:paraId="76387296" w14:textId="3EA58A56" w:rsidR="00515722" w:rsidRPr="00DC6CE3" w:rsidRDefault="00515722">
                      <w:pPr>
                        <w:spacing w:line="0" w:lineRule="atLeast"/>
                        <w:jc w:val="left"/>
                        <w:rPr>
                          <w:rFonts w:ascii="宋体"/>
                          <w:color w:val="000000" w:themeColor="text1"/>
                          <w:sz w:val="18"/>
                        </w:rPr>
                      </w:pPr>
                      <w:r w:rsidRPr="00DC6CE3">
                        <w:rPr>
                          <w:rFonts w:ascii="宋体" w:hAnsi="宋体" w:hint="eastAsia"/>
                          <w:color w:val="000000" w:themeColor="text1"/>
                          <w:sz w:val="18"/>
                        </w:rPr>
                        <w:t>有效期至：202</w:t>
                      </w:r>
                      <w:r w:rsidRPr="00DC6CE3">
                        <w:rPr>
                          <w:rFonts w:ascii="宋体" w:hAnsi="宋体"/>
                          <w:color w:val="000000" w:themeColor="text1"/>
                          <w:sz w:val="18"/>
                        </w:rPr>
                        <w:t>3</w:t>
                      </w:r>
                      <w:r w:rsidRPr="00DC6CE3">
                        <w:rPr>
                          <w:rFonts w:ascii="宋体" w:hAnsi="宋体" w:hint="eastAsia"/>
                          <w:color w:val="000000" w:themeColor="text1"/>
                          <w:sz w:val="18"/>
                        </w:rPr>
                        <w:t>年</w:t>
                      </w:r>
                      <w:r w:rsidR="00DD7828">
                        <w:rPr>
                          <w:rFonts w:ascii="宋体" w:hAnsi="宋体"/>
                          <w:color w:val="000000" w:themeColor="text1"/>
                          <w:sz w:val="18"/>
                        </w:rPr>
                        <w:t>3</w:t>
                      </w:r>
                      <w:r w:rsidRPr="00DC6CE3">
                        <w:rPr>
                          <w:rFonts w:ascii="宋体" w:hAnsi="宋体" w:hint="eastAsia"/>
                          <w:color w:val="000000" w:themeColor="text1"/>
                          <w:sz w:val="18"/>
                        </w:rPr>
                        <w:t>月</w:t>
                      </w:r>
                    </w:p>
                  </w:txbxContent>
                </v:textbox>
              </v:rect>
            </w:pict>
          </mc:Fallback>
        </mc:AlternateContent>
      </w:r>
    </w:p>
    <w:p w14:paraId="6EEAAD9C" w14:textId="77777777" w:rsidR="00820D80" w:rsidRPr="00C05339" w:rsidRDefault="00820D80">
      <w:pPr>
        <w:spacing w:line="0" w:lineRule="atLeast"/>
        <w:jc w:val="center"/>
        <w:rPr>
          <w:color w:val="000000" w:themeColor="text1"/>
          <w:sz w:val="18"/>
        </w:rPr>
      </w:pPr>
    </w:p>
    <w:p w14:paraId="3C13214D" w14:textId="77777777" w:rsidR="00820D80" w:rsidRPr="00C05339" w:rsidRDefault="00820D80">
      <w:pPr>
        <w:spacing w:line="0" w:lineRule="atLeast"/>
        <w:jc w:val="center"/>
        <w:rPr>
          <w:color w:val="000000" w:themeColor="text1"/>
          <w:sz w:val="18"/>
        </w:rPr>
      </w:pPr>
    </w:p>
    <w:p w14:paraId="44F14E14" w14:textId="77777777" w:rsidR="00DE3004" w:rsidRPr="00C05339" w:rsidRDefault="00DE3004">
      <w:pPr>
        <w:spacing w:line="0" w:lineRule="atLeast"/>
        <w:jc w:val="center"/>
        <w:rPr>
          <w:color w:val="000000" w:themeColor="text1"/>
          <w:sz w:val="18"/>
        </w:rPr>
      </w:pPr>
      <w:bookmarkStart w:id="10" w:name="_GoBack"/>
      <w:bookmarkEnd w:id="10"/>
    </w:p>
    <w:p w14:paraId="784D3D90" w14:textId="77777777" w:rsidR="00820D80" w:rsidRPr="00C05339" w:rsidRDefault="00820D80">
      <w:pPr>
        <w:spacing w:line="0" w:lineRule="atLeast"/>
        <w:jc w:val="center"/>
        <w:rPr>
          <w:color w:val="000000" w:themeColor="text1"/>
          <w:sz w:val="18"/>
        </w:rPr>
      </w:pPr>
    </w:p>
    <w:p w14:paraId="463FB785" w14:textId="77777777" w:rsidR="00820D80" w:rsidRPr="00C05339" w:rsidRDefault="00820D80">
      <w:pPr>
        <w:spacing w:line="0" w:lineRule="atLeast"/>
        <w:jc w:val="left"/>
        <w:rPr>
          <w:color w:val="000000" w:themeColor="text1"/>
          <w:sz w:val="18"/>
        </w:rPr>
      </w:pPr>
      <w:r w:rsidRPr="00C05339">
        <w:rPr>
          <w:color w:val="000000" w:themeColor="text1"/>
          <w:sz w:val="18"/>
        </w:rPr>
        <w:t>填报单位（盖章）：</w:t>
      </w:r>
      <w:r w:rsidRPr="00C05339">
        <w:rPr>
          <w:color w:val="000000" w:themeColor="text1"/>
          <w:sz w:val="18"/>
        </w:rPr>
        <w:t xml:space="preserve">                            20   </w:t>
      </w:r>
      <w:r w:rsidRPr="00C05339">
        <w:rPr>
          <w:color w:val="000000" w:themeColor="text1"/>
          <w:sz w:val="18"/>
        </w:rPr>
        <w:t>年</w:t>
      </w:r>
      <w:r w:rsidRPr="00C05339">
        <w:rPr>
          <w:color w:val="000000" w:themeColor="text1"/>
          <w:sz w:val="18"/>
        </w:rPr>
        <w:t xml:space="preserve">    </w:t>
      </w:r>
      <w:r w:rsidRPr="00C05339">
        <w:rPr>
          <w:color w:val="000000" w:themeColor="text1"/>
          <w:sz w:val="18"/>
        </w:rPr>
        <w:t>月</w:t>
      </w:r>
      <w:r w:rsidRPr="00C05339">
        <w:rPr>
          <w:color w:val="000000" w:themeColor="text1"/>
          <w:sz w:val="18"/>
        </w:rPr>
        <w:t xml:space="preserve">                                                </w:t>
      </w:r>
    </w:p>
    <w:tbl>
      <w:tblPr>
        <w:tblW w:w="9336" w:type="dxa"/>
        <w:jc w:val="center"/>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993"/>
        <w:gridCol w:w="992"/>
        <w:gridCol w:w="992"/>
        <w:gridCol w:w="1276"/>
        <w:gridCol w:w="1276"/>
        <w:gridCol w:w="1269"/>
        <w:gridCol w:w="1282"/>
        <w:gridCol w:w="1256"/>
      </w:tblGrid>
      <w:tr w:rsidR="00C05339" w:rsidRPr="00C05339" w14:paraId="25E30D81" w14:textId="77777777" w:rsidTr="00711DE3">
        <w:trPr>
          <w:trHeight w:val="1441"/>
          <w:jc w:val="center"/>
        </w:trPr>
        <w:tc>
          <w:tcPr>
            <w:tcW w:w="993" w:type="dxa"/>
            <w:vAlign w:val="center"/>
          </w:tcPr>
          <w:p w14:paraId="15704D0D" w14:textId="77777777" w:rsidR="00BF681B" w:rsidRPr="00C05339" w:rsidRDefault="00BF681B" w:rsidP="00BF681B">
            <w:pPr>
              <w:jc w:val="center"/>
              <w:rPr>
                <w:color w:val="000000" w:themeColor="text1"/>
                <w:kern w:val="0"/>
                <w:sz w:val="18"/>
                <w:szCs w:val="18"/>
              </w:rPr>
            </w:pPr>
            <w:r w:rsidRPr="00C05339">
              <w:rPr>
                <w:color w:val="000000" w:themeColor="text1"/>
                <w:kern w:val="0"/>
                <w:sz w:val="18"/>
                <w:szCs w:val="18"/>
              </w:rPr>
              <w:t>装货地点</w:t>
            </w:r>
          </w:p>
          <w:p w14:paraId="10489623" w14:textId="77777777" w:rsidR="0020608A" w:rsidRPr="00C05339" w:rsidRDefault="00BF681B" w:rsidP="00BF681B">
            <w:pPr>
              <w:jc w:val="center"/>
              <w:rPr>
                <w:color w:val="000000" w:themeColor="text1"/>
                <w:kern w:val="0"/>
                <w:sz w:val="18"/>
                <w:szCs w:val="18"/>
              </w:rPr>
            </w:pPr>
            <w:r w:rsidRPr="00C05339">
              <w:rPr>
                <w:color w:val="000000" w:themeColor="text1"/>
                <w:kern w:val="0"/>
                <w:sz w:val="18"/>
                <w:szCs w:val="18"/>
              </w:rPr>
              <w:t>（省份</w:t>
            </w:r>
            <w:r w:rsidRPr="00C05339">
              <w:rPr>
                <w:color w:val="000000" w:themeColor="text1"/>
                <w:kern w:val="0"/>
                <w:sz w:val="18"/>
                <w:szCs w:val="18"/>
              </w:rPr>
              <w:t>—</w:t>
            </w:r>
            <w:r w:rsidRPr="00C05339">
              <w:rPr>
                <w:color w:val="000000" w:themeColor="text1"/>
                <w:kern w:val="0"/>
                <w:sz w:val="18"/>
                <w:szCs w:val="18"/>
              </w:rPr>
              <w:t>城市）</w:t>
            </w:r>
          </w:p>
        </w:tc>
        <w:tc>
          <w:tcPr>
            <w:tcW w:w="992" w:type="dxa"/>
            <w:vAlign w:val="center"/>
          </w:tcPr>
          <w:p w14:paraId="4BB468D9" w14:textId="77777777" w:rsidR="00BF681B" w:rsidRPr="00C05339" w:rsidRDefault="00BF681B" w:rsidP="00BF681B">
            <w:pPr>
              <w:jc w:val="center"/>
              <w:rPr>
                <w:color w:val="000000" w:themeColor="text1"/>
                <w:kern w:val="0"/>
                <w:sz w:val="18"/>
                <w:szCs w:val="18"/>
              </w:rPr>
            </w:pPr>
            <w:r w:rsidRPr="00C05339">
              <w:rPr>
                <w:color w:val="000000" w:themeColor="text1"/>
                <w:kern w:val="0"/>
                <w:sz w:val="18"/>
                <w:szCs w:val="18"/>
              </w:rPr>
              <w:t>收货地点</w:t>
            </w:r>
          </w:p>
          <w:p w14:paraId="63272625" w14:textId="77777777" w:rsidR="0020608A" w:rsidRPr="00C05339" w:rsidRDefault="00BF681B" w:rsidP="00BF681B">
            <w:pPr>
              <w:jc w:val="center"/>
              <w:rPr>
                <w:color w:val="000000" w:themeColor="text1"/>
                <w:kern w:val="0"/>
                <w:sz w:val="18"/>
                <w:szCs w:val="18"/>
              </w:rPr>
            </w:pPr>
            <w:r w:rsidRPr="00C05339">
              <w:rPr>
                <w:color w:val="000000" w:themeColor="text1"/>
                <w:kern w:val="0"/>
                <w:sz w:val="18"/>
                <w:szCs w:val="18"/>
              </w:rPr>
              <w:t>（省份</w:t>
            </w:r>
            <w:r w:rsidRPr="00C05339">
              <w:rPr>
                <w:color w:val="000000" w:themeColor="text1"/>
                <w:kern w:val="0"/>
                <w:sz w:val="18"/>
                <w:szCs w:val="18"/>
              </w:rPr>
              <w:t>—</w:t>
            </w:r>
            <w:r w:rsidRPr="00C05339">
              <w:rPr>
                <w:color w:val="000000" w:themeColor="text1"/>
                <w:kern w:val="0"/>
                <w:sz w:val="18"/>
                <w:szCs w:val="18"/>
              </w:rPr>
              <w:t>城市）</w:t>
            </w:r>
          </w:p>
        </w:tc>
        <w:tc>
          <w:tcPr>
            <w:tcW w:w="992" w:type="dxa"/>
            <w:vAlign w:val="center"/>
          </w:tcPr>
          <w:p w14:paraId="6FEF470F" w14:textId="77777777" w:rsidR="0020608A" w:rsidRPr="00C05339" w:rsidRDefault="0020608A" w:rsidP="0020608A">
            <w:pPr>
              <w:jc w:val="center"/>
              <w:rPr>
                <w:color w:val="000000" w:themeColor="text1"/>
                <w:kern w:val="0"/>
                <w:sz w:val="18"/>
                <w:szCs w:val="18"/>
              </w:rPr>
            </w:pPr>
            <w:r w:rsidRPr="00C05339">
              <w:rPr>
                <w:rFonts w:hint="eastAsia"/>
                <w:color w:val="000000" w:themeColor="text1"/>
                <w:kern w:val="0"/>
                <w:sz w:val="18"/>
                <w:szCs w:val="18"/>
              </w:rPr>
              <w:t>业务类型</w:t>
            </w:r>
          </w:p>
        </w:tc>
        <w:tc>
          <w:tcPr>
            <w:tcW w:w="1276" w:type="dxa"/>
            <w:vAlign w:val="center"/>
          </w:tcPr>
          <w:p w14:paraId="498600B0" w14:textId="77777777" w:rsidR="0020608A" w:rsidRPr="00C05339" w:rsidRDefault="0020608A" w:rsidP="0020608A">
            <w:pPr>
              <w:widowControl/>
              <w:jc w:val="center"/>
              <w:rPr>
                <w:color w:val="000000" w:themeColor="text1"/>
                <w:kern w:val="0"/>
                <w:sz w:val="18"/>
                <w:szCs w:val="18"/>
              </w:rPr>
            </w:pPr>
            <w:r w:rsidRPr="00C05339">
              <w:rPr>
                <w:rFonts w:hint="eastAsia"/>
                <w:color w:val="000000" w:themeColor="text1"/>
                <w:kern w:val="0"/>
                <w:sz w:val="18"/>
                <w:szCs w:val="18"/>
              </w:rPr>
              <w:t>车牌颜色</w:t>
            </w:r>
          </w:p>
        </w:tc>
        <w:tc>
          <w:tcPr>
            <w:tcW w:w="1276" w:type="dxa"/>
            <w:vAlign w:val="center"/>
          </w:tcPr>
          <w:p w14:paraId="34D52BB1"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货物类型</w:t>
            </w:r>
          </w:p>
        </w:tc>
        <w:tc>
          <w:tcPr>
            <w:tcW w:w="1269" w:type="dxa"/>
            <w:vAlign w:val="center"/>
          </w:tcPr>
          <w:p w14:paraId="70F9F147"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运费金额</w:t>
            </w:r>
          </w:p>
          <w:p w14:paraId="3FAA11AD"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（元</w:t>
            </w:r>
            <w:r w:rsidRPr="00C05339">
              <w:rPr>
                <w:color w:val="000000" w:themeColor="text1"/>
                <w:kern w:val="0"/>
                <w:sz w:val="18"/>
                <w:szCs w:val="18"/>
              </w:rPr>
              <w:t>/</w:t>
            </w:r>
            <w:r w:rsidRPr="00C05339">
              <w:rPr>
                <w:color w:val="000000" w:themeColor="text1"/>
                <w:kern w:val="0"/>
                <w:sz w:val="18"/>
                <w:szCs w:val="18"/>
              </w:rPr>
              <w:t>车）</w:t>
            </w:r>
          </w:p>
        </w:tc>
        <w:tc>
          <w:tcPr>
            <w:tcW w:w="1282" w:type="dxa"/>
            <w:vAlign w:val="center"/>
          </w:tcPr>
          <w:p w14:paraId="7A74EE70"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货物毛重</w:t>
            </w:r>
          </w:p>
          <w:p w14:paraId="72EC41A9"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（吨）</w:t>
            </w:r>
          </w:p>
        </w:tc>
        <w:tc>
          <w:tcPr>
            <w:tcW w:w="1256" w:type="dxa"/>
            <w:vAlign w:val="center"/>
          </w:tcPr>
          <w:p w14:paraId="6C9FDDB6"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货物体积</w:t>
            </w:r>
          </w:p>
          <w:p w14:paraId="4C098FEB"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（立方米）</w:t>
            </w:r>
          </w:p>
        </w:tc>
      </w:tr>
      <w:tr w:rsidR="00C05339" w:rsidRPr="00C05339" w14:paraId="33C07DFF" w14:textId="77777777" w:rsidTr="00711DE3">
        <w:trPr>
          <w:trHeight w:val="350"/>
          <w:jc w:val="center"/>
        </w:trPr>
        <w:tc>
          <w:tcPr>
            <w:tcW w:w="993" w:type="dxa"/>
            <w:vAlign w:val="center"/>
          </w:tcPr>
          <w:p w14:paraId="1289CD41"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甲</w:t>
            </w:r>
          </w:p>
        </w:tc>
        <w:tc>
          <w:tcPr>
            <w:tcW w:w="992" w:type="dxa"/>
            <w:vAlign w:val="center"/>
          </w:tcPr>
          <w:p w14:paraId="4B9403B7"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乙</w:t>
            </w:r>
          </w:p>
        </w:tc>
        <w:tc>
          <w:tcPr>
            <w:tcW w:w="992" w:type="dxa"/>
            <w:vAlign w:val="center"/>
          </w:tcPr>
          <w:p w14:paraId="085F59CD" w14:textId="77777777" w:rsidR="0020608A" w:rsidRPr="00C05339" w:rsidRDefault="0020608A" w:rsidP="0020608A">
            <w:pPr>
              <w:widowControl/>
              <w:jc w:val="center"/>
              <w:rPr>
                <w:color w:val="000000" w:themeColor="text1"/>
                <w:kern w:val="0"/>
                <w:sz w:val="18"/>
                <w:szCs w:val="18"/>
              </w:rPr>
            </w:pPr>
            <w:r w:rsidRPr="00C05339">
              <w:rPr>
                <w:rFonts w:hint="eastAsia"/>
                <w:color w:val="000000" w:themeColor="text1"/>
                <w:kern w:val="0"/>
                <w:sz w:val="18"/>
                <w:szCs w:val="18"/>
              </w:rPr>
              <w:t>丙</w:t>
            </w:r>
          </w:p>
        </w:tc>
        <w:tc>
          <w:tcPr>
            <w:tcW w:w="1276" w:type="dxa"/>
            <w:vAlign w:val="center"/>
          </w:tcPr>
          <w:p w14:paraId="4D04CA8A" w14:textId="77777777" w:rsidR="0020608A" w:rsidRPr="00C05339" w:rsidRDefault="0020608A" w:rsidP="0020608A">
            <w:pPr>
              <w:widowControl/>
              <w:jc w:val="center"/>
              <w:rPr>
                <w:color w:val="000000" w:themeColor="text1"/>
                <w:kern w:val="0"/>
                <w:sz w:val="18"/>
                <w:szCs w:val="18"/>
              </w:rPr>
            </w:pPr>
            <w:r w:rsidRPr="00C05339">
              <w:rPr>
                <w:rFonts w:hint="eastAsia"/>
                <w:color w:val="000000" w:themeColor="text1"/>
                <w:kern w:val="0"/>
                <w:sz w:val="18"/>
                <w:szCs w:val="18"/>
              </w:rPr>
              <w:t>丁</w:t>
            </w:r>
          </w:p>
        </w:tc>
        <w:tc>
          <w:tcPr>
            <w:tcW w:w="1276" w:type="dxa"/>
            <w:vAlign w:val="center"/>
          </w:tcPr>
          <w:p w14:paraId="4BDAEB65" w14:textId="77777777" w:rsidR="0020608A" w:rsidRPr="00C05339" w:rsidRDefault="0020608A" w:rsidP="0020608A">
            <w:pPr>
              <w:widowControl/>
              <w:jc w:val="center"/>
              <w:rPr>
                <w:color w:val="000000" w:themeColor="text1"/>
                <w:kern w:val="0"/>
                <w:sz w:val="18"/>
                <w:szCs w:val="18"/>
              </w:rPr>
            </w:pPr>
            <w:r w:rsidRPr="00C05339">
              <w:rPr>
                <w:rFonts w:hint="eastAsia"/>
                <w:color w:val="000000" w:themeColor="text1"/>
                <w:kern w:val="0"/>
                <w:sz w:val="18"/>
                <w:szCs w:val="18"/>
              </w:rPr>
              <w:t>戊</w:t>
            </w:r>
          </w:p>
        </w:tc>
        <w:tc>
          <w:tcPr>
            <w:tcW w:w="1269" w:type="dxa"/>
            <w:vAlign w:val="center"/>
          </w:tcPr>
          <w:p w14:paraId="288564AC"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1</w:t>
            </w:r>
          </w:p>
        </w:tc>
        <w:tc>
          <w:tcPr>
            <w:tcW w:w="1282" w:type="dxa"/>
            <w:vAlign w:val="center"/>
          </w:tcPr>
          <w:p w14:paraId="2073F24D"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2</w:t>
            </w:r>
          </w:p>
        </w:tc>
        <w:tc>
          <w:tcPr>
            <w:tcW w:w="1256" w:type="dxa"/>
            <w:vAlign w:val="center"/>
          </w:tcPr>
          <w:p w14:paraId="1B234952" w14:textId="77777777" w:rsidR="0020608A" w:rsidRPr="00C05339" w:rsidRDefault="0020608A" w:rsidP="0020608A">
            <w:pPr>
              <w:widowControl/>
              <w:jc w:val="center"/>
              <w:rPr>
                <w:color w:val="000000" w:themeColor="text1"/>
                <w:kern w:val="0"/>
                <w:sz w:val="18"/>
                <w:szCs w:val="18"/>
              </w:rPr>
            </w:pPr>
            <w:r w:rsidRPr="00C05339">
              <w:rPr>
                <w:color w:val="000000" w:themeColor="text1"/>
                <w:kern w:val="0"/>
                <w:sz w:val="18"/>
                <w:szCs w:val="18"/>
              </w:rPr>
              <w:t>3</w:t>
            </w:r>
          </w:p>
        </w:tc>
      </w:tr>
      <w:tr w:rsidR="00C05339" w:rsidRPr="00C05339" w14:paraId="3471C8C8" w14:textId="77777777" w:rsidTr="00711DE3">
        <w:trPr>
          <w:trHeight w:val="1400"/>
          <w:jc w:val="center"/>
        </w:trPr>
        <w:tc>
          <w:tcPr>
            <w:tcW w:w="993" w:type="dxa"/>
            <w:vAlign w:val="center"/>
          </w:tcPr>
          <w:p w14:paraId="7AAE63BE" w14:textId="77777777" w:rsidR="0020608A" w:rsidRPr="00C05339" w:rsidRDefault="0020608A" w:rsidP="0020608A">
            <w:pPr>
              <w:widowControl/>
              <w:jc w:val="center"/>
              <w:rPr>
                <w:color w:val="000000" w:themeColor="text1"/>
                <w:kern w:val="0"/>
                <w:sz w:val="18"/>
                <w:szCs w:val="18"/>
              </w:rPr>
            </w:pPr>
          </w:p>
        </w:tc>
        <w:tc>
          <w:tcPr>
            <w:tcW w:w="992" w:type="dxa"/>
            <w:vAlign w:val="center"/>
          </w:tcPr>
          <w:p w14:paraId="0F357480" w14:textId="77777777" w:rsidR="0020608A" w:rsidRPr="00C05339" w:rsidRDefault="0020608A" w:rsidP="0020608A">
            <w:pPr>
              <w:widowControl/>
              <w:jc w:val="center"/>
              <w:rPr>
                <w:color w:val="000000" w:themeColor="text1"/>
                <w:kern w:val="0"/>
                <w:sz w:val="18"/>
                <w:szCs w:val="18"/>
              </w:rPr>
            </w:pPr>
          </w:p>
        </w:tc>
        <w:tc>
          <w:tcPr>
            <w:tcW w:w="992" w:type="dxa"/>
            <w:vAlign w:val="center"/>
          </w:tcPr>
          <w:p w14:paraId="10C30B60" w14:textId="77777777" w:rsidR="0020608A" w:rsidRPr="00C05339" w:rsidRDefault="0020608A" w:rsidP="0020608A">
            <w:pPr>
              <w:widowControl/>
              <w:jc w:val="center"/>
              <w:rPr>
                <w:color w:val="000000" w:themeColor="text1"/>
                <w:kern w:val="0"/>
                <w:sz w:val="18"/>
                <w:szCs w:val="18"/>
              </w:rPr>
            </w:pPr>
          </w:p>
        </w:tc>
        <w:tc>
          <w:tcPr>
            <w:tcW w:w="1276" w:type="dxa"/>
          </w:tcPr>
          <w:p w14:paraId="2598102F" w14:textId="77777777" w:rsidR="0020608A" w:rsidRPr="00C05339" w:rsidRDefault="0020608A" w:rsidP="0020608A">
            <w:pPr>
              <w:widowControl/>
              <w:jc w:val="center"/>
              <w:rPr>
                <w:color w:val="000000" w:themeColor="text1"/>
                <w:kern w:val="0"/>
                <w:sz w:val="18"/>
                <w:szCs w:val="18"/>
              </w:rPr>
            </w:pPr>
          </w:p>
        </w:tc>
        <w:tc>
          <w:tcPr>
            <w:tcW w:w="1276" w:type="dxa"/>
            <w:vAlign w:val="center"/>
          </w:tcPr>
          <w:p w14:paraId="55B1984A" w14:textId="77777777" w:rsidR="0020608A" w:rsidRPr="00C05339" w:rsidRDefault="0020608A" w:rsidP="0020608A">
            <w:pPr>
              <w:widowControl/>
              <w:jc w:val="center"/>
              <w:rPr>
                <w:color w:val="000000" w:themeColor="text1"/>
                <w:kern w:val="0"/>
                <w:sz w:val="18"/>
                <w:szCs w:val="18"/>
              </w:rPr>
            </w:pPr>
          </w:p>
        </w:tc>
        <w:tc>
          <w:tcPr>
            <w:tcW w:w="1269" w:type="dxa"/>
            <w:vAlign w:val="center"/>
          </w:tcPr>
          <w:p w14:paraId="192C3816" w14:textId="77777777" w:rsidR="0020608A" w:rsidRPr="00C05339" w:rsidRDefault="0020608A" w:rsidP="0020608A">
            <w:pPr>
              <w:widowControl/>
              <w:jc w:val="center"/>
              <w:rPr>
                <w:color w:val="000000" w:themeColor="text1"/>
                <w:kern w:val="0"/>
                <w:sz w:val="18"/>
                <w:szCs w:val="18"/>
              </w:rPr>
            </w:pPr>
          </w:p>
        </w:tc>
        <w:tc>
          <w:tcPr>
            <w:tcW w:w="1282" w:type="dxa"/>
            <w:vAlign w:val="center"/>
          </w:tcPr>
          <w:p w14:paraId="5070585E" w14:textId="77777777" w:rsidR="0020608A" w:rsidRPr="00C05339" w:rsidRDefault="0020608A" w:rsidP="0020608A">
            <w:pPr>
              <w:widowControl/>
              <w:jc w:val="center"/>
              <w:rPr>
                <w:color w:val="000000" w:themeColor="text1"/>
                <w:kern w:val="0"/>
                <w:sz w:val="18"/>
                <w:szCs w:val="18"/>
              </w:rPr>
            </w:pPr>
          </w:p>
        </w:tc>
        <w:tc>
          <w:tcPr>
            <w:tcW w:w="1256" w:type="dxa"/>
            <w:vAlign w:val="center"/>
          </w:tcPr>
          <w:p w14:paraId="00FAE6B8" w14:textId="77777777" w:rsidR="0020608A" w:rsidRPr="00C05339" w:rsidRDefault="0020608A" w:rsidP="0020608A">
            <w:pPr>
              <w:widowControl/>
              <w:jc w:val="center"/>
              <w:rPr>
                <w:color w:val="000000" w:themeColor="text1"/>
                <w:kern w:val="0"/>
                <w:sz w:val="18"/>
                <w:szCs w:val="18"/>
              </w:rPr>
            </w:pPr>
          </w:p>
        </w:tc>
      </w:tr>
    </w:tbl>
    <w:p w14:paraId="0C307362" w14:textId="77777777" w:rsidR="00820D80" w:rsidRPr="00C05339" w:rsidRDefault="00820D80">
      <w:pPr>
        <w:spacing w:line="0" w:lineRule="atLeast"/>
        <w:rPr>
          <w:color w:val="000000" w:themeColor="text1"/>
          <w:sz w:val="18"/>
          <w:szCs w:val="18"/>
        </w:rPr>
      </w:pPr>
      <w:r w:rsidRPr="00C05339">
        <w:rPr>
          <w:color w:val="000000" w:themeColor="text1"/>
          <w:sz w:val="18"/>
          <w:szCs w:val="18"/>
        </w:rPr>
        <w:t>单位负责人：</w:t>
      </w:r>
      <w:r w:rsidRPr="00C05339">
        <w:rPr>
          <w:color w:val="000000" w:themeColor="text1"/>
          <w:sz w:val="18"/>
          <w:szCs w:val="18"/>
        </w:rPr>
        <w:t xml:space="preserve">       </w:t>
      </w:r>
      <w:r w:rsidRPr="00C05339">
        <w:rPr>
          <w:color w:val="000000" w:themeColor="text1"/>
          <w:sz w:val="18"/>
          <w:szCs w:val="18"/>
        </w:rPr>
        <w:t>统计负责人：</w:t>
      </w:r>
      <w:r w:rsidRPr="00C05339">
        <w:rPr>
          <w:color w:val="000000" w:themeColor="text1"/>
          <w:sz w:val="18"/>
          <w:szCs w:val="18"/>
        </w:rPr>
        <w:t xml:space="preserve">        </w:t>
      </w:r>
      <w:r w:rsidRPr="00C05339">
        <w:rPr>
          <w:color w:val="000000" w:themeColor="text1"/>
          <w:sz w:val="18"/>
          <w:szCs w:val="18"/>
        </w:rPr>
        <w:t>填表人：</w:t>
      </w:r>
      <w:r w:rsidRPr="00C05339">
        <w:rPr>
          <w:color w:val="000000" w:themeColor="text1"/>
          <w:sz w:val="18"/>
          <w:szCs w:val="18"/>
        </w:rPr>
        <w:t xml:space="preserve">        </w:t>
      </w:r>
      <w:r w:rsidRPr="00C05339">
        <w:rPr>
          <w:color w:val="000000" w:themeColor="text1"/>
          <w:sz w:val="18"/>
          <w:szCs w:val="18"/>
        </w:rPr>
        <w:t>联系电话：</w:t>
      </w:r>
      <w:r w:rsidRPr="00C05339">
        <w:rPr>
          <w:color w:val="000000" w:themeColor="text1"/>
          <w:sz w:val="18"/>
          <w:szCs w:val="18"/>
        </w:rPr>
        <w:t xml:space="preserve">         </w:t>
      </w:r>
      <w:r w:rsidRPr="00C05339">
        <w:rPr>
          <w:color w:val="000000" w:themeColor="text1"/>
          <w:sz w:val="18"/>
          <w:szCs w:val="18"/>
        </w:rPr>
        <w:t>报出时间：</w:t>
      </w:r>
      <w:r w:rsidRPr="00C05339">
        <w:rPr>
          <w:color w:val="000000" w:themeColor="text1"/>
          <w:sz w:val="18"/>
          <w:szCs w:val="18"/>
        </w:rPr>
        <w:t xml:space="preserve">20  </w:t>
      </w:r>
      <w:r w:rsidRPr="00C05339">
        <w:rPr>
          <w:color w:val="000000" w:themeColor="text1"/>
          <w:sz w:val="18"/>
          <w:szCs w:val="18"/>
        </w:rPr>
        <w:t>年</w:t>
      </w:r>
      <w:r w:rsidRPr="00C05339">
        <w:rPr>
          <w:color w:val="000000" w:themeColor="text1"/>
          <w:sz w:val="18"/>
          <w:szCs w:val="18"/>
        </w:rPr>
        <w:t xml:space="preserve">  </w:t>
      </w:r>
      <w:r w:rsidRPr="00C05339">
        <w:rPr>
          <w:color w:val="000000" w:themeColor="text1"/>
          <w:sz w:val="18"/>
          <w:szCs w:val="18"/>
        </w:rPr>
        <w:t>月</w:t>
      </w:r>
      <w:r w:rsidRPr="00C05339">
        <w:rPr>
          <w:color w:val="000000" w:themeColor="text1"/>
          <w:sz w:val="18"/>
          <w:szCs w:val="18"/>
        </w:rPr>
        <w:t xml:space="preserve">  </w:t>
      </w:r>
      <w:r w:rsidRPr="00C05339">
        <w:rPr>
          <w:color w:val="000000" w:themeColor="text1"/>
          <w:sz w:val="18"/>
          <w:szCs w:val="18"/>
        </w:rPr>
        <w:t>日</w:t>
      </w:r>
    </w:p>
    <w:p w14:paraId="39C72399" w14:textId="77777777" w:rsidR="00820D80" w:rsidRPr="00C05339" w:rsidRDefault="00820D80">
      <w:pPr>
        <w:widowControl/>
        <w:spacing w:line="240" w:lineRule="exact"/>
        <w:textAlignment w:val="center"/>
        <w:rPr>
          <w:color w:val="000000" w:themeColor="text1"/>
          <w:kern w:val="0"/>
          <w:sz w:val="18"/>
          <w:szCs w:val="18"/>
        </w:rPr>
      </w:pPr>
    </w:p>
    <w:p w14:paraId="27AD6E20" w14:textId="77777777" w:rsidR="00820D80" w:rsidRPr="00C05339" w:rsidRDefault="00820D80">
      <w:pPr>
        <w:widowControl/>
        <w:spacing w:line="240" w:lineRule="exact"/>
        <w:textAlignment w:val="center"/>
        <w:rPr>
          <w:color w:val="000000" w:themeColor="text1"/>
          <w:kern w:val="0"/>
          <w:sz w:val="18"/>
          <w:szCs w:val="18"/>
        </w:rPr>
      </w:pPr>
      <w:r w:rsidRPr="00C05339">
        <w:rPr>
          <w:color w:val="000000" w:themeColor="text1"/>
          <w:kern w:val="0"/>
          <w:sz w:val="18"/>
          <w:szCs w:val="18"/>
        </w:rPr>
        <w:t>说明：</w:t>
      </w:r>
      <w:r w:rsidRPr="00C05339">
        <w:rPr>
          <w:color w:val="000000" w:themeColor="text1"/>
          <w:kern w:val="0"/>
          <w:sz w:val="18"/>
          <w:szCs w:val="18"/>
        </w:rPr>
        <w:t>1.</w:t>
      </w:r>
      <w:r w:rsidRPr="00C05339">
        <w:rPr>
          <w:color w:val="000000" w:themeColor="text1"/>
          <w:kern w:val="0"/>
          <w:sz w:val="18"/>
          <w:szCs w:val="18"/>
        </w:rPr>
        <w:t>统计范围：选中的</w:t>
      </w:r>
      <w:bookmarkStart w:id="11" w:name="_Hlk22652178"/>
      <w:r w:rsidRPr="00C05339">
        <w:rPr>
          <w:color w:val="000000" w:themeColor="text1"/>
          <w:kern w:val="0"/>
          <w:sz w:val="18"/>
          <w:szCs w:val="18"/>
        </w:rPr>
        <w:t>网络货运经营</w:t>
      </w:r>
      <w:bookmarkEnd w:id="11"/>
      <w:r w:rsidRPr="00C05339">
        <w:rPr>
          <w:color w:val="000000" w:themeColor="text1"/>
          <w:kern w:val="0"/>
          <w:sz w:val="18"/>
          <w:szCs w:val="18"/>
        </w:rPr>
        <w:t>企业。</w:t>
      </w:r>
    </w:p>
    <w:p w14:paraId="436692FF" w14:textId="77777777" w:rsidR="00820D80" w:rsidRPr="00C05339" w:rsidRDefault="00966ECF" w:rsidP="002A0698">
      <w:pPr>
        <w:widowControl/>
        <w:spacing w:line="240" w:lineRule="exact"/>
        <w:ind w:leftChars="270" w:left="567"/>
        <w:textAlignment w:val="center"/>
        <w:rPr>
          <w:color w:val="000000" w:themeColor="text1"/>
          <w:kern w:val="0"/>
          <w:sz w:val="18"/>
          <w:szCs w:val="18"/>
        </w:rPr>
      </w:pPr>
      <w:r w:rsidRPr="00C05339">
        <w:rPr>
          <w:rFonts w:hint="eastAsia"/>
          <w:color w:val="000000" w:themeColor="text1"/>
          <w:kern w:val="0"/>
          <w:sz w:val="18"/>
          <w:szCs w:val="18"/>
        </w:rPr>
        <w:t>2</w:t>
      </w:r>
      <w:r w:rsidR="00820D80" w:rsidRPr="00C05339">
        <w:rPr>
          <w:color w:val="000000" w:themeColor="text1"/>
          <w:kern w:val="0"/>
          <w:sz w:val="18"/>
          <w:szCs w:val="18"/>
        </w:rPr>
        <w:t>.</w:t>
      </w:r>
      <w:r w:rsidR="00441DEE" w:rsidRPr="00C05339">
        <w:rPr>
          <w:color w:val="000000" w:themeColor="text1"/>
          <w:kern w:val="0"/>
          <w:sz w:val="18"/>
          <w:szCs w:val="18"/>
        </w:rPr>
        <w:t>运费金额、货物项毛重保留</w:t>
      </w:r>
      <w:r w:rsidR="00441DEE" w:rsidRPr="00C05339">
        <w:rPr>
          <w:color w:val="000000" w:themeColor="text1"/>
          <w:kern w:val="0"/>
          <w:sz w:val="18"/>
          <w:szCs w:val="18"/>
        </w:rPr>
        <w:t>3</w:t>
      </w:r>
      <w:r w:rsidR="00441DEE" w:rsidRPr="00C05339">
        <w:rPr>
          <w:color w:val="000000" w:themeColor="text1"/>
          <w:kern w:val="0"/>
          <w:sz w:val="18"/>
          <w:szCs w:val="18"/>
        </w:rPr>
        <w:t>为小数，体积保留</w:t>
      </w:r>
      <w:r w:rsidR="00441DEE" w:rsidRPr="00C05339">
        <w:rPr>
          <w:color w:val="000000" w:themeColor="text1"/>
          <w:kern w:val="0"/>
          <w:sz w:val="18"/>
          <w:szCs w:val="18"/>
        </w:rPr>
        <w:t>4</w:t>
      </w:r>
      <w:r w:rsidR="00441DEE" w:rsidRPr="00C05339">
        <w:rPr>
          <w:color w:val="000000" w:themeColor="text1"/>
          <w:kern w:val="0"/>
          <w:sz w:val="18"/>
          <w:szCs w:val="18"/>
        </w:rPr>
        <w:t>位小数。如整数的话，以</w:t>
      </w:r>
      <w:r w:rsidR="00441DEE" w:rsidRPr="00C05339">
        <w:rPr>
          <w:color w:val="000000" w:themeColor="text1"/>
          <w:kern w:val="0"/>
          <w:sz w:val="18"/>
          <w:szCs w:val="18"/>
        </w:rPr>
        <w:t>.000</w:t>
      </w:r>
      <w:r w:rsidR="00441DEE" w:rsidRPr="00C05339">
        <w:rPr>
          <w:color w:val="000000" w:themeColor="text1"/>
          <w:kern w:val="0"/>
          <w:sz w:val="18"/>
          <w:szCs w:val="18"/>
        </w:rPr>
        <w:t>或</w:t>
      </w:r>
      <w:r w:rsidR="00441DEE" w:rsidRPr="00C05339">
        <w:rPr>
          <w:color w:val="000000" w:themeColor="text1"/>
          <w:kern w:val="0"/>
          <w:sz w:val="18"/>
          <w:szCs w:val="18"/>
        </w:rPr>
        <w:t>.0000</w:t>
      </w:r>
      <w:r w:rsidR="00441DEE" w:rsidRPr="00C05339">
        <w:rPr>
          <w:color w:val="000000" w:themeColor="text1"/>
          <w:kern w:val="0"/>
          <w:sz w:val="18"/>
          <w:szCs w:val="18"/>
        </w:rPr>
        <w:t>填充，轻泡货物请估算重量。</w:t>
      </w:r>
    </w:p>
    <w:p w14:paraId="51222484" w14:textId="77777777" w:rsidR="002A0698" w:rsidRPr="00C05339" w:rsidRDefault="002A0698" w:rsidP="002A0698">
      <w:pPr>
        <w:widowControl/>
        <w:spacing w:line="240" w:lineRule="exact"/>
        <w:ind w:leftChars="270" w:left="567"/>
        <w:textAlignment w:val="center"/>
        <w:rPr>
          <w:color w:val="000000" w:themeColor="text1"/>
          <w:kern w:val="0"/>
          <w:sz w:val="18"/>
          <w:szCs w:val="18"/>
        </w:rPr>
      </w:pPr>
      <w:r w:rsidRPr="00C05339">
        <w:rPr>
          <w:rFonts w:hint="eastAsia"/>
          <w:color w:val="000000" w:themeColor="text1"/>
          <w:kern w:val="0"/>
          <w:sz w:val="18"/>
          <w:szCs w:val="18"/>
        </w:rPr>
        <w:t>3</w:t>
      </w:r>
      <w:r w:rsidRPr="00C05339">
        <w:rPr>
          <w:color w:val="000000" w:themeColor="text1"/>
          <w:kern w:val="0"/>
          <w:sz w:val="18"/>
          <w:szCs w:val="18"/>
        </w:rPr>
        <w:t xml:space="preserve">. </w:t>
      </w:r>
      <w:r w:rsidRPr="00C05339">
        <w:rPr>
          <w:rFonts w:hint="eastAsia"/>
          <w:color w:val="000000" w:themeColor="text1"/>
          <w:kern w:val="0"/>
          <w:sz w:val="18"/>
          <w:szCs w:val="18"/>
        </w:rPr>
        <w:t>业务类型</w:t>
      </w:r>
      <w:r w:rsidR="000A1A81" w:rsidRPr="00C05339">
        <w:rPr>
          <w:rFonts w:hint="eastAsia"/>
          <w:color w:val="000000" w:themeColor="text1"/>
          <w:kern w:val="0"/>
          <w:sz w:val="18"/>
          <w:szCs w:val="18"/>
        </w:rPr>
        <w:t>：请填写相应的代码（</w:t>
      </w:r>
      <w:r w:rsidR="000A1A81" w:rsidRPr="00C05339">
        <w:rPr>
          <w:rFonts w:hint="eastAsia"/>
          <w:color w:val="000000" w:themeColor="text1"/>
          <w:kern w:val="0"/>
          <w:sz w:val="18"/>
          <w:szCs w:val="18"/>
        </w:rPr>
        <w:t>1</w:t>
      </w:r>
      <w:r w:rsidR="000A1A81" w:rsidRPr="00C05339">
        <w:rPr>
          <w:color w:val="000000" w:themeColor="text1"/>
          <w:kern w:val="0"/>
          <w:sz w:val="18"/>
          <w:szCs w:val="18"/>
        </w:rPr>
        <w:t>002996.</w:t>
      </w:r>
      <w:r w:rsidR="000A1A81" w:rsidRPr="00C05339">
        <w:rPr>
          <w:rFonts w:hint="eastAsia"/>
          <w:color w:val="000000" w:themeColor="text1"/>
          <w:kern w:val="0"/>
          <w:sz w:val="18"/>
          <w:szCs w:val="18"/>
        </w:rPr>
        <w:t>干线普货运输；</w:t>
      </w:r>
      <w:r w:rsidR="000A1A81" w:rsidRPr="00C05339">
        <w:rPr>
          <w:rFonts w:hint="eastAsia"/>
          <w:color w:val="000000" w:themeColor="text1"/>
          <w:kern w:val="0"/>
          <w:sz w:val="18"/>
          <w:szCs w:val="18"/>
        </w:rPr>
        <w:t>1</w:t>
      </w:r>
      <w:r w:rsidR="000A1A81" w:rsidRPr="00C05339">
        <w:rPr>
          <w:color w:val="000000" w:themeColor="text1"/>
          <w:kern w:val="0"/>
          <w:sz w:val="18"/>
          <w:szCs w:val="18"/>
        </w:rPr>
        <w:t>003997.</w:t>
      </w:r>
      <w:r w:rsidR="000A1A81" w:rsidRPr="00C05339">
        <w:rPr>
          <w:rFonts w:hint="eastAsia"/>
          <w:color w:val="000000" w:themeColor="text1"/>
          <w:kern w:val="0"/>
          <w:sz w:val="18"/>
          <w:szCs w:val="18"/>
        </w:rPr>
        <w:t>城市配送；</w:t>
      </w:r>
      <w:r w:rsidR="000A1A81" w:rsidRPr="00C05339">
        <w:rPr>
          <w:rFonts w:hint="eastAsia"/>
          <w:color w:val="000000" w:themeColor="text1"/>
          <w:kern w:val="0"/>
          <w:sz w:val="18"/>
          <w:szCs w:val="18"/>
        </w:rPr>
        <w:t>1</w:t>
      </w:r>
      <w:r w:rsidR="000A1A81" w:rsidRPr="00C05339">
        <w:rPr>
          <w:color w:val="000000" w:themeColor="text1"/>
          <w:kern w:val="0"/>
          <w:sz w:val="18"/>
          <w:szCs w:val="18"/>
        </w:rPr>
        <w:t>003998.</w:t>
      </w:r>
      <w:r w:rsidR="000A1A81" w:rsidRPr="00C05339">
        <w:rPr>
          <w:rFonts w:hint="eastAsia"/>
          <w:color w:val="000000" w:themeColor="text1"/>
          <w:kern w:val="0"/>
          <w:sz w:val="18"/>
          <w:szCs w:val="18"/>
        </w:rPr>
        <w:t>农村配送；</w:t>
      </w:r>
      <w:r w:rsidR="000A1A81" w:rsidRPr="00C05339">
        <w:rPr>
          <w:rFonts w:hint="eastAsia"/>
          <w:color w:val="000000" w:themeColor="text1"/>
          <w:kern w:val="0"/>
          <w:sz w:val="18"/>
          <w:szCs w:val="18"/>
        </w:rPr>
        <w:t>1</w:t>
      </w:r>
      <w:r w:rsidR="000A1A81" w:rsidRPr="00C05339">
        <w:rPr>
          <w:color w:val="000000" w:themeColor="text1"/>
          <w:kern w:val="0"/>
          <w:sz w:val="18"/>
          <w:szCs w:val="18"/>
        </w:rPr>
        <w:t>002998.</w:t>
      </w:r>
      <w:r w:rsidR="000A1A81" w:rsidRPr="00C05339">
        <w:rPr>
          <w:rFonts w:hint="eastAsia"/>
          <w:color w:val="000000" w:themeColor="text1"/>
          <w:kern w:val="0"/>
          <w:sz w:val="18"/>
          <w:szCs w:val="18"/>
        </w:rPr>
        <w:t>集装箱运输；</w:t>
      </w:r>
      <w:r w:rsidR="000A1A81" w:rsidRPr="00C05339">
        <w:rPr>
          <w:rFonts w:hint="eastAsia"/>
          <w:color w:val="000000" w:themeColor="text1"/>
          <w:kern w:val="0"/>
          <w:sz w:val="18"/>
          <w:szCs w:val="18"/>
        </w:rPr>
        <w:t>1</w:t>
      </w:r>
      <w:r w:rsidR="000A1A81" w:rsidRPr="00C05339">
        <w:rPr>
          <w:color w:val="000000" w:themeColor="text1"/>
          <w:kern w:val="0"/>
          <w:sz w:val="18"/>
          <w:szCs w:val="18"/>
        </w:rPr>
        <w:t>003999.</w:t>
      </w:r>
      <w:r w:rsidR="000A1A81" w:rsidRPr="00C05339">
        <w:rPr>
          <w:rFonts w:hint="eastAsia"/>
          <w:color w:val="000000" w:themeColor="text1"/>
          <w:kern w:val="0"/>
          <w:sz w:val="18"/>
          <w:szCs w:val="18"/>
        </w:rPr>
        <w:t>其他）。</w:t>
      </w:r>
    </w:p>
    <w:p w14:paraId="25DFBAAA" w14:textId="77777777" w:rsidR="002A0698" w:rsidRPr="00C05339" w:rsidRDefault="002A0698" w:rsidP="002A0698">
      <w:pPr>
        <w:widowControl/>
        <w:spacing w:line="240" w:lineRule="exact"/>
        <w:ind w:leftChars="270" w:left="567"/>
        <w:textAlignment w:val="center"/>
        <w:rPr>
          <w:color w:val="000000" w:themeColor="text1"/>
          <w:kern w:val="0"/>
          <w:sz w:val="18"/>
          <w:szCs w:val="18"/>
        </w:rPr>
      </w:pPr>
      <w:r w:rsidRPr="00C05339">
        <w:rPr>
          <w:rFonts w:hint="eastAsia"/>
          <w:color w:val="000000" w:themeColor="text1"/>
          <w:kern w:val="0"/>
          <w:sz w:val="18"/>
          <w:szCs w:val="18"/>
        </w:rPr>
        <w:t>4</w:t>
      </w:r>
      <w:r w:rsidRPr="00C05339">
        <w:rPr>
          <w:color w:val="000000" w:themeColor="text1"/>
          <w:kern w:val="0"/>
          <w:sz w:val="18"/>
          <w:szCs w:val="18"/>
        </w:rPr>
        <w:t xml:space="preserve">. </w:t>
      </w:r>
      <w:r w:rsidRPr="00C05339">
        <w:rPr>
          <w:rFonts w:hint="eastAsia"/>
          <w:color w:val="000000" w:themeColor="text1"/>
          <w:kern w:val="0"/>
          <w:sz w:val="18"/>
          <w:szCs w:val="18"/>
        </w:rPr>
        <w:t>车牌颜色</w:t>
      </w:r>
      <w:r w:rsidR="000A1A81" w:rsidRPr="00C05339">
        <w:rPr>
          <w:rFonts w:hint="eastAsia"/>
          <w:color w:val="000000" w:themeColor="text1"/>
          <w:kern w:val="0"/>
          <w:sz w:val="18"/>
          <w:szCs w:val="18"/>
        </w:rPr>
        <w:t>：请填写相应的代码（</w:t>
      </w:r>
      <w:r w:rsidR="000A1A81" w:rsidRPr="00C05339">
        <w:rPr>
          <w:rFonts w:hint="eastAsia"/>
          <w:color w:val="000000" w:themeColor="text1"/>
          <w:kern w:val="0"/>
          <w:sz w:val="18"/>
          <w:szCs w:val="18"/>
        </w:rPr>
        <w:t>1</w:t>
      </w:r>
      <w:r w:rsidR="000A1A81" w:rsidRPr="00C05339">
        <w:rPr>
          <w:color w:val="000000" w:themeColor="text1"/>
          <w:kern w:val="0"/>
          <w:sz w:val="18"/>
          <w:szCs w:val="18"/>
        </w:rPr>
        <w:t>.</w:t>
      </w:r>
      <w:r w:rsidR="000A1A81" w:rsidRPr="00C05339">
        <w:rPr>
          <w:rFonts w:hint="eastAsia"/>
          <w:color w:val="000000" w:themeColor="text1"/>
          <w:kern w:val="0"/>
          <w:sz w:val="18"/>
          <w:szCs w:val="18"/>
        </w:rPr>
        <w:t>蓝色；</w:t>
      </w:r>
      <w:r w:rsidR="000A1A81" w:rsidRPr="00C05339">
        <w:rPr>
          <w:rFonts w:hint="eastAsia"/>
          <w:color w:val="000000" w:themeColor="text1"/>
          <w:kern w:val="0"/>
          <w:sz w:val="18"/>
          <w:szCs w:val="18"/>
        </w:rPr>
        <w:t>2</w:t>
      </w:r>
      <w:r w:rsidR="000A1A81" w:rsidRPr="00C05339">
        <w:rPr>
          <w:color w:val="000000" w:themeColor="text1"/>
          <w:kern w:val="0"/>
          <w:sz w:val="18"/>
          <w:szCs w:val="18"/>
        </w:rPr>
        <w:t>.</w:t>
      </w:r>
      <w:r w:rsidR="000A1A81" w:rsidRPr="00C05339">
        <w:rPr>
          <w:rFonts w:hint="eastAsia"/>
          <w:color w:val="000000" w:themeColor="text1"/>
          <w:kern w:val="0"/>
          <w:sz w:val="18"/>
          <w:szCs w:val="18"/>
        </w:rPr>
        <w:t>黄色；</w:t>
      </w:r>
      <w:r w:rsidR="000A1A81" w:rsidRPr="00C05339">
        <w:rPr>
          <w:rFonts w:hint="eastAsia"/>
          <w:color w:val="000000" w:themeColor="text1"/>
          <w:kern w:val="0"/>
          <w:sz w:val="18"/>
          <w:szCs w:val="18"/>
        </w:rPr>
        <w:t>3</w:t>
      </w:r>
      <w:r w:rsidR="000A1A81" w:rsidRPr="00C05339">
        <w:rPr>
          <w:color w:val="000000" w:themeColor="text1"/>
          <w:kern w:val="0"/>
          <w:sz w:val="18"/>
          <w:szCs w:val="18"/>
        </w:rPr>
        <w:t>.</w:t>
      </w:r>
      <w:r w:rsidR="000A1A81" w:rsidRPr="00C05339">
        <w:rPr>
          <w:rFonts w:hint="eastAsia"/>
          <w:color w:val="000000" w:themeColor="text1"/>
          <w:kern w:val="0"/>
          <w:sz w:val="18"/>
          <w:szCs w:val="18"/>
        </w:rPr>
        <w:t>黑色；</w:t>
      </w:r>
      <w:r w:rsidR="000A1A81" w:rsidRPr="00C05339">
        <w:rPr>
          <w:color w:val="000000" w:themeColor="text1"/>
          <w:kern w:val="0"/>
          <w:sz w:val="18"/>
          <w:szCs w:val="18"/>
        </w:rPr>
        <w:t>4.</w:t>
      </w:r>
      <w:r w:rsidR="000A1A81" w:rsidRPr="00C05339">
        <w:rPr>
          <w:rFonts w:hint="eastAsia"/>
          <w:color w:val="000000" w:themeColor="text1"/>
          <w:kern w:val="0"/>
          <w:sz w:val="18"/>
          <w:szCs w:val="18"/>
        </w:rPr>
        <w:t>白色；</w:t>
      </w:r>
      <w:r w:rsidR="000A1A81" w:rsidRPr="00C05339">
        <w:rPr>
          <w:rFonts w:hint="eastAsia"/>
          <w:color w:val="000000" w:themeColor="text1"/>
          <w:kern w:val="0"/>
          <w:sz w:val="18"/>
          <w:szCs w:val="18"/>
        </w:rPr>
        <w:t>5</w:t>
      </w:r>
      <w:r w:rsidR="000A1A81" w:rsidRPr="00C05339">
        <w:rPr>
          <w:color w:val="000000" w:themeColor="text1"/>
          <w:kern w:val="0"/>
          <w:sz w:val="18"/>
          <w:szCs w:val="18"/>
        </w:rPr>
        <w:t>.</w:t>
      </w:r>
      <w:r w:rsidR="000A1A81" w:rsidRPr="00C05339">
        <w:rPr>
          <w:rFonts w:hint="eastAsia"/>
          <w:color w:val="000000" w:themeColor="text1"/>
          <w:kern w:val="0"/>
          <w:sz w:val="18"/>
          <w:szCs w:val="18"/>
        </w:rPr>
        <w:t>绿色；</w:t>
      </w:r>
      <w:r w:rsidR="000A1A81" w:rsidRPr="00C05339">
        <w:rPr>
          <w:rFonts w:hint="eastAsia"/>
          <w:color w:val="000000" w:themeColor="text1"/>
          <w:kern w:val="0"/>
          <w:sz w:val="18"/>
          <w:szCs w:val="18"/>
        </w:rPr>
        <w:t>9</w:t>
      </w:r>
      <w:r w:rsidR="000A1A81" w:rsidRPr="00C05339">
        <w:rPr>
          <w:color w:val="000000" w:themeColor="text1"/>
          <w:kern w:val="0"/>
          <w:sz w:val="18"/>
          <w:szCs w:val="18"/>
        </w:rPr>
        <w:t>.</w:t>
      </w:r>
      <w:r w:rsidR="000A1A81" w:rsidRPr="00C05339">
        <w:rPr>
          <w:rFonts w:hint="eastAsia"/>
          <w:color w:val="000000" w:themeColor="text1"/>
          <w:kern w:val="0"/>
          <w:sz w:val="18"/>
          <w:szCs w:val="18"/>
        </w:rPr>
        <w:t>其他）。</w:t>
      </w:r>
    </w:p>
    <w:p w14:paraId="1308D604" w14:textId="77777777" w:rsidR="002A0698" w:rsidRPr="00C05339" w:rsidRDefault="002A0698" w:rsidP="005B4159">
      <w:pPr>
        <w:widowControl/>
        <w:spacing w:line="240" w:lineRule="exact"/>
        <w:ind w:leftChars="270" w:left="567"/>
        <w:textAlignment w:val="center"/>
        <w:rPr>
          <w:color w:val="000000" w:themeColor="text1"/>
        </w:rPr>
      </w:pPr>
      <w:r w:rsidRPr="00C05339">
        <w:rPr>
          <w:rFonts w:hint="eastAsia"/>
          <w:color w:val="000000" w:themeColor="text1"/>
          <w:kern w:val="0"/>
          <w:sz w:val="18"/>
          <w:szCs w:val="18"/>
        </w:rPr>
        <w:t>5</w:t>
      </w:r>
      <w:r w:rsidRPr="00C05339">
        <w:rPr>
          <w:color w:val="000000" w:themeColor="text1"/>
          <w:kern w:val="0"/>
          <w:sz w:val="18"/>
          <w:szCs w:val="18"/>
        </w:rPr>
        <w:t xml:space="preserve">. </w:t>
      </w:r>
      <w:r w:rsidRPr="00C05339">
        <w:rPr>
          <w:rFonts w:hint="eastAsia"/>
          <w:color w:val="000000" w:themeColor="text1"/>
          <w:kern w:val="0"/>
          <w:sz w:val="18"/>
          <w:szCs w:val="18"/>
        </w:rPr>
        <w:t>货物类型</w:t>
      </w:r>
      <w:r w:rsidR="000A1A81" w:rsidRPr="00C05339">
        <w:rPr>
          <w:rFonts w:hint="eastAsia"/>
          <w:color w:val="000000" w:themeColor="text1"/>
          <w:kern w:val="0"/>
          <w:sz w:val="18"/>
          <w:szCs w:val="18"/>
        </w:rPr>
        <w:t>：请填写相应的代码（</w:t>
      </w:r>
      <w:r w:rsidR="000A1A81" w:rsidRPr="00C05339">
        <w:rPr>
          <w:rFonts w:hint="eastAsia"/>
          <w:color w:val="000000" w:themeColor="text1"/>
          <w:kern w:val="0"/>
          <w:sz w:val="18"/>
          <w:szCs w:val="18"/>
        </w:rPr>
        <w:t>0</w:t>
      </w:r>
      <w:r w:rsidR="000A1A81" w:rsidRPr="00C05339">
        <w:rPr>
          <w:color w:val="000000" w:themeColor="text1"/>
          <w:kern w:val="0"/>
          <w:sz w:val="18"/>
          <w:szCs w:val="18"/>
        </w:rPr>
        <w:t>100.</w:t>
      </w:r>
      <w:r w:rsidR="000A1A81" w:rsidRPr="00C05339">
        <w:rPr>
          <w:rFonts w:hint="eastAsia"/>
          <w:color w:val="000000" w:themeColor="text1"/>
          <w:kern w:val="0"/>
          <w:sz w:val="18"/>
          <w:szCs w:val="18"/>
        </w:rPr>
        <w:t>煤炭及制品；</w:t>
      </w:r>
      <w:r w:rsidR="000A1A81" w:rsidRPr="00C05339">
        <w:rPr>
          <w:rFonts w:hint="eastAsia"/>
          <w:color w:val="000000" w:themeColor="text1"/>
          <w:kern w:val="0"/>
          <w:sz w:val="18"/>
          <w:szCs w:val="18"/>
        </w:rPr>
        <w:t>0</w:t>
      </w:r>
      <w:r w:rsidR="000A1A81" w:rsidRPr="00C05339">
        <w:rPr>
          <w:color w:val="000000" w:themeColor="text1"/>
          <w:kern w:val="0"/>
          <w:sz w:val="18"/>
          <w:szCs w:val="18"/>
        </w:rPr>
        <w:t>200.</w:t>
      </w:r>
      <w:r w:rsidR="000A1A81" w:rsidRPr="00C05339">
        <w:rPr>
          <w:rFonts w:hint="eastAsia"/>
          <w:color w:val="000000" w:themeColor="text1"/>
          <w:kern w:val="0"/>
          <w:sz w:val="18"/>
          <w:szCs w:val="18"/>
        </w:rPr>
        <w:t>石油、天然气及制品；</w:t>
      </w:r>
      <w:r w:rsidR="000A1A81" w:rsidRPr="00C05339">
        <w:rPr>
          <w:rFonts w:hint="eastAsia"/>
          <w:color w:val="000000" w:themeColor="text1"/>
          <w:kern w:val="0"/>
          <w:sz w:val="18"/>
          <w:szCs w:val="18"/>
        </w:rPr>
        <w:t>0</w:t>
      </w:r>
      <w:r w:rsidR="000A1A81" w:rsidRPr="00C05339">
        <w:rPr>
          <w:color w:val="000000" w:themeColor="text1"/>
          <w:kern w:val="0"/>
          <w:sz w:val="18"/>
          <w:szCs w:val="18"/>
        </w:rPr>
        <w:t>300.</w:t>
      </w:r>
      <w:r w:rsidR="000A1A81" w:rsidRPr="00C05339">
        <w:rPr>
          <w:rFonts w:hint="eastAsia"/>
          <w:color w:val="000000" w:themeColor="text1"/>
          <w:kern w:val="0"/>
          <w:sz w:val="18"/>
          <w:szCs w:val="18"/>
        </w:rPr>
        <w:t>金属矿石；</w:t>
      </w:r>
      <w:r w:rsidR="000A1A81" w:rsidRPr="00C05339">
        <w:rPr>
          <w:color w:val="000000" w:themeColor="text1"/>
          <w:kern w:val="0"/>
          <w:sz w:val="18"/>
          <w:szCs w:val="18"/>
        </w:rPr>
        <w:t>0400.</w:t>
      </w:r>
      <w:r w:rsidR="000A1A81" w:rsidRPr="00C05339">
        <w:rPr>
          <w:rFonts w:hint="eastAsia"/>
          <w:color w:val="000000" w:themeColor="text1"/>
          <w:kern w:val="0"/>
          <w:sz w:val="18"/>
          <w:szCs w:val="18"/>
        </w:rPr>
        <w:t>钢铁；</w:t>
      </w:r>
      <w:r w:rsidR="000A1A81" w:rsidRPr="00C05339">
        <w:rPr>
          <w:rFonts w:hint="eastAsia"/>
          <w:color w:val="000000" w:themeColor="text1"/>
          <w:kern w:val="0"/>
          <w:sz w:val="18"/>
          <w:szCs w:val="18"/>
        </w:rPr>
        <w:t>0</w:t>
      </w:r>
      <w:r w:rsidR="000A1A81" w:rsidRPr="00C05339">
        <w:rPr>
          <w:color w:val="000000" w:themeColor="text1"/>
          <w:kern w:val="0"/>
          <w:sz w:val="18"/>
          <w:szCs w:val="18"/>
        </w:rPr>
        <w:t>500.</w:t>
      </w:r>
      <w:r w:rsidR="000A1A81" w:rsidRPr="00C05339">
        <w:rPr>
          <w:rFonts w:hint="eastAsia"/>
          <w:color w:val="000000" w:themeColor="text1"/>
          <w:kern w:val="0"/>
          <w:sz w:val="18"/>
          <w:szCs w:val="18"/>
        </w:rPr>
        <w:t>矿建材料；</w:t>
      </w:r>
      <w:r w:rsidR="000A1A81" w:rsidRPr="00C05339">
        <w:rPr>
          <w:rFonts w:hint="eastAsia"/>
          <w:color w:val="000000" w:themeColor="text1"/>
          <w:kern w:val="0"/>
          <w:sz w:val="18"/>
          <w:szCs w:val="18"/>
        </w:rPr>
        <w:t>0</w:t>
      </w:r>
      <w:r w:rsidR="000A1A81" w:rsidRPr="00C05339">
        <w:rPr>
          <w:color w:val="000000" w:themeColor="text1"/>
          <w:kern w:val="0"/>
          <w:sz w:val="18"/>
          <w:szCs w:val="18"/>
        </w:rPr>
        <w:t>600.</w:t>
      </w:r>
      <w:r w:rsidR="000A1A81" w:rsidRPr="00C05339">
        <w:rPr>
          <w:rFonts w:hint="eastAsia"/>
          <w:color w:val="000000" w:themeColor="text1"/>
          <w:kern w:val="0"/>
          <w:sz w:val="18"/>
          <w:szCs w:val="18"/>
        </w:rPr>
        <w:t>水泥；</w:t>
      </w:r>
      <w:r w:rsidR="000A1A81" w:rsidRPr="00C05339">
        <w:rPr>
          <w:rFonts w:hint="eastAsia"/>
          <w:color w:val="000000" w:themeColor="text1"/>
          <w:kern w:val="0"/>
          <w:sz w:val="18"/>
          <w:szCs w:val="18"/>
        </w:rPr>
        <w:t>0</w:t>
      </w:r>
      <w:r w:rsidR="000A1A81" w:rsidRPr="00C05339">
        <w:rPr>
          <w:color w:val="000000" w:themeColor="text1"/>
          <w:kern w:val="0"/>
          <w:sz w:val="18"/>
          <w:szCs w:val="18"/>
        </w:rPr>
        <w:t>700</w:t>
      </w:r>
      <w:r w:rsidR="000A1A81" w:rsidRPr="00C05339">
        <w:rPr>
          <w:rFonts w:hint="eastAsia"/>
          <w:color w:val="000000" w:themeColor="text1"/>
          <w:kern w:val="0"/>
          <w:sz w:val="18"/>
          <w:szCs w:val="18"/>
        </w:rPr>
        <w:t>.</w:t>
      </w:r>
      <w:r w:rsidR="000A1A81" w:rsidRPr="00C05339">
        <w:rPr>
          <w:rFonts w:hint="eastAsia"/>
          <w:color w:val="000000" w:themeColor="text1"/>
          <w:kern w:val="0"/>
          <w:sz w:val="18"/>
          <w:szCs w:val="18"/>
        </w:rPr>
        <w:t>木材；</w:t>
      </w:r>
      <w:r w:rsidR="000A1A81" w:rsidRPr="00C05339">
        <w:rPr>
          <w:rFonts w:hint="eastAsia"/>
          <w:color w:val="000000" w:themeColor="text1"/>
          <w:kern w:val="0"/>
          <w:sz w:val="18"/>
          <w:szCs w:val="18"/>
        </w:rPr>
        <w:t>0</w:t>
      </w:r>
      <w:r w:rsidR="000A1A81" w:rsidRPr="00C05339">
        <w:rPr>
          <w:color w:val="000000" w:themeColor="text1"/>
          <w:kern w:val="0"/>
          <w:sz w:val="18"/>
          <w:szCs w:val="18"/>
        </w:rPr>
        <w:t>800.</w:t>
      </w:r>
      <w:r w:rsidR="000A1A81" w:rsidRPr="00C05339">
        <w:rPr>
          <w:rFonts w:hint="eastAsia"/>
          <w:color w:val="000000" w:themeColor="text1"/>
          <w:kern w:val="0"/>
          <w:sz w:val="18"/>
          <w:szCs w:val="18"/>
        </w:rPr>
        <w:t>非金属矿石；</w:t>
      </w:r>
      <w:r w:rsidR="000A1A81" w:rsidRPr="00C05339">
        <w:rPr>
          <w:rFonts w:hint="eastAsia"/>
          <w:color w:val="000000" w:themeColor="text1"/>
          <w:kern w:val="0"/>
          <w:sz w:val="18"/>
          <w:szCs w:val="18"/>
        </w:rPr>
        <w:t>0</w:t>
      </w:r>
      <w:r w:rsidR="000A1A81" w:rsidRPr="00C05339">
        <w:rPr>
          <w:color w:val="000000" w:themeColor="text1"/>
          <w:kern w:val="0"/>
          <w:sz w:val="18"/>
          <w:szCs w:val="18"/>
        </w:rPr>
        <w:t>900.</w:t>
      </w:r>
      <w:r w:rsidR="000A1A81" w:rsidRPr="00C05339">
        <w:rPr>
          <w:rFonts w:hint="eastAsia"/>
          <w:color w:val="000000" w:themeColor="text1"/>
          <w:kern w:val="0"/>
          <w:sz w:val="18"/>
          <w:szCs w:val="18"/>
        </w:rPr>
        <w:t>化肥及农药；</w:t>
      </w:r>
      <w:r w:rsidR="000A1A81" w:rsidRPr="00C05339">
        <w:rPr>
          <w:rFonts w:hint="eastAsia"/>
          <w:color w:val="000000" w:themeColor="text1"/>
          <w:kern w:val="0"/>
          <w:sz w:val="18"/>
          <w:szCs w:val="18"/>
        </w:rPr>
        <w:t>1</w:t>
      </w:r>
      <w:r w:rsidR="000A1A81" w:rsidRPr="00C05339">
        <w:rPr>
          <w:color w:val="000000" w:themeColor="text1"/>
          <w:kern w:val="0"/>
          <w:sz w:val="18"/>
          <w:szCs w:val="18"/>
        </w:rPr>
        <w:t>000</w:t>
      </w:r>
      <w:r w:rsidR="000A1A81" w:rsidRPr="00C05339">
        <w:rPr>
          <w:rFonts w:hint="eastAsia"/>
          <w:color w:val="000000" w:themeColor="text1"/>
          <w:kern w:val="0"/>
          <w:sz w:val="18"/>
          <w:szCs w:val="18"/>
        </w:rPr>
        <w:t>.</w:t>
      </w:r>
      <w:r w:rsidR="000A1A81" w:rsidRPr="00C05339">
        <w:rPr>
          <w:rFonts w:hint="eastAsia"/>
          <w:color w:val="000000" w:themeColor="text1"/>
          <w:kern w:val="0"/>
          <w:sz w:val="18"/>
          <w:szCs w:val="18"/>
        </w:rPr>
        <w:t>盐；</w:t>
      </w:r>
      <w:r w:rsidR="000A1A81" w:rsidRPr="00C05339">
        <w:rPr>
          <w:rFonts w:hint="eastAsia"/>
          <w:color w:val="000000" w:themeColor="text1"/>
          <w:kern w:val="0"/>
          <w:sz w:val="18"/>
          <w:szCs w:val="18"/>
        </w:rPr>
        <w:t>1</w:t>
      </w:r>
      <w:r w:rsidR="000A1A81" w:rsidRPr="00C05339">
        <w:rPr>
          <w:color w:val="000000" w:themeColor="text1"/>
          <w:kern w:val="0"/>
          <w:sz w:val="18"/>
          <w:szCs w:val="18"/>
        </w:rPr>
        <w:t>100</w:t>
      </w:r>
      <w:r w:rsidR="000A1A81" w:rsidRPr="00C05339">
        <w:rPr>
          <w:rFonts w:hint="eastAsia"/>
          <w:color w:val="000000" w:themeColor="text1"/>
          <w:kern w:val="0"/>
          <w:sz w:val="18"/>
          <w:szCs w:val="18"/>
        </w:rPr>
        <w:t>.</w:t>
      </w:r>
      <w:r w:rsidR="000A1A81" w:rsidRPr="00C05339">
        <w:rPr>
          <w:rFonts w:hint="eastAsia"/>
          <w:color w:val="000000" w:themeColor="text1"/>
          <w:kern w:val="0"/>
          <w:sz w:val="18"/>
          <w:szCs w:val="18"/>
        </w:rPr>
        <w:t>粮食；</w:t>
      </w:r>
      <w:r w:rsidR="000A1A81" w:rsidRPr="00C05339">
        <w:rPr>
          <w:rFonts w:hint="eastAsia"/>
          <w:color w:val="000000" w:themeColor="text1"/>
          <w:kern w:val="0"/>
          <w:sz w:val="18"/>
          <w:szCs w:val="18"/>
        </w:rPr>
        <w:t>1</w:t>
      </w:r>
      <w:r w:rsidR="000A1A81" w:rsidRPr="00C05339">
        <w:rPr>
          <w:color w:val="000000" w:themeColor="text1"/>
          <w:kern w:val="0"/>
          <w:sz w:val="18"/>
          <w:szCs w:val="18"/>
        </w:rPr>
        <w:t>200.</w:t>
      </w:r>
      <w:r w:rsidR="000A1A81" w:rsidRPr="00C05339">
        <w:rPr>
          <w:rFonts w:hint="eastAsia"/>
          <w:color w:val="000000" w:themeColor="text1"/>
          <w:kern w:val="0"/>
          <w:sz w:val="18"/>
          <w:szCs w:val="18"/>
        </w:rPr>
        <w:t>机械、设备、电器；</w:t>
      </w:r>
      <w:r w:rsidR="000A1A81" w:rsidRPr="00C05339">
        <w:rPr>
          <w:rFonts w:hint="eastAsia"/>
          <w:color w:val="000000" w:themeColor="text1"/>
          <w:kern w:val="0"/>
          <w:sz w:val="18"/>
          <w:szCs w:val="18"/>
        </w:rPr>
        <w:t>1</w:t>
      </w:r>
      <w:r w:rsidR="000A1A81" w:rsidRPr="00C05339">
        <w:rPr>
          <w:color w:val="000000" w:themeColor="text1"/>
          <w:kern w:val="0"/>
          <w:sz w:val="18"/>
          <w:szCs w:val="18"/>
        </w:rPr>
        <w:t>300.</w:t>
      </w:r>
      <w:r w:rsidR="000A1A81" w:rsidRPr="00C05339">
        <w:rPr>
          <w:rFonts w:hint="eastAsia"/>
          <w:color w:val="000000" w:themeColor="text1"/>
          <w:kern w:val="0"/>
          <w:sz w:val="18"/>
          <w:szCs w:val="18"/>
        </w:rPr>
        <w:t>轻工原料及制品；</w:t>
      </w:r>
      <w:r w:rsidR="000A1A81" w:rsidRPr="00C05339">
        <w:rPr>
          <w:rFonts w:hint="eastAsia"/>
          <w:color w:val="000000" w:themeColor="text1"/>
          <w:kern w:val="0"/>
          <w:sz w:val="18"/>
          <w:szCs w:val="18"/>
        </w:rPr>
        <w:t>1</w:t>
      </w:r>
      <w:r w:rsidR="000A1A81" w:rsidRPr="00C05339">
        <w:rPr>
          <w:color w:val="000000" w:themeColor="text1"/>
          <w:kern w:val="0"/>
          <w:sz w:val="18"/>
          <w:szCs w:val="18"/>
        </w:rPr>
        <w:t>400.</w:t>
      </w:r>
      <w:r w:rsidR="000A1A81" w:rsidRPr="00C05339">
        <w:rPr>
          <w:rFonts w:hint="eastAsia"/>
          <w:color w:val="000000" w:themeColor="text1"/>
          <w:kern w:val="0"/>
          <w:sz w:val="18"/>
          <w:szCs w:val="18"/>
        </w:rPr>
        <w:t>有色金属；</w:t>
      </w:r>
      <w:r w:rsidR="000A1A81" w:rsidRPr="00C05339">
        <w:rPr>
          <w:rFonts w:hint="eastAsia"/>
          <w:color w:val="000000" w:themeColor="text1"/>
          <w:kern w:val="0"/>
          <w:sz w:val="18"/>
          <w:szCs w:val="18"/>
        </w:rPr>
        <w:t>1</w:t>
      </w:r>
      <w:r w:rsidR="000A1A81" w:rsidRPr="00C05339">
        <w:rPr>
          <w:color w:val="000000" w:themeColor="text1"/>
          <w:kern w:val="0"/>
          <w:sz w:val="18"/>
          <w:szCs w:val="18"/>
        </w:rPr>
        <w:t>500.</w:t>
      </w:r>
      <w:r w:rsidR="000A1A81" w:rsidRPr="00C05339">
        <w:rPr>
          <w:rFonts w:hint="eastAsia"/>
          <w:color w:val="000000" w:themeColor="text1"/>
          <w:kern w:val="0"/>
          <w:sz w:val="18"/>
          <w:szCs w:val="18"/>
        </w:rPr>
        <w:t>轻工医药产品；</w:t>
      </w:r>
      <w:r w:rsidR="000A1A81" w:rsidRPr="00C05339">
        <w:rPr>
          <w:rFonts w:hint="eastAsia"/>
          <w:color w:val="000000" w:themeColor="text1"/>
          <w:kern w:val="0"/>
          <w:sz w:val="18"/>
          <w:szCs w:val="18"/>
        </w:rPr>
        <w:t>1</w:t>
      </w:r>
      <w:r w:rsidR="000A1A81" w:rsidRPr="00C05339">
        <w:rPr>
          <w:color w:val="000000" w:themeColor="text1"/>
          <w:kern w:val="0"/>
          <w:sz w:val="18"/>
          <w:szCs w:val="18"/>
        </w:rPr>
        <w:t>601.</w:t>
      </w:r>
      <w:r w:rsidR="000A1A81" w:rsidRPr="00C05339">
        <w:rPr>
          <w:rFonts w:hint="eastAsia"/>
          <w:color w:val="000000" w:themeColor="text1"/>
          <w:kern w:val="0"/>
          <w:sz w:val="18"/>
          <w:szCs w:val="18"/>
        </w:rPr>
        <w:t>鲜活农产品；</w:t>
      </w:r>
      <w:r w:rsidR="000A1A81" w:rsidRPr="00C05339">
        <w:rPr>
          <w:rFonts w:hint="eastAsia"/>
          <w:color w:val="000000" w:themeColor="text1"/>
          <w:kern w:val="0"/>
          <w:sz w:val="18"/>
          <w:szCs w:val="18"/>
        </w:rPr>
        <w:t>1</w:t>
      </w:r>
      <w:r w:rsidR="000A1A81" w:rsidRPr="00C05339">
        <w:rPr>
          <w:color w:val="000000" w:themeColor="text1"/>
          <w:kern w:val="0"/>
          <w:sz w:val="18"/>
          <w:szCs w:val="18"/>
        </w:rPr>
        <w:t>602.</w:t>
      </w:r>
      <w:r w:rsidR="000A1A81" w:rsidRPr="00C05339">
        <w:rPr>
          <w:rFonts w:hint="eastAsia"/>
          <w:color w:val="000000" w:themeColor="text1"/>
          <w:kern w:val="0"/>
          <w:sz w:val="18"/>
          <w:szCs w:val="18"/>
        </w:rPr>
        <w:t>冷藏冷冻货物；</w:t>
      </w:r>
      <w:r w:rsidR="000A1A81" w:rsidRPr="00C05339">
        <w:rPr>
          <w:rFonts w:hint="eastAsia"/>
          <w:color w:val="000000" w:themeColor="text1"/>
          <w:kern w:val="0"/>
          <w:sz w:val="18"/>
          <w:szCs w:val="18"/>
        </w:rPr>
        <w:t>1</w:t>
      </w:r>
      <w:r w:rsidR="000A1A81" w:rsidRPr="00C05339">
        <w:rPr>
          <w:color w:val="000000" w:themeColor="text1"/>
          <w:kern w:val="0"/>
          <w:sz w:val="18"/>
          <w:szCs w:val="18"/>
        </w:rPr>
        <w:t>701.</w:t>
      </w:r>
      <w:r w:rsidR="000A1A81" w:rsidRPr="00C05339">
        <w:rPr>
          <w:rFonts w:hint="eastAsia"/>
          <w:color w:val="000000" w:themeColor="text1"/>
          <w:kern w:val="0"/>
          <w:sz w:val="18"/>
          <w:szCs w:val="18"/>
        </w:rPr>
        <w:t>商品汽车；</w:t>
      </w:r>
      <w:r w:rsidR="000A1A81" w:rsidRPr="00C05339">
        <w:rPr>
          <w:rFonts w:hint="eastAsia"/>
          <w:color w:val="000000" w:themeColor="text1"/>
          <w:kern w:val="0"/>
          <w:sz w:val="18"/>
          <w:szCs w:val="18"/>
        </w:rPr>
        <w:t>1</w:t>
      </w:r>
      <w:r w:rsidR="000A1A81" w:rsidRPr="00C05339">
        <w:rPr>
          <w:color w:val="000000" w:themeColor="text1"/>
          <w:kern w:val="0"/>
          <w:sz w:val="18"/>
          <w:szCs w:val="18"/>
        </w:rPr>
        <w:t>700.</w:t>
      </w:r>
      <w:r w:rsidR="000A1A81" w:rsidRPr="00C05339">
        <w:rPr>
          <w:rFonts w:hint="eastAsia"/>
          <w:color w:val="000000" w:themeColor="text1"/>
          <w:kern w:val="0"/>
          <w:sz w:val="18"/>
          <w:szCs w:val="18"/>
        </w:rPr>
        <w:t>其他）。</w:t>
      </w:r>
    </w:p>
    <w:p w14:paraId="55070B27" w14:textId="77777777" w:rsidR="00820D80" w:rsidRPr="00C05339" w:rsidRDefault="00820D80">
      <w:pPr>
        <w:spacing w:line="0" w:lineRule="atLeast"/>
        <w:jc w:val="left"/>
        <w:rPr>
          <w:color w:val="000000" w:themeColor="text1"/>
          <w:sz w:val="18"/>
          <w:szCs w:val="18"/>
        </w:rPr>
      </w:pPr>
    </w:p>
    <w:p w14:paraId="0A43BDC0" w14:textId="77777777" w:rsidR="002A0698" w:rsidRPr="00C05339" w:rsidRDefault="002A0698">
      <w:pPr>
        <w:spacing w:line="0" w:lineRule="atLeast"/>
        <w:jc w:val="left"/>
        <w:rPr>
          <w:color w:val="000000" w:themeColor="text1"/>
          <w:sz w:val="18"/>
          <w:szCs w:val="18"/>
        </w:rPr>
        <w:sectPr w:rsidR="002A0698" w:rsidRPr="00C05339">
          <w:pgSz w:w="11906" w:h="16838"/>
          <w:pgMar w:top="1418" w:right="1247" w:bottom="1247" w:left="1247" w:header="851" w:footer="992" w:gutter="0"/>
          <w:cols w:space="720"/>
          <w:docGrid w:type="linesAndChars" w:linePitch="312"/>
        </w:sectPr>
      </w:pPr>
    </w:p>
    <w:p w14:paraId="63D31569" w14:textId="77777777" w:rsidR="00820D80" w:rsidRPr="00C05339" w:rsidRDefault="00820D80">
      <w:pPr>
        <w:spacing w:beforeLines="50" w:before="156" w:afterLines="50" w:after="156" w:line="360" w:lineRule="auto"/>
        <w:jc w:val="center"/>
        <w:outlineLvl w:val="0"/>
        <w:rPr>
          <w:rFonts w:eastAsia="黑体"/>
          <w:b/>
          <w:bCs/>
          <w:color w:val="000000" w:themeColor="text1"/>
          <w:sz w:val="32"/>
          <w:szCs w:val="32"/>
        </w:rPr>
      </w:pPr>
      <w:bookmarkStart w:id="12" w:name="_Toc24017590"/>
      <w:r w:rsidRPr="00C05339">
        <w:rPr>
          <w:rFonts w:eastAsia="黑体"/>
          <w:b/>
          <w:bCs/>
          <w:color w:val="000000" w:themeColor="text1"/>
          <w:sz w:val="32"/>
          <w:szCs w:val="32"/>
        </w:rPr>
        <w:lastRenderedPageBreak/>
        <w:t>四、主要指标解释及填报说明</w:t>
      </w:r>
      <w:bookmarkEnd w:id="12"/>
    </w:p>
    <w:p w14:paraId="33E952DC" w14:textId="77777777" w:rsidR="00820D80" w:rsidRPr="00C05339" w:rsidRDefault="00820D80">
      <w:pPr>
        <w:spacing w:line="360" w:lineRule="auto"/>
        <w:ind w:firstLineChars="200" w:firstLine="420"/>
        <w:rPr>
          <w:rFonts w:eastAsia="黑体"/>
          <w:color w:val="000000" w:themeColor="text1"/>
        </w:rPr>
      </w:pPr>
      <w:r w:rsidRPr="00C05339">
        <w:rPr>
          <w:rFonts w:eastAsia="黑体"/>
          <w:color w:val="000000" w:themeColor="text1"/>
        </w:rPr>
        <w:t>一、主要指标解释</w:t>
      </w:r>
    </w:p>
    <w:p w14:paraId="191C831D" w14:textId="77777777" w:rsidR="00820D80" w:rsidRPr="00C05339" w:rsidRDefault="00820D80">
      <w:pPr>
        <w:spacing w:line="360" w:lineRule="auto"/>
        <w:ind w:firstLineChars="200" w:firstLine="420"/>
        <w:rPr>
          <w:color w:val="000000" w:themeColor="text1"/>
        </w:rPr>
      </w:pPr>
      <w:r w:rsidRPr="00C05339">
        <w:rPr>
          <w:rFonts w:eastAsia="黑体"/>
          <w:color w:val="000000" w:themeColor="text1"/>
        </w:rPr>
        <w:t>1.</w:t>
      </w:r>
      <w:r w:rsidR="00441DEE" w:rsidRPr="00C05339">
        <w:rPr>
          <w:rFonts w:eastAsia="黑体"/>
          <w:color w:val="000000" w:themeColor="text1"/>
        </w:rPr>
        <w:t xml:space="preserve"> </w:t>
      </w:r>
      <w:r w:rsidRPr="00C05339">
        <w:rPr>
          <w:rFonts w:eastAsia="黑体"/>
          <w:color w:val="000000" w:themeColor="text1"/>
        </w:rPr>
        <w:t>运输价格：</w:t>
      </w:r>
      <w:r w:rsidRPr="00C05339">
        <w:rPr>
          <w:color w:val="000000" w:themeColor="text1"/>
        </w:rPr>
        <w:t>运输价格简称运价，指承运人为完成单位运输产品而收取的费用，是站与站之间的路程费用，即基本价，根据习惯一般可包括燃油附加费，但不包括承运人、代理人等收取的其他费用（如仓储、装卸和保险等）。若实际运输价格包含的附加费用无法细分，可将其视为方案中定义的运价，并保证各期同质可比。</w:t>
      </w:r>
    </w:p>
    <w:p w14:paraId="75DEA40F" w14:textId="77777777" w:rsidR="00820D80" w:rsidRPr="00C05339" w:rsidRDefault="00820D80">
      <w:pPr>
        <w:spacing w:line="360" w:lineRule="auto"/>
        <w:ind w:firstLineChars="200" w:firstLine="420"/>
        <w:rPr>
          <w:color w:val="000000" w:themeColor="text1"/>
        </w:rPr>
      </w:pPr>
      <w:r w:rsidRPr="00C05339">
        <w:rPr>
          <w:rFonts w:eastAsia="黑体"/>
          <w:color w:val="000000" w:themeColor="text1"/>
        </w:rPr>
        <w:t>2.</w:t>
      </w:r>
      <w:r w:rsidR="00441DEE" w:rsidRPr="00C05339">
        <w:rPr>
          <w:rFonts w:eastAsia="黑体"/>
          <w:color w:val="000000" w:themeColor="text1"/>
        </w:rPr>
        <w:t xml:space="preserve"> </w:t>
      </w:r>
      <w:r w:rsidRPr="00C05339">
        <w:rPr>
          <w:rFonts w:eastAsia="黑体"/>
          <w:color w:val="000000" w:themeColor="text1"/>
        </w:rPr>
        <w:t>代表运输线路：</w:t>
      </w:r>
      <w:r w:rsidRPr="00C05339">
        <w:rPr>
          <w:color w:val="000000" w:themeColor="text1"/>
        </w:rPr>
        <w:t>代表运输线路是方案规定的直接采价对象，具体是指货物运输中特定运输对象在一定运输条件下的某一条运输线路上发生的运输活动，如道路货物运输中的北京至武汉整车运输。</w:t>
      </w:r>
    </w:p>
    <w:p w14:paraId="7948B9F3" w14:textId="77777777" w:rsidR="00820D80" w:rsidRPr="00C05339" w:rsidRDefault="00820D80">
      <w:pPr>
        <w:spacing w:line="360" w:lineRule="auto"/>
        <w:ind w:firstLineChars="200" w:firstLine="420"/>
        <w:rPr>
          <w:color w:val="000000" w:themeColor="text1"/>
        </w:rPr>
      </w:pPr>
      <w:r w:rsidRPr="00C05339">
        <w:rPr>
          <w:rFonts w:eastAsia="黑体"/>
          <w:color w:val="000000" w:themeColor="text1"/>
        </w:rPr>
        <w:t>3.</w:t>
      </w:r>
      <w:r w:rsidR="00441DEE" w:rsidRPr="00C05339">
        <w:rPr>
          <w:rFonts w:eastAsia="黑体"/>
          <w:color w:val="000000" w:themeColor="text1"/>
        </w:rPr>
        <w:t xml:space="preserve"> </w:t>
      </w:r>
      <w:r w:rsidRPr="00C05339">
        <w:rPr>
          <w:rFonts w:eastAsia="黑体"/>
          <w:color w:val="000000" w:themeColor="text1"/>
        </w:rPr>
        <w:t>普通货物整车运输价格（线下交易）：</w:t>
      </w:r>
      <w:r w:rsidRPr="00C05339">
        <w:rPr>
          <w:color w:val="000000" w:themeColor="text1"/>
        </w:rPr>
        <w:t>指在货运集散地（物流园区），由道路货运企业提供整车组货运输服务的价格。</w:t>
      </w:r>
    </w:p>
    <w:p w14:paraId="76128BB2" w14:textId="77777777" w:rsidR="00820D80" w:rsidRPr="00C05339" w:rsidRDefault="00441DEE">
      <w:pPr>
        <w:spacing w:line="360" w:lineRule="auto"/>
        <w:ind w:firstLineChars="200" w:firstLine="420"/>
        <w:rPr>
          <w:color w:val="000000" w:themeColor="text1"/>
        </w:rPr>
      </w:pPr>
      <w:r w:rsidRPr="00C05339">
        <w:rPr>
          <w:rFonts w:eastAsia="黑体"/>
          <w:color w:val="000000" w:themeColor="text1"/>
        </w:rPr>
        <w:t>4</w:t>
      </w:r>
      <w:r w:rsidR="00820D80" w:rsidRPr="00C05339">
        <w:rPr>
          <w:rFonts w:eastAsia="黑体"/>
          <w:color w:val="000000" w:themeColor="text1"/>
        </w:rPr>
        <w:t>.</w:t>
      </w:r>
      <w:bookmarkStart w:id="13" w:name="OLE_LINK2"/>
      <w:r w:rsidRPr="00C05339">
        <w:rPr>
          <w:rFonts w:eastAsia="黑体"/>
          <w:color w:val="000000" w:themeColor="text1"/>
        </w:rPr>
        <w:t xml:space="preserve"> </w:t>
      </w:r>
      <w:r w:rsidR="00820D80" w:rsidRPr="00C05339">
        <w:rPr>
          <w:rFonts w:eastAsia="黑体"/>
          <w:color w:val="000000" w:themeColor="text1"/>
        </w:rPr>
        <w:t>普通货物运输价格（线上交易）：</w:t>
      </w:r>
      <w:r w:rsidR="00820D80" w:rsidRPr="00C05339">
        <w:rPr>
          <w:color w:val="000000" w:themeColor="text1"/>
        </w:rPr>
        <w:t>指网络货运经营企业根据系统运单数据，提供道路普通货物运输的价格。</w:t>
      </w:r>
      <w:bookmarkEnd w:id="13"/>
    </w:p>
    <w:p w14:paraId="40862593" w14:textId="77777777" w:rsidR="00820D80" w:rsidRPr="00C05339" w:rsidRDefault="00441DEE">
      <w:pPr>
        <w:spacing w:line="360" w:lineRule="auto"/>
        <w:ind w:firstLineChars="200" w:firstLine="420"/>
        <w:rPr>
          <w:color w:val="000000" w:themeColor="text1"/>
        </w:rPr>
      </w:pPr>
      <w:r w:rsidRPr="00C05339">
        <w:rPr>
          <w:rFonts w:eastAsia="黑体"/>
          <w:color w:val="000000" w:themeColor="text1"/>
        </w:rPr>
        <w:t>5</w:t>
      </w:r>
      <w:r w:rsidR="00820D80" w:rsidRPr="00C05339">
        <w:rPr>
          <w:rFonts w:eastAsia="黑体"/>
          <w:color w:val="000000" w:themeColor="text1"/>
        </w:rPr>
        <w:t>.</w:t>
      </w:r>
      <w:r w:rsidRPr="00C05339">
        <w:rPr>
          <w:rFonts w:eastAsia="黑体"/>
          <w:color w:val="000000" w:themeColor="text1"/>
        </w:rPr>
        <w:t xml:space="preserve"> </w:t>
      </w:r>
      <w:r w:rsidR="00820D80" w:rsidRPr="00C05339">
        <w:rPr>
          <w:rFonts w:eastAsia="黑体"/>
          <w:color w:val="000000" w:themeColor="text1"/>
        </w:rPr>
        <w:t>核定载质量：</w:t>
      </w:r>
      <w:r w:rsidR="00820D80" w:rsidRPr="00C05339">
        <w:rPr>
          <w:color w:val="000000" w:themeColor="text1"/>
        </w:rPr>
        <w:t>指交通管理机关对车辆在干硬路面上行驶所允许的最大载质量，按照《中华人民共和国机动车行驶证》上的核定</w:t>
      </w:r>
      <w:proofErr w:type="gramStart"/>
      <w:r w:rsidR="00820D80" w:rsidRPr="00C05339">
        <w:rPr>
          <w:color w:val="000000" w:themeColor="text1"/>
        </w:rPr>
        <w:t>载质量</w:t>
      </w:r>
      <w:proofErr w:type="gramEnd"/>
      <w:r w:rsidR="00820D80" w:rsidRPr="00C05339">
        <w:rPr>
          <w:color w:val="000000" w:themeColor="text1"/>
        </w:rPr>
        <w:t>填写。</w:t>
      </w:r>
    </w:p>
    <w:p w14:paraId="755C4041" w14:textId="77777777" w:rsidR="00820D80" w:rsidRPr="00C05339" w:rsidRDefault="00441DEE">
      <w:pPr>
        <w:spacing w:line="360" w:lineRule="auto"/>
        <w:ind w:firstLineChars="200" w:firstLine="420"/>
        <w:rPr>
          <w:color w:val="000000" w:themeColor="text1"/>
        </w:rPr>
      </w:pPr>
      <w:r w:rsidRPr="00C05339">
        <w:rPr>
          <w:rFonts w:eastAsia="黑体"/>
          <w:color w:val="000000" w:themeColor="text1"/>
        </w:rPr>
        <w:t>6</w:t>
      </w:r>
      <w:r w:rsidR="00820D80" w:rsidRPr="00C05339">
        <w:rPr>
          <w:rFonts w:eastAsia="黑体"/>
          <w:color w:val="000000" w:themeColor="text1"/>
        </w:rPr>
        <w:t>.</w:t>
      </w:r>
      <w:r w:rsidRPr="00C05339">
        <w:rPr>
          <w:rFonts w:eastAsia="黑体"/>
          <w:color w:val="000000" w:themeColor="text1"/>
        </w:rPr>
        <w:t xml:space="preserve"> </w:t>
      </w:r>
      <w:r w:rsidR="00820D80" w:rsidRPr="00C05339">
        <w:rPr>
          <w:rFonts w:eastAsia="黑体"/>
          <w:color w:val="000000" w:themeColor="text1"/>
        </w:rPr>
        <w:t>线下交易：</w:t>
      </w:r>
      <w:r w:rsidR="00820D80" w:rsidRPr="00C05339">
        <w:rPr>
          <w:b/>
          <w:color w:val="000000" w:themeColor="text1"/>
        </w:rPr>
        <w:t xml:space="preserve"> </w:t>
      </w:r>
      <w:r w:rsidR="00820D80" w:rsidRPr="00C05339">
        <w:rPr>
          <w:color w:val="000000" w:themeColor="text1"/>
        </w:rPr>
        <w:t>指通过非网络平台完成的交易。</w:t>
      </w:r>
    </w:p>
    <w:p w14:paraId="6F1A053B" w14:textId="77777777" w:rsidR="00820D80" w:rsidRPr="00C05339" w:rsidRDefault="00441DEE">
      <w:pPr>
        <w:spacing w:line="360" w:lineRule="auto"/>
        <w:ind w:firstLineChars="200" w:firstLine="420"/>
        <w:rPr>
          <w:color w:val="000000" w:themeColor="text1"/>
        </w:rPr>
      </w:pPr>
      <w:r w:rsidRPr="00C05339">
        <w:rPr>
          <w:rFonts w:eastAsia="黑体"/>
          <w:color w:val="000000" w:themeColor="text1"/>
        </w:rPr>
        <w:t>7</w:t>
      </w:r>
      <w:r w:rsidR="00820D80" w:rsidRPr="00C05339">
        <w:rPr>
          <w:rFonts w:eastAsia="黑体"/>
          <w:color w:val="000000" w:themeColor="text1"/>
        </w:rPr>
        <w:t>.</w:t>
      </w:r>
      <w:r w:rsidRPr="00C05339">
        <w:rPr>
          <w:rFonts w:eastAsia="黑体"/>
          <w:color w:val="000000" w:themeColor="text1"/>
        </w:rPr>
        <w:t xml:space="preserve"> </w:t>
      </w:r>
      <w:r w:rsidR="00820D80" w:rsidRPr="00C05339">
        <w:rPr>
          <w:rFonts w:eastAsia="黑体"/>
          <w:color w:val="000000" w:themeColor="text1"/>
        </w:rPr>
        <w:t>线上交易：</w:t>
      </w:r>
      <w:r w:rsidR="00820D80" w:rsidRPr="00C05339">
        <w:rPr>
          <w:color w:val="000000" w:themeColor="text1"/>
        </w:rPr>
        <w:t>指通过网络平台完成的交易。</w:t>
      </w:r>
    </w:p>
    <w:p w14:paraId="54479FF1" w14:textId="77777777" w:rsidR="00820D80" w:rsidRPr="00C05339" w:rsidRDefault="00820D80">
      <w:pPr>
        <w:spacing w:line="360" w:lineRule="auto"/>
        <w:ind w:firstLineChars="200" w:firstLine="420"/>
        <w:rPr>
          <w:rFonts w:eastAsia="黑体"/>
          <w:color w:val="000000" w:themeColor="text1"/>
        </w:rPr>
      </w:pPr>
      <w:r w:rsidRPr="00C05339">
        <w:rPr>
          <w:rFonts w:eastAsia="黑体"/>
          <w:color w:val="000000" w:themeColor="text1"/>
        </w:rPr>
        <w:t>二、填报说明</w:t>
      </w:r>
    </w:p>
    <w:p w14:paraId="5ACFD5F6" w14:textId="77777777" w:rsidR="00441DEE" w:rsidRPr="00C05339" w:rsidRDefault="00441DEE">
      <w:pPr>
        <w:spacing w:line="360" w:lineRule="auto"/>
        <w:ind w:firstLineChars="200" w:firstLine="420"/>
        <w:rPr>
          <w:color w:val="000000" w:themeColor="text1"/>
        </w:rPr>
      </w:pPr>
      <w:r w:rsidRPr="00C05339">
        <w:rPr>
          <w:color w:val="000000" w:themeColor="text1"/>
        </w:rPr>
        <w:t xml:space="preserve">1. </w:t>
      </w:r>
      <w:r w:rsidR="00820D80" w:rsidRPr="00C05339">
        <w:rPr>
          <w:color w:val="000000" w:themeColor="text1"/>
        </w:rPr>
        <w:t>如选中的道路货运企业当期代表运输线路没有发生运输活动，可选择其他企业的同一代表运输线路运价替代，其运输价格与代表运输线路运价应基本一致。</w:t>
      </w:r>
    </w:p>
    <w:p w14:paraId="72503068" w14:textId="77777777" w:rsidR="00820D80" w:rsidRPr="00C05339" w:rsidRDefault="00441DEE">
      <w:pPr>
        <w:spacing w:line="360" w:lineRule="auto"/>
        <w:ind w:firstLineChars="200" w:firstLine="420"/>
        <w:rPr>
          <w:color w:val="000000" w:themeColor="text1"/>
        </w:rPr>
      </w:pPr>
      <w:r w:rsidRPr="00C05339">
        <w:rPr>
          <w:color w:val="000000" w:themeColor="text1"/>
        </w:rPr>
        <w:t xml:space="preserve">2. </w:t>
      </w:r>
      <w:r w:rsidR="00820D80" w:rsidRPr="00C05339">
        <w:rPr>
          <w:color w:val="000000" w:themeColor="text1"/>
        </w:rPr>
        <w:t>如选中的道路货运企业经营活动发生调整，运输线路变更，应重新选择包含同一代表运输线路进行运输活动的道路货运企业，以保证调查资料正常上报。</w:t>
      </w:r>
    </w:p>
    <w:p w14:paraId="095DF128" w14:textId="77777777" w:rsidR="00820D80" w:rsidRPr="00C05339" w:rsidRDefault="00820D80">
      <w:pPr>
        <w:ind w:firstLineChars="200" w:firstLine="420"/>
        <w:rPr>
          <w:color w:val="000000" w:themeColor="text1"/>
        </w:rPr>
      </w:pPr>
    </w:p>
    <w:p w14:paraId="73F94A3E" w14:textId="77777777" w:rsidR="00441DEE" w:rsidRPr="00C05339" w:rsidRDefault="00441DEE">
      <w:pPr>
        <w:spacing w:beforeLines="50" w:before="156" w:afterLines="50" w:after="156" w:line="360" w:lineRule="auto"/>
        <w:jc w:val="center"/>
        <w:outlineLvl w:val="0"/>
        <w:rPr>
          <w:rFonts w:eastAsia="黑体"/>
          <w:b/>
          <w:bCs/>
          <w:color w:val="000000" w:themeColor="text1"/>
          <w:sz w:val="32"/>
          <w:szCs w:val="32"/>
        </w:rPr>
        <w:sectPr w:rsidR="00441DEE" w:rsidRPr="00C05339">
          <w:pgSz w:w="11906" w:h="16838"/>
          <w:pgMar w:top="1418" w:right="1247" w:bottom="1247" w:left="1247" w:header="851" w:footer="992" w:gutter="0"/>
          <w:cols w:space="720"/>
          <w:docGrid w:type="lines" w:linePitch="312"/>
        </w:sectPr>
      </w:pPr>
      <w:bookmarkStart w:id="14" w:name="_Hlk526860086"/>
    </w:p>
    <w:p w14:paraId="3DA22E00" w14:textId="77777777" w:rsidR="00820D80" w:rsidRPr="00C05339" w:rsidRDefault="00820D80">
      <w:pPr>
        <w:spacing w:beforeLines="50" w:before="156" w:afterLines="50" w:after="156" w:line="360" w:lineRule="auto"/>
        <w:jc w:val="center"/>
        <w:outlineLvl w:val="0"/>
        <w:rPr>
          <w:rFonts w:eastAsia="黑体"/>
          <w:b/>
          <w:bCs/>
          <w:color w:val="000000" w:themeColor="text1"/>
          <w:sz w:val="32"/>
          <w:szCs w:val="32"/>
        </w:rPr>
      </w:pPr>
      <w:bookmarkStart w:id="15" w:name="_Toc24017591"/>
      <w:r w:rsidRPr="00C05339">
        <w:rPr>
          <w:rFonts w:eastAsia="黑体"/>
          <w:b/>
          <w:bCs/>
          <w:color w:val="000000" w:themeColor="text1"/>
          <w:sz w:val="32"/>
          <w:szCs w:val="32"/>
        </w:rPr>
        <w:lastRenderedPageBreak/>
        <w:t>五、附录</w:t>
      </w:r>
      <w:bookmarkEnd w:id="15"/>
    </w:p>
    <w:p w14:paraId="11CB8B0C" w14:textId="77777777" w:rsidR="00820D80" w:rsidRPr="00C05339" w:rsidRDefault="00820D80" w:rsidP="00496C12">
      <w:pPr>
        <w:jc w:val="center"/>
        <w:outlineLvl w:val="0"/>
        <w:rPr>
          <w:bCs/>
          <w:color w:val="000000" w:themeColor="text1"/>
          <w:sz w:val="32"/>
        </w:rPr>
      </w:pPr>
      <w:bookmarkStart w:id="16" w:name="_Toc24017592"/>
      <w:r w:rsidRPr="00C05339">
        <w:rPr>
          <w:bCs/>
          <w:color w:val="000000" w:themeColor="text1"/>
          <w:sz w:val="32"/>
        </w:rPr>
        <w:t>（一）道路货物运输价格调查方案</w:t>
      </w:r>
      <w:bookmarkEnd w:id="16"/>
    </w:p>
    <w:p w14:paraId="48A2050E"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1.</w:t>
      </w:r>
      <w:r w:rsidR="00B1335E" w:rsidRPr="00C05339">
        <w:rPr>
          <w:rFonts w:ascii="黑体" w:eastAsia="黑体" w:hAnsi="黑体"/>
          <w:color w:val="000000" w:themeColor="text1"/>
        </w:rPr>
        <w:t xml:space="preserve"> </w:t>
      </w:r>
      <w:r w:rsidRPr="00C05339">
        <w:rPr>
          <w:rFonts w:ascii="黑体" w:eastAsia="黑体" w:hAnsi="黑体"/>
          <w:color w:val="000000" w:themeColor="text1"/>
        </w:rPr>
        <w:t>调查目的</w:t>
      </w:r>
    </w:p>
    <w:p w14:paraId="0AA8BEAF"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道路普通货物运输价格调查的目的，在于科学、准确地反映</w:t>
      </w:r>
      <w:r w:rsidRPr="00C05339">
        <w:rPr>
          <w:color w:val="000000" w:themeColor="text1"/>
          <w:szCs w:val="21"/>
        </w:rPr>
        <w:t>道路货物运输价格总水平、变动幅度及其变动趋势，</w:t>
      </w:r>
      <w:r w:rsidRPr="00C05339">
        <w:rPr>
          <w:color w:val="000000" w:themeColor="text1"/>
          <w:spacing w:val="8"/>
          <w:kern w:val="0"/>
          <w:szCs w:val="21"/>
        </w:rPr>
        <w:t>为国家及有关部门进行宏观调控及道路运输市场动态监测提供依据，同时为企业经营决策提供参考。</w:t>
      </w:r>
    </w:p>
    <w:p w14:paraId="06A7F5D3"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2. 调查任务</w:t>
      </w:r>
    </w:p>
    <w:p w14:paraId="748E669B"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1</w:t>
      </w:r>
      <w:r w:rsidRPr="00C05339">
        <w:rPr>
          <w:color w:val="000000" w:themeColor="text1"/>
          <w:spacing w:val="8"/>
          <w:kern w:val="0"/>
          <w:szCs w:val="21"/>
        </w:rPr>
        <w:t>）调查和搜集道路运输活动中普通货物整车运输的价格资料和费用资料。</w:t>
      </w:r>
    </w:p>
    <w:p w14:paraId="1603490A" w14:textId="77777777" w:rsidR="00B1335E"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2</w:t>
      </w:r>
      <w:r w:rsidRPr="00C05339">
        <w:rPr>
          <w:color w:val="000000" w:themeColor="text1"/>
          <w:spacing w:val="8"/>
          <w:kern w:val="0"/>
          <w:szCs w:val="21"/>
        </w:rPr>
        <w:t>）编制道路普通货物整车运输价格（线下交易）指数</w:t>
      </w:r>
      <w:r w:rsidR="00B1335E" w:rsidRPr="00C05339">
        <w:rPr>
          <w:rFonts w:hint="eastAsia"/>
          <w:color w:val="000000" w:themeColor="text1"/>
          <w:spacing w:val="8"/>
          <w:kern w:val="0"/>
          <w:szCs w:val="21"/>
        </w:rPr>
        <w:t>。</w:t>
      </w:r>
    </w:p>
    <w:p w14:paraId="1715BA82" w14:textId="77777777" w:rsidR="00820D80" w:rsidRPr="00C05339" w:rsidRDefault="00B1335E" w:rsidP="00711DE3">
      <w:pPr>
        <w:widowControl/>
        <w:adjustRightInd w:val="0"/>
        <w:snapToGrid w:val="0"/>
        <w:spacing w:line="360" w:lineRule="auto"/>
        <w:ind w:firstLineChars="200" w:firstLine="452"/>
        <w:textAlignment w:val="center"/>
        <w:rPr>
          <w:color w:val="000000" w:themeColor="text1"/>
          <w:kern w:val="0"/>
          <w:szCs w:val="21"/>
        </w:rPr>
      </w:pPr>
      <w:r w:rsidRPr="00C05339">
        <w:rPr>
          <w:rFonts w:hint="eastAsia"/>
          <w:color w:val="000000" w:themeColor="text1"/>
          <w:spacing w:val="8"/>
          <w:kern w:val="0"/>
          <w:szCs w:val="21"/>
        </w:rPr>
        <w:t>（</w:t>
      </w:r>
      <w:r w:rsidRPr="00C05339">
        <w:rPr>
          <w:rFonts w:hint="eastAsia"/>
          <w:color w:val="000000" w:themeColor="text1"/>
          <w:spacing w:val="8"/>
          <w:kern w:val="0"/>
          <w:szCs w:val="21"/>
        </w:rPr>
        <w:t>3</w:t>
      </w:r>
      <w:r w:rsidRPr="00C05339">
        <w:rPr>
          <w:rFonts w:hint="eastAsia"/>
          <w:color w:val="000000" w:themeColor="text1"/>
          <w:spacing w:val="8"/>
          <w:kern w:val="0"/>
          <w:szCs w:val="21"/>
        </w:rPr>
        <w:t>）</w:t>
      </w:r>
      <w:r w:rsidR="00B87CB8" w:rsidRPr="00C05339">
        <w:rPr>
          <w:rFonts w:hint="eastAsia"/>
          <w:color w:val="000000" w:themeColor="text1"/>
          <w:spacing w:val="8"/>
          <w:kern w:val="0"/>
          <w:szCs w:val="21"/>
        </w:rPr>
        <w:t xml:space="preserve"> </w:t>
      </w:r>
      <w:r w:rsidR="00820D80" w:rsidRPr="00C05339">
        <w:rPr>
          <w:color w:val="000000" w:themeColor="text1"/>
          <w:spacing w:val="8"/>
          <w:kern w:val="0"/>
          <w:szCs w:val="21"/>
        </w:rPr>
        <w:t>运用道路交通运输统计中的相关指标，结合道路交通运输价格变动情况开展统计分析，反映道路交通运输活动中出现的情况和问题，为宏观决策服务。</w:t>
      </w:r>
    </w:p>
    <w:p w14:paraId="37A0D7B5"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3. 调查内容</w:t>
      </w:r>
    </w:p>
    <w:p w14:paraId="3080035C"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道路普通货物整车运输价格（线下交易）调查是在重点城市货运场站及物流园区进行运输活动产生的价格信息的调查。调查对象为选中的</w:t>
      </w:r>
      <w:r w:rsidRPr="00C05339">
        <w:rPr>
          <w:color w:val="000000" w:themeColor="text1"/>
          <w:szCs w:val="21"/>
        </w:rPr>
        <w:t>道路货物运输企业</w:t>
      </w:r>
      <w:r w:rsidRPr="00C05339">
        <w:rPr>
          <w:color w:val="000000" w:themeColor="text1"/>
          <w:spacing w:val="8"/>
          <w:kern w:val="0"/>
          <w:szCs w:val="21"/>
        </w:rPr>
        <w:t>。调查内容为代表运输线路、核定载质量、</w:t>
      </w:r>
      <w:proofErr w:type="gramStart"/>
      <w:r w:rsidRPr="00C05339">
        <w:rPr>
          <w:color w:val="000000" w:themeColor="text1"/>
          <w:spacing w:val="8"/>
          <w:kern w:val="0"/>
          <w:szCs w:val="21"/>
        </w:rPr>
        <w:t>月运输趟</w:t>
      </w:r>
      <w:proofErr w:type="gramEnd"/>
      <w:r w:rsidRPr="00C05339">
        <w:rPr>
          <w:color w:val="000000" w:themeColor="text1"/>
          <w:spacing w:val="8"/>
          <w:kern w:val="0"/>
          <w:szCs w:val="21"/>
        </w:rPr>
        <w:t>次、报告期价格和上期价格。道路普通货物运输价格（线上交易）以网络货运经营企业进行运输活动产生的价格开展调查。调查对象为选中的网络货运经营企业。调查内容为电子运单</w:t>
      </w:r>
      <w:proofErr w:type="gramStart"/>
      <w:r w:rsidRPr="00C05339">
        <w:rPr>
          <w:color w:val="000000" w:themeColor="text1"/>
          <w:spacing w:val="8"/>
          <w:kern w:val="0"/>
          <w:szCs w:val="21"/>
        </w:rPr>
        <w:t>中运输</w:t>
      </w:r>
      <w:proofErr w:type="gramEnd"/>
      <w:r w:rsidRPr="00C05339">
        <w:rPr>
          <w:color w:val="000000" w:themeColor="text1"/>
          <w:spacing w:val="8"/>
          <w:kern w:val="0"/>
          <w:szCs w:val="21"/>
        </w:rPr>
        <w:t>线路、</w:t>
      </w:r>
      <w:r w:rsidR="00B87CB8" w:rsidRPr="00C05339">
        <w:rPr>
          <w:rFonts w:hint="eastAsia"/>
          <w:color w:val="000000" w:themeColor="text1"/>
          <w:spacing w:val="8"/>
          <w:kern w:val="0"/>
          <w:szCs w:val="21"/>
        </w:rPr>
        <w:t>业务类型、车牌颜色、货物类型</w:t>
      </w:r>
      <w:r w:rsidRPr="00C05339">
        <w:rPr>
          <w:color w:val="000000" w:themeColor="text1"/>
          <w:spacing w:val="8"/>
          <w:kern w:val="0"/>
          <w:szCs w:val="21"/>
        </w:rPr>
        <w:t>、运费金额、货物毛重、体积等数据。</w:t>
      </w:r>
    </w:p>
    <w:p w14:paraId="3A0DBAA3"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4. 调查方法</w:t>
      </w:r>
    </w:p>
    <w:p w14:paraId="3BBDCD5E" w14:textId="77777777" w:rsidR="00820D80" w:rsidRPr="00C05339" w:rsidRDefault="00820D80" w:rsidP="00B1335E">
      <w:pPr>
        <w:widowControl/>
        <w:adjustRightInd w:val="0"/>
        <w:snapToGrid w:val="0"/>
        <w:spacing w:line="360" w:lineRule="auto"/>
        <w:ind w:firstLineChars="200" w:firstLine="436"/>
        <w:textAlignment w:val="center"/>
        <w:rPr>
          <w:color w:val="000000" w:themeColor="text1"/>
          <w:kern w:val="0"/>
          <w:szCs w:val="21"/>
        </w:rPr>
      </w:pPr>
      <w:r w:rsidRPr="00C05339">
        <w:rPr>
          <w:color w:val="000000" w:themeColor="text1"/>
          <w:spacing w:val="4"/>
          <w:kern w:val="0"/>
          <w:szCs w:val="21"/>
        </w:rPr>
        <w:t>采用重点调查和典型调查相结合的方法。</w:t>
      </w:r>
    </w:p>
    <w:p w14:paraId="7B7C53EE"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1</w:t>
      </w:r>
      <w:r w:rsidRPr="00C05339">
        <w:rPr>
          <w:color w:val="000000" w:themeColor="text1"/>
          <w:spacing w:val="8"/>
          <w:kern w:val="0"/>
          <w:szCs w:val="21"/>
        </w:rPr>
        <w:t>）调查企业的选择原则</w:t>
      </w:r>
    </w:p>
    <w:p w14:paraId="6BACC7EC"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为保证交通运输价格指数的科学性和准确性，在选择调查企业时应遵循以下原则：</w:t>
      </w:r>
    </w:p>
    <w:p w14:paraId="5E7E8951"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t>选择的调查单位应具有较大的覆盖面和较好的代表性。所选调查企业的经常性运输线路尽可能包含多条样本线路。</w:t>
      </w:r>
    </w:p>
    <w:p w14:paraId="3766C783"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t>兼顾不同登记注册类型的运输企业。在选择调查企业时，不仅要选择国有运输企业，也要选择其他登记注册类型的大中型运输企业。</w:t>
      </w:r>
    </w:p>
    <w:p w14:paraId="7D00B352"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2</w:t>
      </w:r>
      <w:r w:rsidRPr="00C05339">
        <w:rPr>
          <w:color w:val="000000" w:themeColor="text1"/>
          <w:spacing w:val="8"/>
          <w:kern w:val="0"/>
          <w:szCs w:val="21"/>
        </w:rPr>
        <w:t>）代表运输线路的选择原则</w:t>
      </w:r>
    </w:p>
    <w:p w14:paraId="1EEC3C9D"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选择代表运输线路应遵循以下三条原则：</w:t>
      </w:r>
    </w:p>
    <w:p w14:paraId="67DE1532"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t>营业收入所占比重较大。</w:t>
      </w:r>
    </w:p>
    <w:p w14:paraId="4DE007EA"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t>价格变动趋势和变动幅度有较强的代表性。</w:t>
      </w:r>
    </w:p>
    <w:p w14:paraId="269C734D"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t>同质可比，相对固定。</w:t>
      </w:r>
    </w:p>
    <w:p w14:paraId="5B001BE6"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具体方法为：</w:t>
      </w:r>
    </w:p>
    <w:p w14:paraId="2E3B38F9"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lastRenderedPageBreak/>
        <w:t>确定调查企业。由省、自治区、直辖市交通运输主管部门或道路运输管理机构选择具有较大覆盖面和较好代表性的企业。</w:t>
      </w:r>
    </w:p>
    <w:p w14:paraId="310569F2" w14:textId="77777777" w:rsidR="00820D80" w:rsidRPr="00C05339" w:rsidRDefault="00820D80" w:rsidP="00B1335E">
      <w:pPr>
        <w:numPr>
          <w:ilvl w:val="0"/>
          <w:numId w:val="5"/>
        </w:numPr>
        <w:spacing w:line="360" w:lineRule="auto"/>
        <w:rPr>
          <w:color w:val="000000" w:themeColor="text1"/>
          <w:spacing w:val="8"/>
          <w:kern w:val="0"/>
          <w:szCs w:val="21"/>
        </w:rPr>
      </w:pPr>
      <w:r w:rsidRPr="00C05339">
        <w:rPr>
          <w:color w:val="000000" w:themeColor="text1"/>
          <w:spacing w:val="8"/>
          <w:kern w:val="0"/>
          <w:szCs w:val="21"/>
        </w:rPr>
        <w:t>确定代表线路。由运输企业上报相对固定的主营线路，主营线路数量可以是</w:t>
      </w:r>
      <w:r w:rsidRPr="00C05339">
        <w:rPr>
          <w:color w:val="000000" w:themeColor="text1"/>
          <w:spacing w:val="8"/>
          <w:kern w:val="0"/>
          <w:szCs w:val="21"/>
        </w:rPr>
        <w:t>1</w:t>
      </w:r>
      <w:r w:rsidRPr="00C05339">
        <w:rPr>
          <w:color w:val="000000" w:themeColor="text1"/>
          <w:spacing w:val="8"/>
          <w:kern w:val="0"/>
          <w:szCs w:val="21"/>
        </w:rPr>
        <w:t>条或多条，每条主营线路的运输收入占企业总运输收入的</w:t>
      </w:r>
      <w:r w:rsidRPr="00C05339">
        <w:rPr>
          <w:color w:val="000000" w:themeColor="text1"/>
          <w:spacing w:val="8"/>
          <w:kern w:val="0"/>
          <w:szCs w:val="21"/>
        </w:rPr>
        <w:t>10%</w:t>
      </w:r>
      <w:r w:rsidRPr="00C05339">
        <w:rPr>
          <w:color w:val="000000" w:themeColor="text1"/>
          <w:spacing w:val="8"/>
          <w:kern w:val="0"/>
          <w:szCs w:val="21"/>
        </w:rPr>
        <w:t>以上。交通运输部根据调查省份企业各条运输线路营运收入所占比重、方向、距离等因素，综合考虑代表性和全面性，确定代表线路。代表线路的特征清晰明确，注明运输货类、车型或核定载重吨位等。每条代表线路原则上要有两个以上企业填报运输价格。</w:t>
      </w:r>
    </w:p>
    <w:p w14:paraId="37BE3950"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3</w:t>
      </w:r>
      <w:r w:rsidRPr="00C05339">
        <w:rPr>
          <w:color w:val="000000" w:themeColor="text1"/>
          <w:spacing w:val="8"/>
          <w:kern w:val="0"/>
          <w:szCs w:val="21"/>
        </w:rPr>
        <w:t>）调查频率及方式</w:t>
      </w:r>
    </w:p>
    <w:p w14:paraId="17A98815"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价格调查实行月报，</w:t>
      </w:r>
      <w:r w:rsidR="00B87CB8" w:rsidRPr="00C05339">
        <w:rPr>
          <w:color w:val="000000" w:themeColor="text1"/>
          <w:spacing w:val="8"/>
          <w:kern w:val="0"/>
          <w:szCs w:val="21"/>
        </w:rPr>
        <w:t>道路普通货物整车运输价格（线下交易）</w:t>
      </w:r>
      <w:r w:rsidRPr="00C05339">
        <w:rPr>
          <w:color w:val="000000" w:themeColor="text1"/>
          <w:spacing w:val="8"/>
          <w:kern w:val="0"/>
          <w:szCs w:val="21"/>
        </w:rPr>
        <w:t>采用时期平均价格，</w:t>
      </w:r>
      <w:r w:rsidR="00B87CB8" w:rsidRPr="00C05339">
        <w:rPr>
          <w:color w:val="000000" w:themeColor="text1"/>
          <w:spacing w:val="8"/>
          <w:kern w:val="0"/>
          <w:szCs w:val="21"/>
        </w:rPr>
        <w:t>道路普通货物运输价格（线上交易）</w:t>
      </w:r>
      <w:r w:rsidR="00B87CB8" w:rsidRPr="00C05339">
        <w:rPr>
          <w:rFonts w:hint="eastAsia"/>
          <w:color w:val="000000" w:themeColor="text1"/>
          <w:spacing w:val="8"/>
          <w:kern w:val="0"/>
          <w:szCs w:val="21"/>
        </w:rPr>
        <w:t>采用每单运单价格，</w:t>
      </w:r>
      <w:r w:rsidRPr="00C05339">
        <w:rPr>
          <w:color w:val="000000" w:themeColor="text1"/>
          <w:spacing w:val="8"/>
          <w:kern w:val="0"/>
          <w:szCs w:val="21"/>
        </w:rPr>
        <w:t>采集代表规格品的实际成交价格，具体指货物运输活动中实际成交的价格。</w:t>
      </w:r>
    </w:p>
    <w:p w14:paraId="5DD6552F"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5. 权数的确定</w:t>
      </w:r>
    </w:p>
    <w:p w14:paraId="028ED7D3"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权数是衡量每个调查项目重要性的指标。因为每种调查项目在经济活动中的作用不同，其价格变动对价格总水平变动幅度的影响程度也有所不同。道路普通货物运输价格（线下交易）指数的权数资料从国家统计局及交通运输部收集整理取得。基</w:t>
      </w:r>
      <w:proofErr w:type="gramStart"/>
      <w:r w:rsidRPr="00C05339">
        <w:rPr>
          <w:color w:val="000000" w:themeColor="text1"/>
          <w:spacing w:val="8"/>
          <w:kern w:val="0"/>
          <w:szCs w:val="21"/>
        </w:rPr>
        <w:t>期权数</w:t>
      </w:r>
      <w:proofErr w:type="gramEnd"/>
      <w:r w:rsidRPr="00C05339">
        <w:rPr>
          <w:color w:val="000000" w:themeColor="text1"/>
          <w:spacing w:val="8"/>
          <w:kern w:val="0"/>
          <w:szCs w:val="21"/>
        </w:rPr>
        <w:t>五年固定不变。</w:t>
      </w:r>
    </w:p>
    <w:p w14:paraId="3CFA74C5"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6. 调查资料的取得和上报</w:t>
      </w:r>
    </w:p>
    <w:p w14:paraId="6F5E8F78"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道路普通货物整车运输价格（线下交易）由省、自治区、直辖市交通运输主管部门或道路运输管理机构在重点城市货运场站、港口货运场站及物流园区调查取得。选中的道路货物运输企业要按照调查方案的要求，确定好代表运输线路，组织有关人员建立</w:t>
      </w:r>
      <w:proofErr w:type="gramStart"/>
      <w:r w:rsidRPr="00C05339">
        <w:rPr>
          <w:color w:val="000000" w:themeColor="text1"/>
          <w:spacing w:val="8"/>
          <w:kern w:val="0"/>
          <w:szCs w:val="21"/>
        </w:rPr>
        <w:t>基础台</w:t>
      </w:r>
      <w:proofErr w:type="gramEnd"/>
      <w:r w:rsidRPr="00C05339">
        <w:rPr>
          <w:color w:val="000000" w:themeColor="text1"/>
          <w:spacing w:val="8"/>
          <w:kern w:val="0"/>
          <w:szCs w:val="21"/>
        </w:rPr>
        <w:t>账，积累资料，认真整理价格调查资料，并按规定时间上报。</w:t>
      </w:r>
    </w:p>
    <w:p w14:paraId="19B2E0A3"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省、自治区、直辖市交通运输主管部门或道路运输管理机构按照要求，将道路普通货物整车运输价格（线下交易）指数及企业填报的普通货物整车运输价格（线下交易）调查表按规定时间上报。</w:t>
      </w:r>
    </w:p>
    <w:p w14:paraId="7E60925F"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道路普通货物运输价格（线上交易）由选中的网络货运经营企业直接以电子邮件方式</w:t>
      </w:r>
      <w:r w:rsidR="005B4159" w:rsidRPr="00C05339">
        <w:rPr>
          <w:rFonts w:hint="eastAsia"/>
          <w:color w:val="000000" w:themeColor="text1"/>
          <w:spacing w:val="8"/>
          <w:kern w:val="0"/>
          <w:szCs w:val="21"/>
        </w:rPr>
        <w:t>或系统直报方式</w:t>
      </w:r>
      <w:r w:rsidRPr="00C05339">
        <w:rPr>
          <w:color w:val="000000" w:themeColor="text1"/>
          <w:spacing w:val="8"/>
          <w:kern w:val="0"/>
          <w:szCs w:val="21"/>
        </w:rPr>
        <w:t>，按规定时间上报至交通运输部。</w:t>
      </w:r>
    </w:p>
    <w:p w14:paraId="59DC3973" w14:textId="77777777" w:rsidR="00820D80" w:rsidRPr="00C05339" w:rsidRDefault="00820D80" w:rsidP="00B1335E">
      <w:pPr>
        <w:spacing w:line="360" w:lineRule="auto"/>
        <w:ind w:firstLineChars="200" w:firstLine="420"/>
        <w:rPr>
          <w:rFonts w:ascii="黑体" w:eastAsia="黑体" w:hAnsi="黑体"/>
          <w:color w:val="000000" w:themeColor="text1"/>
        </w:rPr>
      </w:pPr>
      <w:r w:rsidRPr="00C05339">
        <w:rPr>
          <w:rFonts w:ascii="黑体" w:eastAsia="黑体" w:hAnsi="黑体"/>
          <w:color w:val="000000" w:themeColor="text1"/>
        </w:rPr>
        <w:t>7. 指数编制方法</w:t>
      </w:r>
    </w:p>
    <w:p w14:paraId="7094E331"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采用定基指数计算，基期为</w:t>
      </w:r>
      <w:r w:rsidRPr="00C05339">
        <w:rPr>
          <w:color w:val="000000" w:themeColor="text1"/>
          <w:spacing w:val="8"/>
          <w:kern w:val="0"/>
          <w:szCs w:val="21"/>
        </w:rPr>
        <w:t>2013</w:t>
      </w:r>
      <w:r w:rsidRPr="00C05339">
        <w:rPr>
          <w:color w:val="000000" w:themeColor="text1"/>
          <w:spacing w:val="8"/>
          <w:kern w:val="0"/>
          <w:szCs w:val="21"/>
        </w:rPr>
        <w:t>年，</w:t>
      </w:r>
      <w:r w:rsidRPr="00C05339">
        <w:rPr>
          <w:color w:val="000000" w:themeColor="text1"/>
          <w:spacing w:val="8"/>
          <w:kern w:val="0"/>
          <w:szCs w:val="21"/>
        </w:rPr>
        <w:t>2020</w:t>
      </w:r>
      <w:r w:rsidRPr="00C05339">
        <w:rPr>
          <w:color w:val="000000" w:themeColor="text1"/>
          <w:spacing w:val="8"/>
          <w:kern w:val="0"/>
          <w:szCs w:val="21"/>
        </w:rPr>
        <w:t>年后每五年更换一次基期。报告期规格</w:t>
      </w:r>
      <w:proofErr w:type="gramStart"/>
      <w:r w:rsidRPr="00C05339">
        <w:rPr>
          <w:color w:val="000000" w:themeColor="text1"/>
          <w:spacing w:val="8"/>
          <w:kern w:val="0"/>
          <w:szCs w:val="21"/>
        </w:rPr>
        <w:t>品采用总</w:t>
      </w:r>
      <w:proofErr w:type="gramEnd"/>
      <w:r w:rsidRPr="00C05339">
        <w:rPr>
          <w:color w:val="000000" w:themeColor="text1"/>
          <w:spacing w:val="8"/>
          <w:kern w:val="0"/>
          <w:szCs w:val="21"/>
        </w:rPr>
        <w:t>费用与总周转量比值计算平均吨公里价格，基本分类环比指数采用几何平均法，总指数采用拉氏链式公式计算。道路普通货物运输价格（线上交易）指数以不同车型为规格品，参照道路普通货物整车运输价格（线下交易）指数计算方法计算。</w:t>
      </w:r>
    </w:p>
    <w:p w14:paraId="1ADCB6A7" w14:textId="77777777" w:rsidR="00820D80" w:rsidRPr="00C05339" w:rsidRDefault="00820D80" w:rsidP="00B1335E">
      <w:pPr>
        <w:widowControl/>
        <w:adjustRightInd w:val="0"/>
        <w:snapToGrid w:val="0"/>
        <w:spacing w:line="360" w:lineRule="auto"/>
        <w:ind w:firstLineChars="200" w:firstLine="454"/>
        <w:textAlignment w:val="center"/>
        <w:rPr>
          <w:b/>
          <w:bCs/>
          <w:color w:val="000000" w:themeColor="text1"/>
          <w:spacing w:val="8"/>
          <w:kern w:val="0"/>
          <w:szCs w:val="21"/>
        </w:rPr>
      </w:pPr>
      <w:r w:rsidRPr="00C05339">
        <w:rPr>
          <w:b/>
          <w:bCs/>
          <w:color w:val="000000" w:themeColor="text1"/>
          <w:spacing w:val="8"/>
          <w:kern w:val="0"/>
          <w:szCs w:val="21"/>
        </w:rPr>
        <w:t>（</w:t>
      </w:r>
      <w:r w:rsidRPr="00C05339">
        <w:rPr>
          <w:b/>
          <w:bCs/>
          <w:color w:val="000000" w:themeColor="text1"/>
          <w:spacing w:val="8"/>
          <w:kern w:val="0"/>
          <w:szCs w:val="21"/>
        </w:rPr>
        <w:t>1</w:t>
      </w:r>
      <w:r w:rsidRPr="00C05339">
        <w:rPr>
          <w:b/>
          <w:bCs/>
          <w:color w:val="000000" w:themeColor="text1"/>
          <w:spacing w:val="8"/>
          <w:kern w:val="0"/>
          <w:szCs w:val="21"/>
        </w:rPr>
        <w:t>）道路普通货物整车运输价格（线下交易）指数计算方法详述如下：</w:t>
      </w:r>
    </w:p>
    <w:p w14:paraId="2057F538" w14:textId="77777777" w:rsidR="00820D80" w:rsidRPr="00C05339" w:rsidRDefault="00820D80" w:rsidP="00B1335E">
      <w:pPr>
        <w:numPr>
          <w:ilvl w:val="0"/>
          <w:numId w:val="5"/>
        </w:numPr>
        <w:spacing w:line="360" w:lineRule="auto"/>
        <w:rPr>
          <w:b/>
          <w:bCs/>
          <w:color w:val="000000" w:themeColor="text1"/>
          <w:spacing w:val="8"/>
          <w:kern w:val="0"/>
          <w:szCs w:val="21"/>
        </w:rPr>
      </w:pPr>
      <w:r w:rsidRPr="00C05339">
        <w:rPr>
          <w:b/>
          <w:bCs/>
          <w:color w:val="000000" w:themeColor="text1"/>
          <w:spacing w:val="8"/>
          <w:kern w:val="0"/>
          <w:szCs w:val="21"/>
        </w:rPr>
        <w:lastRenderedPageBreak/>
        <w:t>某地区指数（基本分类）计算</w:t>
      </w:r>
    </w:p>
    <w:p w14:paraId="696722EF" w14:textId="77777777" w:rsidR="00B1335E"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a</w:t>
      </w:r>
      <w:r w:rsidRPr="00C05339">
        <w:rPr>
          <w:color w:val="000000" w:themeColor="text1"/>
          <w:spacing w:val="8"/>
          <w:kern w:val="0"/>
          <w:szCs w:val="21"/>
        </w:rPr>
        <w:t>）</w:t>
      </w:r>
      <w:bookmarkStart w:id="17" w:name="_Hlk22559278"/>
      <w:r w:rsidRPr="00C05339">
        <w:rPr>
          <w:color w:val="000000" w:themeColor="text1"/>
          <w:spacing w:val="8"/>
          <w:kern w:val="0"/>
          <w:szCs w:val="21"/>
        </w:rPr>
        <w:t>计算</w:t>
      </w:r>
      <w:proofErr w:type="gramStart"/>
      <w:r w:rsidRPr="00C05339">
        <w:rPr>
          <w:color w:val="000000" w:themeColor="text1"/>
          <w:spacing w:val="8"/>
          <w:kern w:val="0"/>
          <w:szCs w:val="21"/>
        </w:rPr>
        <w:t>某代表</w:t>
      </w:r>
      <w:proofErr w:type="gramEnd"/>
      <w:r w:rsidRPr="00C05339">
        <w:rPr>
          <w:color w:val="000000" w:themeColor="text1"/>
          <w:spacing w:val="8"/>
          <w:kern w:val="0"/>
          <w:szCs w:val="21"/>
        </w:rPr>
        <w:t>线路（规格品）在报告期的平均吨公里价格</w:t>
      </w:r>
      <w:bookmarkEnd w:id="17"/>
    </w:p>
    <w:p w14:paraId="34B41081" w14:textId="77777777" w:rsidR="00B1335E"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proofErr w:type="gramStart"/>
      <w:r w:rsidRPr="00C05339">
        <w:rPr>
          <w:color w:val="000000" w:themeColor="text1"/>
          <w:spacing w:val="8"/>
          <w:kern w:val="0"/>
          <w:szCs w:val="21"/>
        </w:rPr>
        <w:t>某代表</w:t>
      </w:r>
      <w:proofErr w:type="gramEnd"/>
      <w:r w:rsidRPr="00C05339">
        <w:rPr>
          <w:color w:val="000000" w:themeColor="text1"/>
          <w:spacing w:val="8"/>
          <w:kern w:val="0"/>
          <w:szCs w:val="21"/>
        </w:rPr>
        <w:t>线路（规格品）在报告期的平均吨公里价格为代表规格在报告期总运费收入与总周转量的比值。公式如下：</w:t>
      </w:r>
    </w:p>
    <w:p w14:paraId="7AE9EAFE" w14:textId="77777777" w:rsidR="00B1335E" w:rsidRPr="00C05339" w:rsidRDefault="000879E3" w:rsidP="00CC554E">
      <w:pPr>
        <w:widowControl/>
        <w:adjustRightInd w:val="0"/>
        <w:snapToGrid w:val="0"/>
        <w:spacing w:line="360" w:lineRule="auto"/>
        <w:ind w:firstLineChars="200" w:firstLine="420"/>
        <w:jc w:val="center"/>
        <w:textAlignment w:val="center"/>
        <w:rPr>
          <w:color w:val="000000" w:themeColor="text1"/>
          <w:spacing w:val="8"/>
          <w:kern w:val="0"/>
          <w:szCs w:val="21"/>
        </w:rPr>
      </w:pPr>
      <m:oMathPara>
        <m:oMath>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hint="eastAsia"/>
                  <w:color w:val="000000" w:themeColor="text1"/>
                </w:rPr>
                <m:t>P</m:t>
              </m:r>
            </m:e>
            <m:sub>
              <m:r>
                <w:rPr>
                  <w:rFonts w:ascii="Cambria Math" w:hAnsi="Cambria Math" w:hint="eastAsia"/>
                  <w:color w:val="000000" w:themeColor="text1"/>
                </w:rPr>
                <m:t>t</m:t>
              </m:r>
            </m:sub>
          </m:sSub>
          <m:r>
            <m:rPr>
              <m:sty m:val="p"/>
            </m:rPr>
            <w:rPr>
              <w:rFonts w:ascii="Cambria Math" w:hAnsi="Cambria Math"/>
              <w:color w:val="000000" w:themeColor="text1"/>
            </w:rPr>
            <m:t>=</m:t>
          </m:r>
          <m:f>
            <m:fPr>
              <m:ctrlPr>
                <w:rPr>
                  <w:rFonts w:ascii="Cambria Math" w:hAnsi="Cambria Math"/>
                  <w:color w:val="000000" w:themeColor="text1"/>
                </w:rPr>
              </m:ctrlPr>
            </m:fPr>
            <m:num>
              <m:nary>
                <m:naryPr>
                  <m:chr m:val="∑"/>
                  <m:limLoc m:val="undOvr"/>
                  <m:ctrlPr>
                    <w:rPr>
                      <w:rFonts w:ascii="Cambria Math" w:hAnsi="Cambria Math"/>
                      <w:i/>
                      <w:color w:val="000000" w:themeColor="text1"/>
                    </w:rPr>
                  </m:ctrlPr>
                </m:naryPr>
                <m:sub>
                  <m:r>
                    <w:rPr>
                      <w:rFonts w:ascii="Cambria Math" w:hAnsi="Cambria Math" w:hint="eastAsia"/>
                      <w:color w:val="000000" w:themeColor="text1"/>
                    </w:rPr>
                    <m:t>i=</m:t>
                  </m:r>
                  <m:r>
                    <w:rPr>
                      <w:rFonts w:ascii="Cambria Math" w:hAnsi="Cambria Math"/>
                      <w:color w:val="000000" w:themeColor="text1"/>
                    </w:rPr>
                    <m:t>1</m:t>
                  </m:r>
                </m:sub>
                <m:sup>
                  <m:r>
                    <w:rPr>
                      <w:rFonts w:ascii="Cambria Math" w:hAnsi="Cambria Math" w:hint="eastAsia"/>
                      <w:color w:val="000000" w:themeColor="text1"/>
                    </w:rPr>
                    <m:t>n</m:t>
                  </m:r>
                </m:sup>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hint="eastAsia"/>
                              <w:color w:val="000000" w:themeColor="text1"/>
                            </w:rPr>
                            <m:t>P</m:t>
                          </m:r>
                        </m:e>
                        <m:sub>
                          <m:r>
                            <w:rPr>
                              <w:rFonts w:ascii="Cambria Math" w:hAnsi="Cambria Math" w:hint="eastAsia"/>
                              <w:color w:val="000000" w:themeColor="text1"/>
                            </w:rPr>
                            <m:t>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hint="eastAsia"/>
                              <w:color w:val="000000" w:themeColor="text1"/>
                            </w:rPr>
                            <m:t>T</m:t>
                          </m:r>
                        </m:e>
                        <m:sub>
                          <m:r>
                            <w:rPr>
                              <w:rFonts w:ascii="Cambria Math" w:hAnsi="Cambria Math" w:hint="eastAsia"/>
                              <w:color w:val="000000" w:themeColor="text1"/>
                            </w:rPr>
                            <m:t>ti</m:t>
                          </m:r>
                        </m:sub>
                      </m:sSub>
                    </m:e>
                  </m:d>
                </m:e>
              </m:nary>
            </m:num>
            <m:den>
              <m:nary>
                <m:naryPr>
                  <m:chr m:val="∑"/>
                  <m:limLoc m:val="undOvr"/>
                  <m:ctrlPr>
                    <w:rPr>
                      <w:rFonts w:ascii="Cambria Math" w:hAnsi="Cambria Math"/>
                      <w:i/>
                      <w:color w:val="000000" w:themeColor="text1"/>
                    </w:rPr>
                  </m:ctrlPr>
                </m:naryPr>
                <m:sub>
                  <m:r>
                    <w:rPr>
                      <w:rFonts w:ascii="Cambria Math" w:hAnsi="Cambria Math" w:hint="eastAsia"/>
                      <w:color w:val="000000" w:themeColor="text1"/>
                    </w:rPr>
                    <m:t>i=</m:t>
                  </m:r>
                  <m:r>
                    <w:rPr>
                      <w:rFonts w:ascii="Cambria Math" w:hAnsi="Cambria Math"/>
                      <w:color w:val="000000" w:themeColor="text1"/>
                    </w:rPr>
                    <m:t>1</m:t>
                  </m:r>
                </m:sub>
                <m:sup>
                  <m:r>
                    <w:rPr>
                      <w:rFonts w:ascii="Cambria Math" w:hAnsi="Cambria Math" w:hint="eastAsia"/>
                      <w:color w:val="000000" w:themeColor="text1"/>
                    </w:rPr>
                    <m:t>n</m:t>
                  </m:r>
                </m:sup>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hint="eastAsia"/>
                              <w:color w:val="000000" w:themeColor="text1"/>
                            </w:rPr>
                            <m:t>Q</m:t>
                          </m:r>
                        </m:e>
                        <m:sub>
                          <m:r>
                            <w:rPr>
                              <w:rFonts w:ascii="Cambria Math" w:hAnsi="Cambria Math" w:hint="eastAsia"/>
                              <w:color w:val="000000" w:themeColor="text1"/>
                            </w:rPr>
                            <m:t>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hint="eastAsia"/>
                              <w:color w:val="000000" w:themeColor="text1"/>
                            </w:rPr>
                            <m:t>T</m:t>
                          </m:r>
                        </m:e>
                        <m:sub>
                          <m:r>
                            <w:rPr>
                              <w:rFonts w:ascii="Cambria Math" w:hAnsi="Cambria Math" w:hint="eastAsia"/>
                              <w:color w:val="000000" w:themeColor="text1"/>
                            </w:rPr>
                            <m:t>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hint="eastAsia"/>
                              <w:color w:val="000000" w:themeColor="text1"/>
                            </w:rPr>
                            <m:t>D</m:t>
                          </m:r>
                        </m:e>
                        <m:sub>
                          <m:r>
                            <w:rPr>
                              <w:rFonts w:ascii="Cambria Math" w:hAnsi="Cambria Math" w:hint="eastAsia"/>
                              <w:color w:val="000000" w:themeColor="text1"/>
                            </w:rPr>
                            <m:t>ti</m:t>
                          </m:r>
                        </m:sub>
                      </m:sSub>
                    </m:e>
                  </m:d>
                </m:e>
              </m:nary>
            </m:den>
          </m:f>
        </m:oMath>
      </m:oMathPara>
    </w:p>
    <w:p w14:paraId="7AE91312" w14:textId="77777777" w:rsidR="00B1335E"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其中：</w:t>
      </w:r>
      <m:oMath>
        <m:sSub>
          <m:sSubPr>
            <m:ctrlPr>
              <w:rPr>
                <w:rFonts w:ascii="Cambria Math" w:hAnsi="Cambria Math" w:cs="宋体"/>
                <w:color w:val="000000" w:themeColor="text1"/>
                <w:spacing w:val="8"/>
                <w:kern w:val="0"/>
                <w:szCs w:val="21"/>
              </w:rPr>
            </m:ctrlPr>
          </m:sSubPr>
          <m:e>
            <m:r>
              <w:rPr>
                <w:rFonts w:ascii="Cambria Math" w:hAnsi="Cambria Math" w:cs="宋体" w:hint="eastAsia"/>
                <w:color w:val="000000" w:themeColor="text1"/>
                <w:spacing w:val="8"/>
                <w:kern w:val="0"/>
                <w:szCs w:val="21"/>
              </w:rPr>
              <m:t>P</m:t>
            </m:r>
          </m:e>
          <m:sub>
            <m:r>
              <w:rPr>
                <w:rFonts w:ascii="Cambria Math" w:hAnsi="Cambria Math" w:cs="宋体"/>
                <w:color w:val="000000" w:themeColor="text1"/>
                <w:spacing w:val="8"/>
                <w:kern w:val="0"/>
                <w:szCs w:val="21"/>
              </w:rPr>
              <m:t>ti</m:t>
            </m:r>
          </m:sub>
        </m:sSub>
      </m:oMath>
      <w:r w:rsidR="00CC554E" w:rsidRPr="00C05339">
        <w:rPr>
          <w:color w:val="000000" w:themeColor="text1"/>
          <w:spacing w:val="8"/>
          <w:kern w:val="0"/>
          <w:szCs w:val="21"/>
        </w:rPr>
        <w:t xml:space="preserve"> </w:t>
      </w:r>
      <w:r w:rsidRPr="00C05339">
        <w:rPr>
          <w:color w:val="000000" w:themeColor="text1"/>
          <w:spacing w:val="8"/>
          <w:kern w:val="0"/>
          <w:szCs w:val="21"/>
        </w:rPr>
        <w:t>为某条代表线路（规格品）中某运输企业在报告期的平均运输价格；</w:t>
      </w:r>
      <w:r w:rsidRPr="00C05339">
        <w:rPr>
          <w:color w:val="000000" w:themeColor="text1"/>
          <w:spacing w:val="8"/>
          <w:kern w:val="0"/>
          <w:szCs w:val="21"/>
        </w:rPr>
        <w:t xml:space="preserve">  </w:t>
      </w:r>
    </w:p>
    <w:p w14:paraId="5A8DA308" w14:textId="77777777" w:rsidR="00B1335E" w:rsidRPr="00C05339" w:rsidRDefault="00581B18" w:rsidP="00CC554E">
      <w:pPr>
        <w:widowControl/>
        <w:adjustRightInd w:val="0"/>
        <w:snapToGrid w:val="0"/>
        <w:spacing w:line="360" w:lineRule="auto"/>
        <w:ind w:firstLineChars="540" w:firstLine="1134"/>
        <w:textAlignment w:val="center"/>
        <w:rPr>
          <w:color w:val="000000" w:themeColor="text1"/>
          <w:spacing w:val="8"/>
          <w:kern w:val="0"/>
          <w:szCs w:val="21"/>
        </w:rPr>
      </w:pPr>
      <m:oMath>
        <m:sSub>
          <m:sSubPr>
            <m:ctrlPr>
              <w:rPr>
                <w:rFonts w:ascii="Cambria Math" w:hAnsi="Cambria Math" w:cs="宋体"/>
                <w:color w:val="000000" w:themeColor="text1"/>
                <w:spacing w:val="8"/>
                <w:kern w:val="0"/>
                <w:szCs w:val="21"/>
              </w:rPr>
            </m:ctrlPr>
          </m:sSubPr>
          <m:e>
            <m:r>
              <w:rPr>
                <w:rFonts w:ascii="Cambria Math" w:hAnsi="Cambria Math" w:cs="宋体" w:hint="eastAsia"/>
                <w:color w:val="000000" w:themeColor="text1"/>
                <w:spacing w:val="8"/>
                <w:kern w:val="0"/>
                <w:szCs w:val="21"/>
              </w:rPr>
              <m:t>T</m:t>
            </m:r>
          </m:e>
          <m:sub>
            <m:r>
              <w:rPr>
                <w:rFonts w:ascii="Cambria Math" w:hAnsi="Cambria Math" w:cs="宋体"/>
                <w:color w:val="000000" w:themeColor="text1"/>
                <w:spacing w:val="8"/>
                <w:kern w:val="0"/>
                <w:szCs w:val="21"/>
              </w:rPr>
              <m:t>ti</m:t>
            </m:r>
          </m:sub>
        </m:sSub>
      </m:oMath>
      <w:r w:rsidR="00CC554E" w:rsidRPr="00C05339">
        <w:rPr>
          <w:color w:val="000000" w:themeColor="text1"/>
        </w:rPr>
        <w:t xml:space="preserve"> </w:t>
      </w:r>
      <w:r w:rsidR="00820D80" w:rsidRPr="00C05339">
        <w:rPr>
          <w:color w:val="000000" w:themeColor="text1"/>
        </w:rPr>
        <w:t>为</w:t>
      </w:r>
      <w:r w:rsidR="00820D80" w:rsidRPr="00C05339">
        <w:rPr>
          <w:color w:val="000000" w:themeColor="text1"/>
          <w:spacing w:val="8"/>
          <w:kern w:val="0"/>
          <w:szCs w:val="21"/>
        </w:rPr>
        <w:t>某条代表线路（规格品）中某运输企业在报告期的</w:t>
      </w:r>
      <w:proofErr w:type="gramStart"/>
      <w:r w:rsidR="00820D80" w:rsidRPr="00C05339">
        <w:rPr>
          <w:color w:val="000000" w:themeColor="text1"/>
          <w:spacing w:val="8"/>
          <w:kern w:val="0"/>
          <w:szCs w:val="21"/>
        </w:rPr>
        <w:t>月运输趟</w:t>
      </w:r>
      <w:proofErr w:type="gramEnd"/>
      <w:r w:rsidR="00820D80" w:rsidRPr="00C05339">
        <w:rPr>
          <w:color w:val="000000" w:themeColor="text1"/>
          <w:spacing w:val="8"/>
          <w:kern w:val="0"/>
          <w:szCs w:val="21"/>
        </w:rPr>
        <w:t>次</w:t>
      </w:r>
      <w:r w:rsidR="00820D80" w:rsidRPr="00C05339">
        <w:rPr>
          <w:color w:val="000000" w:themeColor="text1"/>
        </w:rPr>
        <w:t>；</w:t>
      </w:r>
    </w:p>
    <w:p w14:paraId="06B44FBD" w14:textId="77777777" w:rsidR="00B1335E" w:rsidRPr="00C05339" w:rsidRDefault="00581B18" w:rsidP="00CC554E">
      <w:pPr>
        <w:widowControl/>
        <w:adjustRightInd w:val="0"/>
        <w:snapToGrid w:val="0"/>
        <w:spacing w:line="360" w:lineRule="auto"/>
        <w:ind w:firstLineChars="540" w:firstLine="1134"/>
        <w:textAlignment w:val="center"/>
        <w:rPr>
          <w:color w:val="000000" w:themeColor="text1"/>
          <w:spacing w:val="8"/>
          <w:kern w:val="0"/>
          <w:szCs w:val="21"/>
        </w:rPr>
      </w:pPr>
      <m:oMath>
        <m:sSub>
          <m:sSubPr>
            <m:ctrlPr>
              <w:rPr>
                <w:rFonts w:ascii="Cambria Math" w:hAnsi="Cambria Math" w:cs="宋体"/>
                <w:color w:val="000000" w:themeColor="text1"/>
                <w:spacing w:val="8"/>
                <w:kern w:val="0"/>
                <w:szCs w:val="21"/>
              </w:rPr>
            </m:ctrlPr>
          </m:sSubPr>
          <m:e>
            <m:r>
              <w:rPr>
                <w:rFonts w:ascii="Cambria Math" w:hAnsi="Cambria Math" w:cs="宋体" w:hint="eastAsia"/>
                <w:color w:val="000000" w:themeColor="text1"/>
                <w:spacing w:val="8"/>
                <w:kern w:val="0"/>
                <w:szCs w:val="21"/>
              </w:rPr>
              <m:t>Q</m:t>
            </m:r>
          </m:e>
          <m:sub>
            <m:r>
              <w:rPr>
                <w:rFonts w:ascii="Cambria Math" w:hAnsi="Cambria Math" w:cs="宋体"/>
                <w:color w:val="000000" w:themeColor="text1"/>
                <w:spacing w:val="8"/>
                <w:kern w:val="0"/>
                <w:szCs w:val="21"/>
              </w:rPr>
              <m:t>ti</m:t>
            </m:r>
          </m:sub>
        </m:sSub>
      </m:oMath>
      <w:r w:rsidR="00CC554E" w:rsidRPr="00C05339">
        <w:rPr>
          <w:color w:val="000000" w:themeColor="text1"/>
        </w:rPr>
        <w:t xml:space="preserve"> </w:t>
      </w:r>
      <w:r w:rsidR="00820D80" w:rsidRPr="00C05339">
        <w:rPr>
          <w:color w:val="000000" w:themeColor="text1"/>
        </w:rPr>
        <w:t>为</w:t>
      </w:r>
      <w:r w:rsidR="00820D80" w:rsidRPr="00C05339">
        <w:rPr>
          <w:color w:val="000000" w:themeColor="text1"/>
          <w:spacing w:val="8"/>
          <w:kern w:val="0"/>
          <w:szCs w:val="21"/>
        </w:rPr>
        <w:t>某条代表线路（规格品）中某运输企业样本车辆的核定载质量；</w:t>
      </w:r>
    </w:p>
    <w:p w14:paraId="4E63B35E" w14:textId="77777777" w:rsidR="00B1335E" w:rsidRPr="00C05339" w:rsidRDefault="00581B18" w:rsidP="00CC554E">
      <w:pPr>
        <w:widowControl/>
        <w:adjustRightInd w:val="0"/>
        <w:snapToGrid w:val="0"/>
        <w:spacing w:line="360" w:lineRule="auto"/>
        <w:ind w:firstLineChars="540" w:firstLine="1134"/>
        <w:textAlignment w:val="center"/>
        <w:rPr>
          <w:color w:val="000000" w:themeColor="text1"/>
          <w:spacing w:val="8"/>
          <w:kern w:val="0"/>
          <w:szCs w:val="21"/>
        </w:rPr>
      </w:pPr>
      <m:oMath>
        <m:sSub>
          <m:sSubPr>
            <m:ctrlPr>
              <w:rPr>
                <w:rFonts w:ascii="Cambria Math" w:hAnsi="Cambria Math" w:cs="宋体"/>
                <w:color w:val="000000" w:themeColor="text1"/>
                <w:spacing w:val="8"/>
                <w:kern w:val="0"/>
                <w:szCs w:val="21"/>
              </w:rPr>
            </m:ctrlPr>
          </m:sSubPr>
          <m:e>
            <m:r>
              <w:rPr>
                <w:rFonts w:ascii="Cambria Math" w:hAnsi="Cambria Math" w:cs="宋体" w:hint="eastAsia"/>
                <w:color w:val="000000" w:themeColor="text1"/>
                <w:spacing w:val="8"/>
                <w:kern w:val="0"/>
                <w:szCs w:val="21"/>
              </w:rPr>
              <m:t>D</m:t>
            </m:r>
          </m:e>
          <m:sub>
            <m:r>
              <w:rPr>
                <w:rFonts w:ascii="Cambria Math" w:hAnsi="Cambria Math" w:cs="宋体"/>
                <w:color w:val="000000" w:themeColor="text1"/>
                <w:spacing w:val="8"/>
                <w:kern w:val="0"/>
                <w:szCs w:val="21"/>
              </w:rPr>
              <m:t>ti</m:t>
            </m:r>
          </m:sub>
        </m:sSub>
      </m:oMath>
      <w:r w:rsidR="00CC554E" w:rsidRPr="00C05339">
        <w:rPr>
          <w:color w:val="000000" w:themeColor="text1"/>
        </w:rPr>
        <w:t xml:space="preserve"> </w:t>
      </w:r>
      <w:r w:rsidR="00820D80" w:rsidRPr="00C05339">
        <w:rPr>
          <w:color w:val="000000" w:themeColor="text1"/>
        </w:rPr>
        <w:t>为</w:t>
      </w:r>
      <w:r w:rsidR="00820D80" w:rsidRPr="00C05339">
        <w:rPr>
          <w:color w:val="000000" w:themeColor="text1"/>
          <w:spacing w:val="8"/>
          <w:kern w:val="0"/>
          <w:szCs w:val="21"/>
        </w:rPr>
        <w:t>某条代表线路（规格品）的运输距离；</w:t>
      </w:r>
    </w:p>
    <w:p w14:paraId="61E4EF58" w14:textId="77777777" w:rsidR="00820D80" w:rsidRPr="00C05339" w:rsidRDefault="00581B18" w:rsidP="00CC554E">
      <w:pPr>
        <w:widowControl/>
        <w:adjustRightInd w:val="0"/>
        <w:snapToGrid w:val="0"/>
        <w:spacing w:line="360" w:lineRule="auto"/>
        <w:ind w:firstLineChars="540" w:firstLine="1134"/>
        <w:textAlignment w:val="center"/>
        <w:rPr>
          <w:color w:val="000000" w:themeColor="text1"/>
          <w:spacing w:val="8"/>
          <w:kern w:val="0"/>
          <w:szCs w:val="21"/>
        </w:rPr>
      </w:pPr>
      <m:oMath>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P</m:t>
            </m:r>
          </m:e>
          <m:sub>
            <m:r>
              <w:rPr>
                <w:rFonts w:ascii="Cambria Math" w:hAnsi="Cambria Math" w:cs="宋体" w:hint="eastAsia"/>
                <w:color w:val="000000" w:themeColor="text1"/>
                <w:spacing w:val="8"/>
                <w:kern w:val="0"/>
                <w:szCs w:val="21"/>
              </w:rPr>
              <m:t>t</m:t>
            </m:r>
          </m:sub>
        </m:sSub>
      </m:oMath>
      <w:r w:rsidR="00CC554E" w:rsidRPr="00C05339">
        <w:rPr>
          <w:color w:val="000000" w:themeColor="text1"/>
          <w:spacing w:val="8"/>
          <w:kern w:val="0"/>
          <w:szCs w:val="21"/>
        </w:rPr>
        <w:t xml:space="preserve">  </w:t>
      </w:r>
      <w:r w:rsidR="00820D80" w:rsidRPr="00C05339">
        <w:rPr>
          <w:color w:val="000000" w:themeColor="text1"/>
          <w:spacing w:val="8"/>
          <w:kern w:val="0"/>
          <w:szCs w:val="21"/>
        </w:rPr>
        <w:t>为</w:t>
      </w:r>
      <w:proofErr w:type="gramStart"/>
      <w:r w:rsidR="00820D80" w:rsidRPr="00C05339">
        <w:rPr>
          <w:color w:val="000000" w:themeColor="text1"/>
          <w:spacing w:val="8"/>
          <w:kern w:val="0"/>
          <w:szCs w:val="21"/>
        </w:rPr>
        <w:t>某代表</w:t>
      </w:r>
      <w:proofErr w:type="gramEnd"/>
      <w:r w:rsidR="00820D80" w:rsidRPr="00C05339">
        <w:rPr>
          <w:color w:val="000000" w:themeColor="text1"/>
          <w:spacing w:val="8"/>
          <w:kern w:val="0"/>
          <w:szCs w:val="21"/>
        </w:rPr>
        <w:t>线路（规格品）在报告期平均吨公里运输价格。</w:t>
      </w:r>
    </w:p>
    <w:p w14:paraId="26BEE6C6"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b</w:t>
      </w:r>
      <w:r w:rsidRPr="00C05339">
        <w:rPr>
          <w:color w:val="000000" w:themeColor="text1"/>
          <w:spacing w:val="8"/>
          <w:kern w:val="0"/>
          <w:szCs w:val="21"/>
        </w:rPr>
        <w:t>）计算</w:t>
      </w:r>
      <w:proofErr w:type="gramStart"/>
      <w:r w:rsidRPr="00C05339">
        <w:rPr>
          <w:color w:val="000000" w:themeColor="text1"/>
          <w:spacing w:val="8"/>
          <w:kern w:val="0"/>
          <w:szCs w:val="21"/>
        </w:rPr>
        <w:t>某代表</w:t>
      </w:r>
      <w:proofErr w:type="gramEnd"/>
      <w:r w:rsidRPr="00C05339">
        <w:rPr>
          <w:color w:val="000000" w:themeColor="text1"/>
          <w:spacing w:val="8"/>
          <w:kern w:val="0"/>
          <w:szCs w:val="21"/>
        </w:rPr>
        <w:t>线路（规格品）在报告期的环比价格指数</w:t>
      </w:r>
    </w:p>
    <w:p w14:paraId="04A811AD"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采用直接对比法计算报告期的环比价格指数，即某运输企业代表规格报告期平均吨公里价格与上一期平均吨公里价格的比值，公式如下：</w:t>
      </w:r>
    </w:p>
    <w:p w14:paraId="3EBAC1DC" w14:textId="77777777" w:rsidR="00B1335E" w:rsidRPr="00C05339" w:rsidRDefault="00581B18" w:rsidP="00CC554E">
      <w:pPr>
        <w:widowControl/>
        <w:adjustRightInd w:val="0"/>
        <w:snapToGrid w:val="0"/>
        <w:spacing w:line="360" w:lineRule="auto"/>
        <w:ind w:firstLineChars="200" w:firstLine="480"/>
        <w:jc w:val="center"/>
        <w:textAlignment w:val="center"/>
        <w:rPr>
          <w:color w:val="000000" w:themeColor="text1"/>
          <w:sz w:val="24"/>
          <w:szCs w:val="28"/>
        </w:rPr>
      </w:pPr>
      <m:oMathPara>
        <m:oMath>
          <m:sSub>
            <m:sSubPr>
              <m:ctrlPr>
                <w:rPr>
                  <w:rFonts w:ascii="Cambria Math" w:hAnsi="Cambria Math"/>
                  <w:color w:val="000000" w:themeColor="text1"/>
                  <w:sz w:val="24"/>
                  <w:szCs w:val="28"/>
                </w:rPr>
              </m:ctrlPr>
            </m:sSubPr>
            <m:e>
              <m:r>
                <w:rPr>
                  <w:rFonts w:ascii="Cambria Math" w:hAnsi="Cambria Math" w:hint="eastAsia"/>
                  <w:color w:val="000000" w:themeColor="text1"/>
                  <w:sz w:val="24"/>
                  <w:szCs w:val="28"/>
                </w:rPr>
                <m:t>G</m:t>
              </m:r>
            </m:e>
            <m:sub>
              <m:r>
                <w:rPr>
                  <w:rFonts w:ascii="Cambria Math" w:hAnsi="Cambria Math" w:hint="eastAsia"/>
                  <w:color w:val="000000" w:themeColor="text1"/>
                  <w:sz w:val="24"/>
                  <w:szCs w:val="28"/>
                </w:rPr>
                <m:t>t</m:t>
              </m:r>
            </m:sub>
          </m:sSub>
          <m:r>
            <m:rPr>
              <m:sty m:val="p"/>
            </m:rPr>
            <w:rPr>
              <w:rFonts w:ascii="Cambria Math" w:hAnsi="Cambria Math"/>
              <w:color w:val="000000" w:themeColor="text1"/>
              <w:sz w:val="24"/>
              <w:szCs w:val="28"/>
            </w:rPr>
            <m:t>=</m:t>
          </m:r>
          <m:f>
            <m:fPr>
              <m:ctrlPr>
                <w:rPr>
                  <w:rFonts w:ascii="Cambria Math" w:hAnsi="Cambria Math"/>
                  <w:color w:val="000000" w:themeColor="text1"/>
                  <w:sz w:val="24"/>
                  <w:szCs w:val="28"/>
                </w:rPr>
              </m:ctrlPr>
            </m:fPr>
            <m:num>
              <m:sSub>
                <m:sSubPr>
                  <m:ctrlPr>
                    <w:rPr>
                      <w:rFonts w:ascii="Cambria Math" w:hAnsi="Cambria Math"/>
                      <w:color w:val="000000" w:themeColor="text1"/>
                      <w:sz w:val="24"/>
                      <w:szCs w:val="28"/>
                    </w:rPr>
                  </m:ctrlPr>
                </m:sSubPr>
                <m:e>
                  <m:r>
                    <w:rPr>
                      <w:rFonts w:ascii="Cambria Math" w:hAnsi="Cambria Math"/>
                      <w:color w:val="000000" w:themeColor="text1"/>
                      <w:sz w:val="24"/>
                      <w:szCs w:val="28"/>
                    </w:rPr>
                    <m:t>P</m:t>
                  </m:r>
                </m:e>
                <m:sub>
                  <m:r>
                    <w:rPr>
                      <w:rFonts w:ascii="Cambria Math" w:hAnsi="Cambria Math"/>
                      <w:color w:val="000000" w:themeColor="text1"/>
                      <w:sz w:val="24"/>
                      <w:szCs w:val="28"/>
                    </w:rPr>
                    <m:t>t</m:t>
                  </m:r>
                </m:sub>
              </m:sSub>
            </m:num>
            <m:den>
              <m:sSub>
                <m:sSubPr>
                  <m:ctrlPr>
                    <w:rPr>
                      <w:rFonts w:ascii="Cambria Math" w:hAnsi="Cambria Math"/>
                      <w:color w:val="000000" w:themeColor="text1"/>
                      <w:sz w:val="24"/>
                      <w:szCs w:val="28"/>
                    </w:rPr>
                  </m:ctrlPr>
                </m:sSubPr>
                <m:e>
                  <m:r>
                    <w:rPr>
                      <w:rFonts w:ascii="Cambria Math" w:hAnsi="Cambria Math"/>
                      <w:color w:val="000000" w:themeColor="text1"/>
                      <w:sz w:val="24"/>
                      <w:szCs w:val="28"/>
                    </w:rPr>
                    <m:t>P</m:t>
                  </m:r>
                </m:e>
                <m:sub>
                  <m:r>
                    <w:rPr>
                      <w:rFonts w:ascii="Cambria Math" w:hAnsi="Cambria Math"/>
                      <w:color w:val="000000" w:themeColor="text1"/>
                      <w:sz w:val="24"/>
                      <w:szCs w:val="28"/>
                    </w:rPr>
                    <m:t>t</m:t>
                  </m:r>
                  <m:r>
                    <m:rPr>
                      <m:sty m:val="p"/>
                    </m:rPr>
                    <w:rPr>
                      <w:rFonts w:ascii="Cambria Math" w:hAnsi="Cambria Math"/>
                      <w:color w:val="000000" w:themeColor="text1"/>
                      <w:sz w:val="24"/>
                      <w:szCs w:val="28"/>
                    </w:rPr>
                    <m:t>-1</m:t>
                  </m:r>
                </m:sub>
              </m:sSub>
            </m:den>
          </m:f>
        </m:oMath>
      </m:oMathPara>
    </w:p>
    <w:p w14:paraId="1DABEE9D"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其中：</w:t>
      </w:r>
      <m:oMath>
        <m:sSub>
          <m:sSubPr>
            <m:ctrlPr>
              <w:rPr>
                <w:rFonts w:ascii="Cambria Math" w:hAnsi="Cambria Math" w:cs="宋体"/>
                <w:color w:val="000000" w:themeColor="text1"/>
                <w:spacing w:val="8"/>
                <w:kern w:val="0"/>
                <w:szCs w:val="21"/>
              </w:rPr>
            </m:ctrlPr>
          </m:sSubPr>
          <m:e>
            <m:r>
              <w:rPr>
                <w:rFonts w:ascii="Cambria Math" w:hAnsi="Cambria Math" w:cs="宋体" w:hint="eastAsia"/>
                <w:color w:val="000000" w:themeColor="text1"/>
                <w:spacing w:val="8"/>
                <w:kern w:val="0"/>
                <w:szCs w:val="21"/>
              </w:rPr>
              <m:t>P</m:t>
            </m:r>
          </m:e>
          <m:sub>
            <m:r>
              <w:rPr>
                <w:rFonts w:ascii="Cambria Math" w:hAnsi="Cambria Math" w:cs="宋体"/>
                <w:color w:val="000000" w:themeColor="text1"/>
                <w:spacing w:val="8"/>
                <w:kern w:val="0"/>
                <w:szCs w:val="21"/>
              </w:rPr>
              <m:t>t</m:t>
            </m:r>
            <m:r>
              <w:rPr>
                <w:rFonts w:ascii="Cambria Math" w:eastAsia="微软雅黑" w:hAnsi="Cambria Math" w:cs="微软雅黑" w:hint="eastAsia"/>
                <w:color w:val="000000" w:themeColor="text1"/>
                <w:spacing w:val="8"/>
                <w:kern w:val="0"/>
                <w:szCs w:val="21"/>
              </w:rPr>
              <m:t>-</m:t>
            </m:r>
            <m:r>
              <w:rPr>
                <w:rFonts w:ascii="Cambria Math" w:hAnsi="Cambria Math" w:cs="宋体"/>
                <w:color w:val="000000" w:themeColor="text1"/>
                <w:spacing w:val="8"/>
                <w:kern w:val="0"/>
                <w:szCs w:val="21"/>
              </w:rPr>
              <m:t>1</m:t>
            </m:r>
          </m:sub>
        </m:sSub>
      </m:oMath>
      <w:r w:rsidR="00CC554E" w:rsidRPr="00C05339">
        <w:rPr>
          <w:color w:val="000000" w:themeColor="text1"/>
          <w:spacing w:val="8"/>
          <w:kern w:val="0"/>
          <w:szCs w:val="21"/>
        </w:rPr>
        <w:t xml:space="preserve"> </w:t>
      </w:r>
      <w:r w:rsidRPr="00C05339">
        <w:rPr>
          <w:color w:val="000000" w:themeColor="text1"/>
          <w:spacing w:val="8"/>
          <w:kern w:val="0"/>
          <w:szCs w:val="21"/>
        </w:rPr>
        <w:t>为某运输企业</w:t>
      </w:r>
      <w:proofErr w:type="gramStart"/>
      <w:r w:rsidRPr="00C05339">
        <w:rPr>
          <w:color w:val="000000" w:themeColor="text1"/>
          <w:spacing w:val="8"/>
          <w:kern w:val="0"/>
          <w:szCs w:val="21"/>
        </w:rPr>
        <w:t>某代表</w:t>
      </w:r>
      <w:proofErr w:type="gramEnd"/>
      <w:r w:rsidRPr="00C05339">
        <w:rPr>
          <w:color w:val="000000" w:themeColor="text1"/>
          <w:spacing w:val="8"/>
          <w:kern w:val="0"/>
          <w:szCs w:val="21"/>
        </w:rPr>
        <w:t>规格报告期前一期的平均价格。</w:t>
      </w:r>
    </w:p>
    <w:p w14:paraId="67EDC0C5"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w:t>
      </w:r>
      <w:r w:rsidRPr="00C05339">
        <w:rPr>
          <w:color w:val="000000" w:themeColor="text1"/>
          <w:spacing w:val="8"/>
          <w:kern w:val="0"/>
          <w:szCs w:val="21"/>
        </w:rPr>
        <w:t>c</w:t>
      </w:r>
      <w:r w:rsidRPr="00C05339">
        <w:rPr>
          <w:color w:val="000000" w:themeColor="text1"/>
          <w:spacing w:val="8"/>
          <w:kern w:val="0"/>
          <w:szCs w:val="21"/>
        </w:rPr>
        <w:t>）计算某地区（基本分类）的环比价格指数</w:t>
      </w:r>
    </w:p>
    <w:p w14:paraId="27092733"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根据该地区下所有运输企业中所有代表规格的月度环比价格指数，采用几何平均法计算，公</w:t>
      </w:r>
      <w:r w:rsidR="000048E1" w:rsidRPr="00C05339">
        <w:rPr>
          <w:rFonts w:hint="eastAsia"/>
          <w:color w:val="000000" w:themeColor="text1"/>
          <w:spacing w:val="8"/>
          <w:kern w:val="0"/>
          <w:szCs w:val="21"/>
        </w:rPr>
        <w:t>式</w:t>
      </w:r>
      <w:r w:rsidRPr="00C05339">
        <w:rPr>
          <w:color w:val="000000" w:themeColor="text1"/>
          <w:spacing w:val="8"/>
          <w:kern w:val="0"/>
          <w:szCs w:val="21"/>
        </w:rPr>
        <w:t>如下：</w:t>
      </w:r>
    </w:p>
    <w:p w14:paraId="25319D01" w14:textId="77777777" w:rsidR="00CC554E" w:rsidRPr="00C05339" w:rsidRDefault="00581B18" w:rsidP="00CC554E">
      <w:pPr>
        <w:ind w:firstLineChars="200" w:firstLine="420"/>
        <w:jc w:val="center"/>
        <w:rPr>
          <w:rFonts w:ascii="宋体" w:hAnsi="宋体" w:cs="宋体"/>
          <w:color w:val="000000" w:themeColor="text1"/>
          <w:spacing w:val="8"/>
          <w:kern w:val="0"/>
          <w:szCs w:val="21"/>
        </w:rPr>
      </w:pPr>
      <m:oMathPara>
        <m:oMathParaPr>
          <m:jc m:val="left"/>
        </m:oMathParaPr>
        <m:oMath>
          <m:sSub>
            <m:sSubPr>
              <m:ctrlPr>
                <w:rPr>
                  <w:rFonts w:ascii="Cambria Math" w:hAnsi="Cambria Math" w:cs="宋体"/>
                  <w:color w:val="000000" w:themeColor="text1"/>
                  <w:spacing w:val="8"/>
                  <w:kern w:val="0"/>
                  <w:szCs w:val="21"/>
                </w:rPr>
              </m:ctrlPr>
            </m:sSubPr>
            <m:e>
              <m:r>
                <w:rPr>
                  <w:rFonts w:ascii="Cambria Math" w:hAnsi="Cambria Math" w:cs="宋体"/>
                  <w:color w:val="000000" w:themeColor="text1"/>
                  <w:spacing w:val="8"/>
                  <w:kern w:val="0"/>
                  <w:szCs w:val="21"/>
                </w:rPr>
                <m:t xml:space="preserve">           </m:t>
              </m:r>
              <m:r>
                <w:rPr>
                  <w:rFonts w:ascii="Cambria Math" w:hAnsi="Cambria Math" w:cs="宋体" w:hint="eastAsia"/>
                  <w:color w:val="000000" w:themeColor="text1"/>
                  <w:spacing w:val="8"/>
                  <w:kern w:val="0"/>
                  <w:szCs w:val="21"/>
                </w:rPr>
                <m:t>K</m:t>
              </m:r>
            </m:e>
            <m:sub>
              <m:r>
                <w:rPr>
                  <w:rFonts w:ascii="Cambria Math" w:hAnsi="Cambria Math" w:cs="宋体"/>
                  <w:color w:val="000000" w:themeColor="text1"/>
                  <w:spacing w:val="8"/>
                  <w:kern w:val="0"/>
                  <w:szCs w:val="21"/>
                </w:rPr>
                <m:t>t</m:t>
              </m:r>
            </m:sub>
          </m:sSub>
          <m:r>
            <w:rPr>
              <w:rFonts w:ascii="Cambria Math" w:hAnsi="Cambria Math" w:cs="宋体" w:hint="eastAsia"/>
              <w:color w:val="000000" w:themeColor="text1"/>
              <w:spacing w:val="8"/>
              <w:kern w:val="0"/>
              <w:szCs w:val="21"/>
            </w:rPr>
            <m:t>=</m:t>
          </m:r>
          <m:rad>
            <m:radPr>
              <m:ctrlPr>
                <w:rPr>
                  <w:rFonts w:ascii="Cambria Math" w:hAnsi="Cambria Math" w:cs="宋体"/>
                  <w:i/>
                  <w:color w:val="000000" w:themeColor="text1"/>
                  <w:spacing w:val="8"/>
                  <w:kern w:val="0"/>
                  <w:szCs w:val="21"/>
                </w:rPr>
              </m:ctrlPr>
            </m:radPr>
            <m:deg>
              <m:r>
                <w:rPr>
                  <w:rFonts w:ascii="Cambria Math" w:hAnsi="Cambria Math" w:cs="宋体" w:hint="eastAsia"/>
                  <w:color w:val="000000" w:themeColor="text1"/>
                  <w:spacing w:val="8"/>
                  <w:kern w:val="0"/>
                  <w:szCs w:val="21"/>
                </w:rPr>
                <m:t>n</m:t>
              </m:r>
            </m:deg>
            <m:e>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i1</m:t>
                  </m:r>
                </m:sub>
              </m:sSub>
              <m:r>
                <w:rPr>
                  <w:rFonts w:ascii="Cambria Math" w:hAnsi="Cambria Math" w:cs="宋体"/>
                  <w:color w:val="000000" w:themeColor="text1"/>
                  <w:spacing w:val="8"/>
                  <w:kern w:val="0"/>
                  <w:szCs w:val="21"/>
                </w:rPr>
                <m:t>×</m:t>
              </m:r>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m:t>
                  </m:r>
                  <m:r>
                    <w:rPr>
                      <w:rFonts w:ascii="Cambria Math" w:hAnsi="Cambria Math" w:cs="宋体"/>
                      <w:color w:val="000000" w:themeColor="text1"/>
                      <w:spacing w:val="8"/>
                      <w:kern w:val="0"/>
                      <w:szCs w:val="21"/>
                    </w:rPr>
                    <m:t>2</m:t>
                  </m:r>
                </m:sub>
              </m:sSub>
              <m:r>
                <w:rPr>
                  <w:rFonts w:ascii="Cambria Math" w:hAnsi="Cambria Math" w:cs="宋体"/>
                  <w:color w:val="000000" w:themeColor="text1"/>
                  <w:spacing w:val="8"/>
                  <w:kern w:val="0"/>
                  <w:szCs w:val="21"/>
                </w:rPr>
                <m:t>×</m:t>
              </m:r>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m:t>
                  </m:r>
                  <m:r>
                    <w:rPr>
                      <w:rFonts w:ascii="Cambria Math" w:hAnsi="Cambria Math" w:cs="宋体"/>
                      <w:color w:val="000000" w:themeColor="text1"/>
                      <w:spacing w:val="8"/>
                      <w:kern w:val="0"/>
                      <w:szCs w:val="21"/>
                    </w:rPr>
                    <m:t>3</m:t>
                  </m:r>
                </m:sub>
              </m:sSub>
              <m:r>
                <w:rPr>
                  <w:rFonts w:ascii="Cambria Math" w:hAnsi="Cambria Math" w:cs="宋体"/>
                  <w:color w:val="000000" w:themeColor="text1"/>
                  <w:spacing w:val="8"/>
                  <w:kern w:val="0"/>
                  <w:szCs w:val="21"/>
                </w:rPr>
                <m:t>⋯⋯×</m:t>
              </m:r>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in</m:t>
                  </m:r>
                </m:sub>
              </m:sSub>
            </m:e>
          </m:rad>
        </m:oMath>
      </m:oMathPara>
    </w:p>
    <w:p w14:paraId="7B610228" w14:textId="77777777" w:rsidR="00820D80" w:rsidRPr="00C05339" w:rsidRDefault="00820D80" w:rsidP="00CC554E">
      <w:pPr>
        <w:ind w:firstLineChars="202" w:firstLine="424"/>
        <w:rPr>
          <w:color w:val="000000" w:themeColor="text1"/>
        </w:rPr>
      </w:pPr>
      <w:r w:rsidRPr="00C05339">
        <w:rPr>
          <w:color w:val="000000" w:themeColor="text1"/>
        </w:rPr>
        <w:t>其中：</w:t>
      </w:r>
      <m:oMath>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i1</m:t>
            </m:r>
          </m:sub>
        </m:sSub>
      </m:oMath>
      <w:r w:rsidR="00CC554E" w:rsidRPr="00C05339">
        <w:rPr>
          <w:rFonts w:ascii="宋体" w:hAnsi="宋体" w:cs="宋体" w:hint="eastAsia"/>
          <w:color w:val="000000" w:themeColor="text1"/>
        </w:rPr>
        <w:t>，</w:t>
      </w:r>
      <m:oMath>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m:t>
            </m:r>
            <m:r>
              <w:rPr>
                <w:rFonts w:ascii="Cambria Math" w:hAnsi="Cambria Math" w:cs="宋体"/>
                <w:color w:val="000000" w:themeColor="text1"/>
                <w:spacing w:val="8"/>
                <w:kern w:val="0"/>
                <w:szCs w:val="21"/>
              </w:rPr>
              <m:t>2</m:t>
            </m:r>
          </m:sub>
        </m:sSub>
      </m:oMath>
      <w:r w:rsidR="00CC554E" w:rsidRPr="00C05339">
        <w:rPr>
          <w:rFonts w:ascii="宋体" w:hAnsi="宋体" w:cs="宋体" w:hint="eastAsia"/>
          <w:color w:val="000000" w:themeColor="text1"/>
        </w:rPr>
        <w:t>，</w:t>
      </w:r>
      <w:r w:rsidR="00CC554E" w:rsidRPr="00C05339">
        <w:rPr>
          <w:rFonts w:ascii="宋体" w:hAnsi="宋体" w:cs="宋体"/>
          <w:color w:val="000000" w:themeColor="text1"/>
        </w:rPr>
        <w:t>……</w:t>
      </w:r>
      <m:oMath>
        <m:sSub>
          <m:sSubPr>
            <m:ctrlPr>
              <w:rPr>
                <w:rFonts w:ascii="Cambria Math" w:hAnsi="Cambria Math" w:cs="宋体"/>
                <w:i/>
                <w:color w:val="000000" w:themeColor="text1"/>
                <w:spacing w:val="8"/>
                <w:kern w:val="0"/>
                <w:szCs w:val="21"/>
              </w:rPr>
            </m:ctrlPr>
          </m:sSubPr>
          <m:e>
            <m:r>
              <w:rPr>
                <w:rFonts w:ascii="Cambria Math" w:hAnsi="Cambria Math" w:cs="宋体" w:hint="eastAsia"/>
                <w:color w:val="000000" w:themeColor="text1"/>
                <w:spacing w:val="8"/>
                <w:kern w:val="0"/>
                <w:szCs w:val="21"/>
              </w:rPr>
              <m:t>G</m:t>
            </m:r>
          </m:e>
          <m:sub>
            <m:r>
              <w:rPr>
                <w:rFonts w:ascii="Cambria Math" w:hAnsi="Cambria Math" w:cs="宋体" w:hint="eastAsia"/>
                <w:color w:val="000000" w:themeColor="text1"/>
                <w:spacing w:val="8"/>
                <w:kern w:val="0"/>
                <w:szCs w:val="21"/>
              </w:rPr>
              <m:t>in</m:t>
            </m:r>
          </m:sub>
        </m:sSub>
      </m:oMath>
      <w:r w:rsidRPr="00C05339">
        <w:rPr>
          <w:color w:val="000000" w:themeColor="text1"/>
        </w:rPr>
        <w:t>分别为该地区下第</w:t>
      </w:r>
      <w:r w:rsidRPr="00C05339">
        <w:rPr>
          <w:color w:val="000000" w:themeColor="text1"/>
        </w:rPr>
        <w:t>1</w:t>
      </w:r>
      <w:r w:rsidRPr="00C05339">
        <w:rPr>
          <w:color w:val="000000" w:themeColor="text1"/>
        </w:rPr>
        <w:t>个至第</w:t>
      </w:r>
      <w:r w:rsidRPr="00C05339">
        <w:rPr>
          <w:color w:val="000000" w:themeColor="text1"/>
        </w:rPr>
        <w:t>n</w:t>
      </w:r>
      <w:proofErr w:type="gramStart"/>
      <w:r w:rsidRPr="00C05339">
        <w:rPr>
          <w:color w:val="000000" w:themeColor="text1"/>
        </w:rPr>
        <w:t>个</w:t>
      </w:r>
      <w:proofErr w:type="gramEnd"/>
      <w:r w:rsidRPr="00C05339">
        <w:rPr>
          <w:color w:val="000000" w:themeColor="text1"/>
        </w:rPr>
        <w:t>代表规格的环比价格指数。</w:t>
      </w:r>
    </w:p>
    <w:p w14:paraId="539CADB8" w14:textId="77777777" w:rsidR="00820D80" w:rsidRPr="00C05339" w:rsidRDefault="00820D80" w:rsidP="00B1335E">
      <w:pPr>
        <w:widowControl/>
        <w:adjustRightInd w:val="0"/>
        <w:snapToGrid w:val="0"/>
        <w:spacing w:line="360" w:lineRule="auto"/>
        <w:ind w:firstLineChars="200" w:firstLine="420"/>
        <w:textAlignment w:val="center"/>
        <w:rPr>
          <w:color w:val="000000" w:themeColor="text1"/>
        </w:rPr>
      </w:pPr>
      <w:r w:rsidRPr="00C05339">
        <w:rPr>
          <w:color w:val="000000" w:themeColor="text1"/>
        </w:rPr>
        <w:t>（</w:t>
      </w:r>
      <w:r w:rsidRPr="00C05339">
        <w:rPr>
          <w:color w:val="000000" w:themeColor="text1"/>
        </w:rPr>
        <w:t>d</w:t>
      </w:r>
      <w:r w:rsidRPr="00C05339">
        <w:rPr>
          <w:color w:val="000000" w:themeColor="text1"/>
        </w:rPr>
        <w:t>）计算某地区（基本分类）定基指数</w:t>
      </w:r>
    </w:p>
    <w:p w14:paraId="3CC148FB" w14:textId="77777777" w:rsidR="00CC554E" w:rsidRPr="00C05339" w:rsidRDefault="00581B18" w:rsidP="00CC554E">
      <w:pPr>
        <w:jc w:val="center"/>
        <w:rPr>
          <w:rFonts w:ascii="等线" w:hAnsi="等线"/>
          <w:color w:val="000000" w:themeColor="text1"/>
          <w:szCs w:val="21"/>
        </w:rPr>
      </w:pPr>
      <m:oMathPara>
        <m:oMathParaPr>
          <m:jc m:val="left"/>
        </m:oMathParaPr>
        <m:oMath>
          <m:sSub>
            <m:sSubPr>
              <m:ctrlPr>
                <w:rPr>
                  <w:rFonts w:ascii="Cambria Math" w:hAnsi="Cambria Math"/>
                  <w:color w:val="000000" w:themeColor="text1"/>
                  <w:szCs w:val="21"/>
                </w:rPr>
              </m:ctrlPr>
            </m:sSubPr>
            <m:e>
              <m:r>
                <w:rPr>
                  <w:rFonts w:ascii="Cambria Math" w:hAnsi="Cambria Math"/>
                  <w:color w:val="000000" w:themeColor="text1"/>
                  <w:szCs w:val="21"/>
                </w:rPr>
                <m:t xml:space="preserve">           </m:t>
              </m:r>
              <m:r>
                <w:rPr>
                  <w:rFonts w:ascii="Cambria Math" w:hAnsi="Cambria Math" w:hint="eastAsia"/>
                  <w:color w:val="000000" w:themeColor="text1"/>
                  <w:szCs w:val="21"/>
                </w:rPr>
                <m:t>I</m:t>
              </m:r>
            </m:e>
            <m:sub>
              <m:r>
                <w:rPr>
                  <w:rFonts w:ascii="Cambria Math" w:hAnsi="Cambria Math" w:hint="eastAsia"/>
                  <w:color w:val="000000" w:themeColor="text1"/>
                  <w:szCs w:val="21"/>
                </w:rPr>
                <m:t>t</m:t>
              </m:r>
              <m:r>
                <m:rPr>
                  <m:sty m:val="p"/>
                </m:rPr>
                <w:rPr>
                  <w:rFonts w:ascii="Cambria Math" w:hAnsi="Cambria Math" w:hint="eastAsia"/>
                  <w:color w:val="000000" w:themeColor="text1"/>
                  <w:szCs w:val="21"/>
                </w:rPr>
                <m:t>:0</m:t>
              </m:r>
            </m:sub>
          </m:sSub>
          <m:r>
            <m:rPr>
              <m:sty m:val="p"/>
            </m:rPr>
            <w:rPr>
              <w:rFonts w:ascii="Cambria Math" w:hAnsi="Cambria Math" w:hint="eastAsia"/>
              <w:color w:val="000000" w:themeColor="text1"/>
              <w:szCs w:val="21"/>
            </w:rPr>
            <m:t>=</m:t>
          </m:r>
          <m:sSub>
            <m:sSubPr>
              <m:ctrlPr>
                <w:rPr>
                  <w:rFonts w:ascii="Cambria Math" w:hAnsi="Cambria Math"/>
                  <w:color w:val="000000" w:themeColor="text1"/>
                  <w:szCs w:val="21"/>
                </w:rPr>
              </m:ctrlPr>
            </m:sSubPr>
            <m:e>
              <m:r>
                <w:rPr>
                  <w:rFonts w:ascii="Cambria Math" w:hAnsi="Cambria Math" w:hint="eastAsia"/>
                  <w:color w:val="000000" w:themeColor="text1"/>
                  <w:szCs w:val="21"/>
                </w:rPr>
                <m:t>I</m:t>
              </m:r>
            </m:e>
            <m:sub>
              <m:r>
                <w:rPr>
                  <w:rFonts w:ascii="Cambria Math" w:hAnsi="Cambria Math" w:hint="eastAsia"/>
                  <w:color w:val="000000" w:themeColor="text1"/>
                  <w:szCs w:val="21"/>
                </w:rPr>
                <m:t>t</m:t>
              </m:r>
              <m:r>
                <m:rPr>
                  <m:sty m:val="p"/>
                </m:rPr>
                <w:rPr>
                  <w:rFonts w:ascii="Cambria Math" w:eastAsia="微软雅黑" w:hAnsi="Cambria Math" w:cs="微软雅黑" w:hint="eastAsia"/>
                  <w:color w:val="000000" w:themeColor="text1"/>
                  <w:szCs w:val="21"/>
                </w:rPr>
                <m:t>-</m:t>
              </m:r>
              <m:r>
                <m:rPr>
                  <m:sty m:val="p"/>
                </m:rPr>
                <w:rPr>
                  <w:rFonts w:ascii="Cambria Math" w:hAnsi="Cambria Math" w:hint="eastAsia"/>
                  <w:color w:val="000000" w:themeColor="text1"/>
                  <w:szCs w:val="21"/>
                </w:rPr>
                <m:t>1</m:t>
              </m:r>
              <m:r>
                <m:rPr>
                  <m:sty m:val="p"/>
                </m:rPr>
                <w:rPr>
                  <w:rFonts w:ascii="Cambria Math" w:hAnsi="Cambria Math"/>
                  <w:color w:val="000000" w:themeColor="text1"/>
                  <w:szCs w:val="21"/>
                </w:rPr>
                <m:t>:0</m:t>
              </m:r>
            </m:sub>
          </m:sSub>
          <m:r>
            <m:rPr>
              <m:sty m:val="p"/>
            </m:rPr>
            <w:rPr>
              <w:rFonts w:ascii="Cambria Math" w:hAnsi="Cambria Math"/>
              <w:color w:val="000000" w:themeColor="text1"/>
              <w:szCs w:val="21"/>
            </w:rPr>
            <m:t>×</m:t>
          </m:r>
          <m:sSub>
            <m:sSubPr>
              <m:ctrlPr>
                <w:rPr>
                  <w:rFonts w:ascii="Cambria Math" w:hAnsi="Cambria Math"/>
                  <w:color w:val="000000" w:themeColor="text1"/>
                  <w:szCs w:val="21"/>
                </w:rPr>
              </m:ctrlPr>
            </m:sSubPr>
            <m:e>
              <m:r>
                <w:rPr>
                  <w:rFonts w:ascii="Cambria Math" w:hAnsi="Cambria Math" w:hint="eastAsia"/>
                  <w:color w:val="000000" w:themeColor="text1"/>
                  <w:szCs w:val="21"/>
                </w:rPr>
                <m:t>K</m:t>
              </m:r>
            </m:e>
            <m:sub>
              <m:r>
                <w:rPr>
                  <w:rFonts w:ascii="Cambria Math" w:hAnsi="Cambria Math" w:hint="eastAsia"/>
                  <w:color w:val="000000" w:themeColor="text1"/>
                  <w:szCs w:val="21"/>
                </w:rPr>
                <m:t>t</m:t>
              </m:r>
            </m:sub>
          </m:sSub>
        </m:oMath>
      </m:oMathPara>
    </w:p>
    <w:p w14:paraId="5E19968E" w14:textId="77777777" w:rsidR="00820D80" w:rsidRPr="00C05339" w:rsidRDefault="00820D80" w:rsidP="00B1335E">
      <w:pPr>
        <w:spacing w:line="360" w:lineRule="auto"/>
        <w:ind w:firstLineChars="200" w:firstLine="452"/>
        <w:rPr>
          <w:color w:val="000000" w:themeColor="text1"/>
          <w:spacing w:val="8"/>
          <w:kern w:val="0"/>
          <w:szCs w:val="21"/>
        </w:rPr>
      </w:pPr>
      <w:r w:rsidRPr="00C05339">
        <w:rPr>
          <w:color w:val="000000" w:themeColor="text1"/>
          <w:spacing w:val="8"/>
          <w:kern w:val="0"/>
          <w:szCs w:val="21"/>
        </w:rPr>
        <w:t>其中，</w:t>
      </w:r>
      <m:oMath>
        <m:sSub>
          <m:sSubPr>
            <m:ctrlPr>
              <w:rPr>
                <w:rFonts w:ascii="Cambria Math" w:hAnsi="Cambria Math"/>
                <w:color w:val="000000" w:themeColor="text1"/>
                <w:szCs w:val="21"/>
              </w:rPr>
            </m:ctrlPr>
          </m:sSubPr>
          <m:e>
            <m:r>
              <w:rPr>
                <w:rFonts w:ascii="Cambria Math" w:hAnsi="Cambria Math" w:hint="eastAsia"/>
                <w:color w:val="000000" w:themeColor="text1"/>
                <w:szCs w:val="21"/>
              </w:rPr>
              <m:t>I</m:t>
            </m:r>
          </m:e>
          <m:sub>
            <m:r>
              <w:rPr>
                <w:rFonts w:ascii="Cambria Math" w:hAnsi="Cambria Math" w:hint="eastAsia"/>
                <w:color w:val="000000" w:themeColor="text1"/>
                <w:szCs w:val="21"/>
              </w:rPr>
              <m:t>t</m:t>
            </m:r>
            <m:r>
              <m:rPr>
                <m:sty m:val="p"/>
              </m:rPr>
              <w:rPr>
                <w:rFonts w:ascii="Cambria Math" w:eastAsia="微软雅黑" w:hAnsi="Cambria Math" w:cs="微软雅黑" w:hint="eastAsia"/>
                <w:color w:val="000000" w:themeColor="text1"/>
                <w:szCs w:val="21"/>
              </w:rPr>
              <m:t>-</m:t>
            </m:r>
            <m:r>
              <m:rPr>
                <m:sty m:val="p"/>
              </m:rPr>
              <w:rPr>
                <w:rFonts w:ascii="Cambria Math" w:hAnsi="Cambria Math" w:hint="eastAsia"/>
                <w:color w:val="000000" w:themeColor="text1"/>
                <w:szCs w:val="21"/>
              </w:rPr>
              <m:t>1</m:t>
            </m:r>
            <m:r>
              <m:rPr>
                <m:sty m:val="p"/>
              </m:rPr>
              <w:rPr>
                <w:rFonts w:ascii="Cambria Math" w:hAnsi="Cambria Math"/>
                <w:color w:val="000000" w:themeColor="text1"/>
                <w:szCs w:val="21"/>
              </w:rPr>
              <m:t>:0</m:t>
            </m:r>
          </m:sub>
        </m:sSub>
      </m:oMath>
      <w:r w:rsidRPr="00C05339">
        <w:rPr>
          <w:color w:val="000000" w:themeColor="text1"/>
          <w:szCs w:val="21"/>
        </w:rPr>
        <w:t>为报告期前一期的定基指数，当报告期为基期年后第</w:t>
      </w:r>
      <w:r w:rsidRPr="00C05339">
        <w:rPr>
          <w:color w:val="000000" w:themeColor="text1"/>
          <w:szCs w:val="21"/>
        </w:rPr>
        <w:t>1</w:t>
      </w:r>
      <w:r w:rsidRPr="00C05339">
        <w:rPr>
          <w:color w:val="000000" w:themeColor="text1"/>
          <w:szCs w:val="21"/>
        </w:rPr>
        <w:t>期</w:t>
      </w:r>
      <w:r w:rsidRPr="00C05339">
        <w:rPr>
          <w:color w:val="000000" w:themeColor="text1"/>
          <w:spacing w:val="8"/>
          <w:kern w:val="0"/>
          <w:szCs w:val="21"/>
        </w:rPr>
        <w:t>时</w:t>
      </w:r>
      <m:oMath>
        <m:sSub>
          <m:sSubPr>
            <m:ctrlPr>
              <w:rPr>
                <w:rFonts w:ascii="Cambria Math" w:hAnsi="Cambria Math"/>
                <w:color w:val="000000" w:themeColor="text1"/>
                <w:szCs w:val="21"/>
              </w:rPr>
            </m:ctrlPr>
          </m:sSubPr>
          <m:e>
            <m:r>
              <w:rPr>
                <w:rFonts w:ascii="Cambria Math" w:hAnsi="Cambria Math" w:hint="eastAsia"/>
                <w:color w:val="000000" w:themeColor="text1"/>
                <w:szCs w:val="21"/>
              </w:rPr>
              <m:t>I</m:t>
            </m:r>
          </m:e>
          <m:sub>
            <m:r>
              <w:rPr>
                <w:rFonts w:ascii="Cambria Math" w:hAnsi="Cambria Math" w:hint="eastAsia"/>
                <w:color w:val="000000" w:themeColor="text1"/>
                <w:szCs w:val="21"/>
              </w:rPr>
              <m:t>t</m:t>
            </m:r>
            <m:r>
              <m:rPr>
                <m:sty m:val="p"/>
              </m:rPr>
              <w:rPr>
                <w:rFonts w:ascii="Cambria Math" w:eastAsia="微软雅黑" w:hAnsi="Cambria Math" w:cs="微软雅黑" w:hint="eastAsia"/>
                <w:color w:val="000000" w:themeColor="text1"/>
                <w:szCs w:val="21"/>
              </w:rPr>
              <m:t>-</m:t>
            </m:r>
            <m:r>
              <m:rPr>
                <m:sty m:val="p"/>
              </m:rPr>
              <w:rPr>
                <w:rFonts w:ascii="Cambria Math" w:hAnsi="Cambria Math" w:hint="eastAsia"/>
                <w:color w:val="000000" w:themeColor="text1"/>
                <w:szCs w:val="21"/>
              </w:rPr>
              <m:t>1</m:t>
            </m:r>
            <m:r>
              <m:rPr>
                <m:sty m:val="p"/>
              </m:rPr>
              <w:rPr>
                <w:rFonts w:ascii="Cambria Math" w:hAnsi="Cambria Math"/>
                <w:color w:val="000000" w:themeColor="text1"/>
                <w:szCs w:val="21"/>
              </w:rPr>
              <m:t>:0</m:t>
            </m:r>
          </m:sub>
        </m:sSub>
      </m:oMath>
      <w:r w:rsidRPr="00C05339">
        <w:rPr>
          <w:color w:val="000000" w:themeColor="text1"/>
          <w:spacing w:val="8"/>
          <w:kern w:val="0"/>
          <w:szCs w:val="21"/>
        </w:rPr>
        <w:t>为基期年最后一期的基本分类定基指数，</w:t>
      </w:r>
      <m:oMath>
        <m:sSub>
          <m:sSubPr>
            <m:ctrlPr>
              <w:rPr>
                <w:rFonts w:ascii="Cambria Math" w:hAnsi="Cambria Math" w:cs="宋体"/>
                <w:color w:val="000000" w:themeColor="text1"/>
                <w:spacing w:val="8"/>
                <w:kern w:val="0"/>
                <w:szCs w:val="21"/>
              </w:rPr>
            </m:ctrlPr>
          </m:sSubPr>
          <m:e>
            <m:r>
              <w:rPr>
                <w:rFonts w:ascii="Cambria Math" w:hAnsi="Cambria Math" w:cs="宋体" w:hint="eastAsia"/>
                <w:color w:val="000000" w:themeColor="text1"/>
                <w:spacing w:val="8"/>
                <w:kern w:val="0"/>
                <w:szCs w:val="21"/>
              </w:rPr>
              <m:t>K</m:t>
            </m:r>
          </m:e>
          <m:sub>
            <m:r>
              <w:rPr>
                <w:rFonts w:ascii="Cambria Math" w:hAnsi="Cambria Math" w:cs="宋体"/>
                <w:color w:val="000000" w:themeColor="text1"/>
                <w:spacing w:val="8"/>
                <w:kern w:val="0"/>
                <w:szCs w:val="21"/>
              </w:rPr>
              <m:t>t</m:t>
            </m:r>
          </m:sub>
        </m:sSub>
      </m:oMath>
      <w:r w:rsidRPr="00C05339">
        <w:rPr>
          <w:color w:val="000000" w:themeColor="text1"/>
          <w:spacing w:val="8"/>
          <w:kern w:val="0"/>
          <w:szCs w:val="21"/>
        </w:rPr>
        <w:t>表示</w:t>
      </w:r>
      <w:proofErr w:type="gramStart"/>
      <w:r w:rsidRPr="00C05339">
        <w:rPr>
          <w:color w:val="000000" w:themeColor="text1"/>
          <w:spacing w:val="8"/>
          <w:kern w:val="0"/>
          <w:szCs w:val="21"/>
        </w:rPr>
        <w:t>某代表</w:t>
      </w:r>
      <w:proofErr w:type="gramEnd"/>
      <w:r w:rsidRPr="00C05339">
        <w:rPr>
          <w:color w:val="000000" w:themeColor="text1"/>
          <w:spacing w:val="8"/>
          <w:kern w:val="0"/>
          <w:szCs w:val="21"/>
        </w:rPr>
        <w:t>线路报告期的环比价格指数。</w:t>
      </w:r>
    </w:p>
    <w:p w14:paraId="16B1A978" w14:textId="77777777" w:rsidR="00820D80" w:rsidRPr="00C05339" w:rsidRDefault="00820D80" w:rsidP="00B1335E">
      <w:pPr>
        <w:numPr>
          <w:ilvl w:val="0"/>
          <w:numId w:val="5"/>
        </w:numPr>
        <w:spacing w:line="360" w:lineRule="auto"/>
        <w:rPr>
          <w:b/>
          <w:bCs/>
          <w:color w:val="000000" w:themeColor="text1"/>
          <w:spacing w:val="8"/>
          <w:kern w:val="0"/>
          <w:szCs w:val="21"/>
        </w:rPr>
      </w:pPr>
      <w:r w:rsidRPr="00C05339">
        <w:rPr>
          <w:b/>
          <w:bCs/>
          <w:color w:val="000000" w:themeColor="text1"/>
          <w:spacing w:val="8"/>
          <w:kern w:val="0"/>
          <w:szCs w:val="21"/>
        </w:rPr>
        <w:t>总</w:t>
      </w:r>
      <w:proofErr w:type="gramStart"/>
      <w:r w:rsidRPr="00C05339">
        <w:rPr>
          <w:b/>
          <w:bCs/>
          <w:color w:val="000000" w:themeColor="text1"/>
          <w:spacing w:val="8"/>
          <w:kern w:val="0"/>
          <w:szCs w:val="21"/>
        </w:rPr>
        <w:t>指数指数</w:t>
      </w:r>
      <w:proofErr w:type="gramEnd"/>
      <w:r w:rsidRPr="00C05339">
        <w:rPr>
          <w:b/>
          <w:bCs/>
          <w:color w:val="000000" w:themeColor="text1"/>
          <w:spacing w:val="8"/>
          <w:kern w:val="0"/>
          <w:szCs w:val="21"/>
        </w:rPr>
        <w:t>的计算</w:t>
      </w:r>
    </w:p>
    <w:p w14:paraId="38BF18F1" w14:textId="77777777" w:rsidR="00820D80" w:rsidRPr="00C05339" w:rsidRDefault="00820D80" w:rsidP="00B1335E">
      <w:pPr>
        <w:widowControl/>
        <w:adjustRightInd w:val="0"/>
        <w:snapToGrid w:val="0"/>
        <w:spacing w:line="360" w:lineRule="auto"/>
        <w:ind w:firstLineChars="200" w:firstLine="452"/>
        <w:textAlignment w:val="center"/>
        <w:rPr>
          <w:color w:val="000000" w:themeColor="text1"/>
          <w:spacing w:val="8"/>
          <w:kern w:val="0"/>
          <w:szCs w:val="21"/>
        </w:rPr>
      </w:pPr>
      <w:r w:rsidRPr="00C05339">
        <w:rPr>
          <w:color w:val="000000" w:themeColor="text1"/>
          <w:spacing w:val="8"/>
          <w:kern w:val="0"/>
          <w:szCs w:val="21"/>
        </w:rPr>
        <w:t>总指数采用拉氏链式公</w:t>
      </w:r>
      <w:r w:rsidR="000048E1" w:rsidRPr="00C05339">
        <w:rPr>
          <w:rFonts w:hint="eastAsia"/>
          <w:color w:val="000000" w:themeColor="text1"/>
          <w:spacing w:val="8"/>
          <w:kern w:val="0"/>
          <w:szCs w:val="21"/>
        </w:rPr>
        <w:t>式</w:t>
      </w:r>
      <w:r w:rsidRPr="00C05339">
        <w:rPr>
          <w:color w:val="000000" w:themeColor="text1"/>
          <w:spacing w:val="8"/>
          <w:kern w:val="0"/>
          <w:szCs w:val="21"/>
        </w:rPr>
        <w:t>计算，公式如下：</w:t>
      </w:r>
    </w:p>
    <w:p w14:paraId="162C9FCF" w14:textId="77777777" w:rsidR="00CC554E" w:rsidRPr="00C05339" w:rsidRDefault="00581B18" w:rsidP="00CC554E">
      <w:pPr>
        <w:jc w:val="center"/>
        <w:rPr>
          <w:rFonts w:ascii="等线" w:hAnsi="等线"/>
          <w:color w:val="000000" w:themeColor="text1"/>
          <w:szCs w:val="21"/>
        </w:rPr>
      </w:pPr>
      <m:oMathPara>
        <m:oMathParaPr>
          <m:jc m:val="left"/>
        </m:oMathParaPr>
        <m:oMath>
          <m:sSub>
            <m:sSubPr>
              <m:ctrlPr>
                <w:rPr>
                  <w:rFonts w:ascii="Cambria Math" w:hAnsi="Cambria Math"/>
                  <w:color w:val="000000" w:themeColor="text1"/>
                  <w:szCs w:val="21"/>
                </w:rPr>
              </m:ctrlPr>
            </m:sSubPr>
            <m:e>
              <m:r>
                <w:rPr>
                  <w:rFonts w:ascii="Cambria Math" w:hAnsi="Cambria Math"/>
                  <w:color w:val="000000" w:themeColor="text1"/>
                  <w:szCs w:val="21"/>
                </w:rPr>
                <m:t xml:space="preserve">          </m:t>
              </m:r>
              <m:r>
                <w:rPr>
                  <w:rFonts w:ascii="Cambria Math" w:hAnsi="Cambria Math" w:hint="eastAsia"/>
                  <w:color w:val="000000" w:themeColor="text1"/>
                  <w:szCs w:val="21"/>
                </w:rPr>
                <m:t>L</m:t>
              </m:r>
            </m:e>
            <m:sub>
              <m:r>
                <w:rPr>
                  <w:rFonts w:ascii="Cambria Math" w:hAnsi="Cambria Math" w:hint="eastAsia"/>
                  <w:color w:val="000000" w:themeColor="text1"/>
                  <w:szCs w:val="21"/>
                </w:rPr>
                <m:t>t</m:t>
              </m:r>
              <m:r>
                <m:rPr>
                  <m:sty m:val="p"/>
                </m:rPr>
                <w:rPr>
                  <w:rFonts w:ascii="Cambria Math" w:hAnsi="Cambria Math" w:hint="eastAsia"/>
                  <w:color w:val="000000" w:themeColor="text1"/>
                  <w:szCs w:val="21"/>
                </w:rPr>
                <m:t>:0</m:t>
              </m:r>
            </m:sub>
          </m:sSub>
          <m:r>
            <m:rPr>
              <m:sty m:val="p"/>
            </m:rPr>
            <w:rPr>
              <w:rFonts w:ascii="Cambria Math" w:hAnsi="Cambria Math" w:hint="eastAsia"/>
              <w:color w:val="000000" w:themeColor="text1"/>
              <w:szCs w:val="21"/>
            </w:rPr>
            <m:t>=</m:t>
          </m:r>
          <m:sSub>
            <m:sSubPr>
              <m:ctrlPr>
                <w:rPr>
                  <w:rFonts w:ascii="Cambria Math" w:hAnsi="Cambria Math"/>
                  <w:color w:val="000000" w:themeColor="text1"/>
                  <w:szCs w:val="21"/>
                </w:rPr>
              </m:ctrlPr>
            </m:sSubPr>
            <m:e>
              <m:r>
                <w:rPr>
                  <w:rFonts w:ascii="Cambria Math" w:hAnsi="Cambria Math" w:hint="eastAsia"/>
                  <w:color w:val="000000" w:themeColor="text1"/>
                  <w:szCs w:val="21"/>
                </w:rPr>
                <m:t>L</m:t>
              </m:r>
            </m:e>
            <m:sub>
              <m:r>
                <w:rPr>
                  <w:rFonts w:ascii="Cambria Math" w:hAnsi="Cambria Math" w:hint="eastAsia"/>
                  <w:color w:val="000000" w:themeColor="text1"/>
                  <w:szCs w:val="21"/>
                </w:rPr>
                <m:t>t</m:t>
              </m:r>
              <m:r>
                <m:rPr>
                  <m:sty m:val="p"/>
                </m:rPr>
                <w:rPr>
                  <w:rFonts w:ascii="Cambria Math" w:eastAsia="微软雅黑" w:hAnsi="Cambria Math" w:cs="微软雅黑" w:hint="eastAsia"/>
                  <w:color w:val="000000" w:themeColor="text1"/>
                  <w:szCs w:val="21"/>
                </w:rPr>
                <m:t>-</m:t>
              </m:r>
              <m:r>
                <m:rPr>
                  <m:sty m:val="p"/>
                </m:rPr>
                <w:rPr>
                  <w:rFonts w:ascii="Cambria Math" w:hAnsi="Cambria Math" w:hint="eastAsia"/>
                  <w:color w:val="000000" w:themeColor="text1"/>
                  <w:szCs w:val="21"/>
                </w:rPr>
                <m:t>1</m:t>
              </m:r>
              <m:r>
                <m:rPr>
                  <m:sty m:val="p"/>
                </m:rPr>
                <w:rPr>
                  <w:rFonts w:ascii="Cambria Math" w:hAnsi="Cambria Math"/>
                  <w:color w:val="000000" w:themeColor="text1"/>
                  <w:szCs w:val="21"/>
                </w:rPr>
                <m:t>:0</m:t>
              </m:r>
            </m:sub>
          </m:sSub>
          <m:r>
            <m:rPr>
              <m:sty m:val="p"/>
            </m:rPr>
            <w:rPr>
              <w:rFonts w:ascii="Cambria Math" w:hAnsi="Cambria Math"/>
              <w:color w:val="000000" w:themeColor="text1"/>
              <w:szCs w:val="21"/>
            </w:rPr>
            <m:t>×</m:t>
          </m:r>
          <m:nary>
            <m:naryPr>
              <m:chr m:val="∑"/>
              <m:limLoc m:val="undOvr"/>
              <m:subHide m:val="1"/>
              <m:supHide m:val="1"/>
              <m:ctrlPr>
                <w:rPr>
                  <w:rFonts w:ascii="Cambria Math" w:hAnsi="Cambria Math"/>
                  <w:color w:val="000000" w:themeColor="text1"/>
                  <w:szCs w:val="21"/>
                </w:rPr>
              </m:ctrlPr>
            </m:naryPr>
            <m:sub/>
            <m:sup/>
            <m:e>
              <m:d>
                <m:dPr>
                  <m:ctrlPr>
                    <w:rPr>
                      <w:rFonts w:ascii="Cambria Math" w:hAnsi="Cambria Math"/>
                      <w:i/>
                      <w:color w:val="000000" w:themeColor="text1"/>
                      <w:szCs w:val="21"/>
                    </w:rPr>
                  </m:ctrlPr>
                </m:dPr>
                <m:e>
                  <m:sSubSup>
                    <m:sSubSupPr>
                      <m:ctrlPr>
                        <w:rPr>
                          <w:rFonts w:ascii="Cambria Math" w:hAnsi="Cambria Math"/>
                          <w:i/>
                          <w:color w:val="000000" w:themeColor="text1"/>
                          <w:szCs w:val="21"/>
                        </w:rPr>
                      </m:ctrlPr>
                    </m:sSubSupPr>
                    <m:e>
                      <m:r>
                        <w:rPr>
                          <w:rFonts w:ascii="Cambria Math" w:hAnsi="Cambria Math" w:hint="eastAsia"/>
                          <w:color w:val="000000" w:themeColor="text1"/>
                          <w:szCs w:val="21"/>
                        </w:rPr>
                        <m:t>K</m:t>
                      </m:r>
                    </m:e>
                    <m:sub>
                      <m:r>
                        <w:rPr>
                          <w:rFonts w:ascii="Cambria Math" w:hAnsi="Cambria Math" w:hint="eastAsia"/>
                          <w:color w:val="000000" w:themeColor="text1"/>
                          <w:szCs w:val="21"/>
                        </w:rPr>
                        <m:t>t</m:t>
                      </m:r>
                    </m:sub>
                    <m:sup>
                      <m:r>
                        <w:rPr>
                          <w:rFonts w:ascii="Cambria Math" w:hAnsi="Cambria Math" w:hint="eastAsia"/>
                          <w:color w:val="000000" w:themeColor="text1"/>
                          <w:szCs w:val="21"/>
                        </w:rPr>
                        <m:t>i</m:t>
                      </m:r>
                    </m:sup>
                  </m:sSubSup>
                  <m:r>
                    <w:rPr>
                      <w:rFonts w:ascii="Cambria Math" w:hAnsi="Cambria Math"/>
                      <w:color w:val="000000" w:themeColor="text1"/>
                      <w:szCs w:val="21"/>
                    </w:rPr>
                    <m:t>×</m:t>
                  </m:r>
                  <m:sSubSup>
                    <m:sSubSupPr>
                      <m:ctrlPr>
                        <w:rPr>
                          <w:rFonts w:ascii="Cambria Math" w:hAnsi="Cambria Math"/>
                          <w:i/>
                          <w:color w:val="000000" w:themeColor="text1"/>
                          <w:szCs w:val="21"/>
                        </w:rPr>
                      </m:ctrlPr>
                    </m:sSubSupPr>
                    <m:e>
                      <m:r>
                        <w:rPr>
                          <w:rFonts w:ascii="Cambria Math" w:hAnsi="Cambria Math" w:hint="eastAsia"/>
                          <w:color w:val="000000" w:themeColor="text1"/>
                          <w:szCs w:val="21"/>
                        </w:rPr>
                        <m:t>W</m:t>
                      </m:r>
                    </m:e>
                    <m:sub>
                      <m:r>
                        <w:rPr>
                          <w:rFonts w:ascii="Cambria Math" w:hAnsi="Cambria Math" w:hint="eastAsia"/>
                          <w:color w:val="000000" w:themeColor="text1"/>
                          <w:szCs w:val="21"/>
                        </w:rPr>
                        <m:t>t</m:t>
                      </m:r>
                      <m:r>
                        <w:rPr>
                          <w:rFonts w:ascii="Cambria Math" w:eastAsia="微软雅黑" w:hAnsi="Cambria Math" w:cs="微软雅黑" w:hint="eastAsia"/>
                          <w:color w:val="000000" w:themeColor="text1"/>
                          <w:szCs w:val="21"/>
                        </w:rPr>
                        <m:t>-</m:t>
                      </m:r>
                      <m:r>
                        <w:rPr>
                          <w:rFonts w:ascii="Cambria Math" w:hAnsi="Cambria Math" w:hint="eastAsia"/>
                          <w:color w:val="000000" w:themeColor="text1"/>
                          <w:szCs w:val="21"/>
                        </w:rPr>
                        <m:t>1</m:t>
                      </m:r>
                    </m:sub>
                    <m:sup>
                      <m:r>
                        <w:rPr>
                          <w:rFonts w:ascii="Cambria Math" w:hAnsi="Cambria Math" w:hint="eastAsia"/>
                          <w:color w:val="000000" w:themeColor="text1"/>
                          <w:szCs w:val="21"/>
                        </w:rPr>
                        <m:t>i</m:t>
                      </m:r>
                    </m:sup>
                  </m:sSubSup>
                </m:e>
              </m:d>
            </m:e>
          </m:nary>
        </m:oMath>
      </m:oMathPara>
    </w:p>
    <w:p w14:paraId="48FB7BE6" w14:textId="77777777" w:rsidR="00CC554E" w:rsidRPr="00C05339" w:rsidRDefault="00820D80" w:rsidP="00CC554E">
      <w:pPr>
        <w:ind w:firstLineChars="202" w:firstLine="424"/>
        <w:rPr>
          <w:color w:val="000000" w:themeColor="text1"/>
          <w:szCs w:val="21"/>
        </w:rPr>
      </w:pPr>
      <w:r w:rsidRPr="00C05339">
        <w:rPr>
          <w:color w:val="000000" w:themeColor="text1"/>
          <w:szCs w:val="21"/>
        </w:rPr>
        <w:t>其中，</w:t>
      </w:r>
      <m:oMath>
        <m:sSubSup>
          <m:sSubSupPr>
            <m:ctrlPr>
              <w:rPr>
                <w:rFonts w:ascii="Cambria Math" w:hAnsi="Cambria Math"/>
                <w:color w:val="000000" w:themeColor="text1"/>
                <w:szCs w:val="21"/>
              </w:rPr>
            </m:ctrlPr>
          </m:sSubSupPr>
          <m:e>
            <m:r>
              <w:rPr>
                <w:rFonts w:ascii="Cambria Math" w:hAnsi="Cambria Math" w:hint="eastAsia"/>
                <w:color w:val="000000" w:themeColor="text1"/>
                <w:szCs w:val="21"/>
              </w:rPr>
              <m:t>W</m:t>
            </m:r>
          </m:e>
          <m:sub>
            <m:r>
              <w:rPr>
                <w:rFonts w:ascii="Cambria Math" w:hAnsi="Cambria Math" w:hint="eastAsia"/>
                <w:color w:val="000000" w:themeColor="text1"/>
                <w:szCs w:val="21"/>
              </w:rPr>
              <m:t>t</m:t>
            </m:r>
            <m:r>
              <w:rPr>
                <w:rFonts w:ascii="Cambria Math" w:eastAsia="微软雅黑" w:hAnsi="Cambria Math" w:cs="微软雅黑" w:hint="eastAsia"/>
                <w:color w:val="000000" w:themeColor="text1"/>
                <w:szCs w:val="21"/>
              </w:rPr>
              <m:t>-</m:t>
            </m:r>
            <m:r>
              <w:rPr>
                <w:rFonts w:ascii="Cambria Math" w:hAnsi="Cambria Math" w:hint="eastAsia"/>
                <w:color w:val="000000" w:themeColor="text1"/>
                <w:szCs w:val="21"/>
              </w:rPr>
              <m:t>1</m:t>
            </m:r>
          </m:sub>
          <m:sup>
            <m:r>
              <w:rPr>
                <w:rFonts w:ascii="Cambria Math" w:hAnsi="Cambria Math" w:hint="eastAsia"/>
                <w:color w:val="000000" w:themeColor="text1"/>
                <w:szCs w:val="21"/>
              </w:rPr>
              <m:t>i</m:t>
            </m:r>
          </m:sup>
        </m:sSubSup>
        <m:r>
          <m:rPr>
            <m:sty m:val="p"/>
          </m:rPr>
          <w:rPr>
            <w:rFonts w:ascii="Cambria Math" w:hAnsi="Cambria Math" w:hint="eastAsia"/>
            <w:color w:val="000000" w:themeColor="text1"/>
            <w:szCs w:val="21"/>
          </w:rPr>
          <m:t>=</m:t>
        </m:r>
        <m:f>
          <m:fPr>
            <m:ctrlPr>
              <w:rPr>
                <w:rFonts w:ascii="Cambria Math" w:hAnsi="Cambria Math"/>
                <w:color w:val="000000" w:themeColor="text1"/>
                <w:szCs w:val="21"/>
              </w:rPr>
            </m:ctrlPr>
          </m:fPr>
          <m:num>
            <m:sSubSup>
              <m:sSubSupPr>
                <m:ctrlPr>
                  <w:rPr>
                    <w:rFonts w:ascii="Cambria Math" w:hAnsi="Cambria Math"/>
                    <w:color w:val="000000" w:themeColor="text1"/>
                    <w:szCs w:val="21"/>
                  </w:rPr>
                </m:ctrlPr>
              </m:sSubSupPr>
              <m:e>
                <m:r>
                  <w:rPr>
                    <w:rFonts w:ascii="Cambria Math" w:hAnsi="Cambria Math" w:hint="eastAsia"/>
                    <w:color w:val="000000" w:themeColor="text1"/>
                    <w:szCs w:val="21"/>
                  </w:rPr>
                  <m:t>P</m:t>
                </m:r>
              </m:e>
              <m:sub>
                <m:r>
                  <w:rPr>
                    <w:rFonts w:ascii="Cambria Math" w:hAnsi="Cambria Math" w:hint="eastAsia"/>
                    <w:color w:val="000000" w:themeColor="text1"/>
                    <w:szCs w:val="21"/>
                  </w:rPr>
                  <m:t>t</m:t>
                </m:r>
                <m:r>
                  <w:rPr>
                    <w:rFonts w:ascii="Cambria Math" w:eastAsia="微软雅黑" w:hAnsi="Cambria Math" w:cs="微软雅黑" w:hint="eastAsia"/>
                    <w:color w:val="000000" w:themeColor="text1"/>
                    <w:szCs w:val="21"/>
                  </w:rPr>
                  <m:t>-</m:t>
                </m:r>
                <m:r>
                  <w:rPr>
                    <w:rFonts w:ascii="Cambria Math" w:hAnsi="Cambria Math" w:hint="eastAsia"/>
                    <w:color w:val="000000" w:themeColor="text1"/>
                    <w:szCs w:val="21"/>
                  </w:rPr>
                  <m:t>1</m:t>
                </m:r>
              </m:sub>
              <m:sup>
                <m:r>
                  <w:rPr>
                    <w:rFonts w:ascii="Cambria Math" w:hAnsi="Cambria Math" w:hint="eastAsia"/>
                    <w:color w:val="000000" w:themeColor="text1"/>
                    <w:szCs w:val="21"/>
                  </w:rPr>
                  <m:t>i</m:t>
                </m:r>
              </m:sup>
            </m:sSubSup>
            <m:sSubSup>
              <m:sSubSupPr>
                <m:ctrlPr>
                  <w:rPr>
                    <w:rFonts w:ascii="Cambria Math" w:hAnsi="Cambria Math"/>
                    <w:color w:val="000000" w:themeColor="text1"/>
                    <w:szCs w:val="21"/>
                  </w:rPr>
                </m:ctrlPr>
              </m:sSubSupPr>
              <m:e>
                <m:r>
                  <w:rPr>
                    <w:rFonts w:ascii="Cambria Math" w:hAnsi="Cambria Math" w:hint="eastAsia"/>
                    <w:color w:val="000000" w:themeColor="text1"/>
                    <w:szCs w:val="21"/>
                  </w:rPr>
                  <m:t>Q</m:t>
                </m:r>
              </m:e>
              <m:sub>
                <m:r>
                  <w:rPr>
                    <w:rFonts w:ascii="Cambria Math" w:hAnsi="Cambria Math"/>
                    <w:color w:val="000000" w:themeColor="text1"/>
                    <w:szCs w:val="21"/>
                  </w:rPr>
                  <m:t>0</m:t>
                </m:r>
              </m:sub>
              <m:sup>
                <m:r>
                  <w:rPr>
                    <w:rFonts w:ascii="Cambria Math" w:hAnsi="Cambria Math" w:hint="eastAsia"/>
                    <w:color w:val="000000" w:themeColor="text1"/>
                    <w:szCs w:val="21"/>
                  </w:rPr>
                  <m:t>i</m:t>
                </m:r>
              </m:sup>
            </m:sSubSup>
          </m:num>
          <m:den>
            <m:nary>
              <m:naryPr>
                <m:chr m:val="∑"/>
                <m:limLoc m:val="undOvr"/>
                <m:subHide m:val="1"/>
                <m:supHide m:val="1"/>
                <m:ctrlPr>
                  <w:rPr>
                    <w:rFonts w:ascii="Cambria Math" w:hAnsi="Cambria Math"/>
                    <w:i/>
                    <w:color w:val="000000" w:themeColor="text1"/>
                    <w:szCs w:val="21"/>
                  </w:rPr>
                </m:ctrlPr>
              </m:naryPr>
              <m:sub/>
              <m:sup/>
              <m:e>
                <m:d>
                  <m:dPr>
                    <m:ctrlPr>
                      <w:rPr>
                        <w:rFonts w:ascii="Cambria Math" w:hAnsi="Cambria Math"/>
                        <w:color w:val="000000" w:themeColor="text1"/>
                        <w:szCs w:val="21"/>
                      </w:rPr>
                    </m:ctrlPr>
                  </m:dPr>
                  <m:e>
                    <m:sSubSup>
                      <m:sSubSupPr>
                        <m:ctrlPr>
                          <w:rPr>
                            <w:rFonts w:ascii="Cambria Math" w:hAnsi="Cambria Math"/>
                            <w:color w:val="000000" w:themeColor="text1"/>
                            <w:szCs w:val="21"/>
                          </w:rPr>
                        </m:ctrlPr>
                      </m:sSubSupPr>
                      <m:e>
                        <m:r>
                          <w:rPr>
                            <w:rFonts w:ascii="Cambria Math" w:hAnsi="Cambria Math" w:hint="eastAsia"/>
                            <w:color w:val="000000" w:themeColor="text1"/>
                            <w:szCs w:val="21"/>
                          </w:rPr>
                          <m:t>P</m:t>
                        </m:r>
                      </m:e>
                      <m:sub>
                        <m:r>
                          <w:rPr>
                            <w:rFonts w:ascii="Cambria Math" w:hAnsi="Cambria Math" w:hint="eastAsia"/>
                            <w:color w:val="000000" w:themeColor="text1"/>
                            <w:szCs w:val="21"/>
                          </w:rPr>
                          <m:t>t</m:t>
                        </m:r>
                        <m:r>
                          <w:rPr>
                            <w:rFonts w:ascii="Cambria Math" w:eastAsia="微软雅黑" w:hAnsi="Cambria Math" w:cs="微软雅黑" w:hint="eastAsia"/>
                            <w:color w:val="000000" w:themeColor="text1"/>
                            <w:szCs w:val="21"/>
                          </w:rPr>
                          <m:t>-</m:t>
                        </m:r>
                        <m:r>
                          <w:rPr>
                            <w:rFonts w:ascii="Cambria Math" w:hAnsi="Cambria Math" w:hint="eastAsia"/>
                            <w:color w:val="000000" w:themeColor="text1"/>
                            <w:szCs w:val="21"/>
                          </w:rPr>
                          <m:t>1</m:t>
                        </m:r>
                      </m:sub>
                      <m:sup>
                        <m:r>
                          <w:rPr>
                            <w:rFonts w:ascii="Cambria Math" w:hAnsi="Cambria Math" w:hint="eastAsia"/>
                            <w:color w:val="000000" w:themeColor="text1"/>
                            <w:szCs w:val="21"/>
                          </w:rPr>
                          <m:t>i</m:t>
                        </m:r>
                      </m:sup>
                    </m:sSubSup>
                    <m:sSubSup>
                      <m:sSubSupPr>
                        <m:ctrlPr>
                          <w:rPr>
                            <w:rFonts w:ascii="Cambria Math" w:hAnsi="Cambria Math"/>
                            <w:color w:val="000000" w:themeColor="text1"/>
                            <w:szCs w:val="21"/>
                          </w:rPr>
                        </m:ctrlPr>
                      </m:sSubSupPr>
                      <m:e>
                        <m:r>
                          <w:rPr>
                            <w:rFonts w:ascii="Cambria Math" w:hAnsi="Cambria Math" w:hint="eastAsia"/>
                            <w:color w:val="000000" w:themeColor="text1"/>
                            <w:szCs w:val="21"/>
                          </w:rPr>
                          <m:t>Q</m:t>
                        </m:r>
                      </m:e>
                      <m:sub>
                        <m:r>
                          <w:rPr>
                            <w:rFonts w:ascii="Cambria Math" w:hAnsi="Cambria Math"/>
                            <w:color w:val="000000" w:themeColor="text1"/>
                            <w:szCs w:val="21"/>
                          </w:rPr>
                          <m:t>0</m:t>
                        </m:r>
                      </m:sub>
                      <m:sup>
                        <m:r>
                          <w:rPr>
                            <w:rFonts w:ascii="Cambria Math" w:hAnsi="Cambria Math" w:hint="eastAsia"/>
                            <w:color w:val="000000" w:themeColor="text1"/>
                            <w:szCs w:val="21"/>
                          </w:rPr>
                          <m:t>i</m:t>
                        </m:r>
                      </m:sup>
                    </m:sSubSup>
                  </m:e>
                </m:d>
              </m:e>
            </m:nary>
          </m:den>
        </m:f>
      </m:oMath>
    </w:p>
    <w:p w14:paraId="72CD0D21" w14:textId="77777777" w:rsidR="00CC554E" w:rsidRPr="00C05339" w:rsidRDefault="00581B18" w:rsidP="008F58B0">
      <w:pPr>
        <w:ind w:firstLineChars="202" w:firstLine="424"/>
        <w:rPr>
          <w:rFonts w:ascii="等线" w:hAnsi="等线"/>
          <w:color w:val="000000" w:themeColor="text1"/>
          <w:szCs w:val="21"/>
        </w:rPr>
      </w:pPr>
      <m:oMathPara>
        <m:oMathParaPr>
          <m:jc m:val="left"/>
        </m:oMathParaPr>
        <m:oMath>
          <m:sSubSup>
            <m:sSubSupPr>
              <m:ctrlPr>
                <w:rPr>
                  <w:rFonts w:ascii="Cambria Math" w:eastAsia="等线" w:hAnsi="Cambria Math"/>
                  <w:color w:val="000000" w:themeColor="text1"/>
                  <w:szCs w:val="21"/>
                </w:rPr>
              </m:ctrlPr>
            </m:sSubSupPr>
            <m:e>
              <m:r>
                <w:rPr>
                  <w:rFonts w:ascii="Cambria Math" w:eastAsia="等线" w:hAnsi="Cambria Math"/>
                  <w:color w:val="000000" w:themeColor="text1"/>
                  <w:szCs w:val="21"/>
                </w:rPr>
                <m:t xml:space="preserve">            </m:t>
              </m:r>
              <m:r>
                <w:rPr>
                  <w:rFonts w:ascii="Cambria Math" w:eastAsia="等线" w:hAnsi="Cambria Math" w:hint="eastAsia"/>
                  <w:color w:val="000000" w:themeColor="text1"/>
                  <w:szCs w:val="21"/>
                </w:rPr>
                <m:t>P</m:t>
              </m:r>
            </m:e>
            <m:sub>
              <m:r>
                <w:rPr>
                  <w:rFonts w:ascii="Cambria Math" w:eastAsia="等线" w:hAnsi="Cambria Math" w:hint="eastAsia"/>
                  <w:color w:val="000000" w:themeColor="text1"/>
                  <w:szCs w:val="21"/>
                </w:rPr>
                <m:t>t</m:t>
              </m:r>
              <m:r>
                <w:rPr>
                  <w:rFonts w:ascii="Cambria Math" w:eastAsia="MS Mincho" w:hAnsi="Cambria Math" w:cs="MS Mincho" w:hint="eastAsia"/>
                  <w:color w:val="000000" w:themeColor="text1"/>
                  <w:szCs w:val="21"/>
                </w:rPr>
                <m:t>-</m:t>
              </m:r>
              <m:r>
                <w:rPr>
                  <w:rFonts w:ascii="Cambria Math" w:eastAsia="等线" w:hAnsi="Cambria Math" w:hint="eastAsia"/>
                  <w:color w:val="000000" w:themeColor="text1"/>
                  <w:szCs w:val="21"/>
                </w:rPr>
                <m:t>1</m:t>
              </m:r>
            </m:sub>
            <m:sup>
              <m:r>
                <w:rPr>
                  <w:rFonts w:ascii="Cambria Math" w:eastAsia="等线" w:hAnsi="Cambria Math" w:hint="eastAsia"/>
                  <w:color w:val="000000" w:themeColor="text1"/>
                  <w:szCs w:val="21"/>
                </w:rPr>
                <m:t>i</m:t>
              </m:r>
            </m:sup>
          </m:sSubSup>
          <m:sSubSup>
            <m:sSubSupPr>
              <m:ctrlPr>
                <w:rPr>
                  <w:rFonts w:ascii="Cambria Math" w:eastAsia="等线" w:hAnsi="Cambria Math"/>
                  <w:color w:val="000000" w:themeColor="text1"/>
                  <w:szCs w:val="21"/>
                </w:rPr>
              </m:ctrlPr>
            </m:sSubSupPr>
            <m:e>
              <m:r>
                <w:rPr>
                  <w:rFonts w:ascii="Cambria Math" w:eastAsia="等线" w:hAnsi="Cambria Math" w:hint="eastAsia"/>
                  <w:color w:val="000000" w:themeColor="text1"/>
                  <w:szCs w:val="21"/>
                </w:rPr>
                <m:t>Q</m:t>
              </m:r>
            </m:e>
            <m:sub>
              <m:r>
                <w:rPr>
                  <w:rFonts w:ascii="Cambria Math" w:eastAsia="等线" w:hAnsi="Cambria Math"/>
                  <w:color w:val="000000" w:themeColor="text1"/>
                  <w:szCs w:val="21"/>
                </w:rPr>
                <m:t>0</m:t>
              </m:r>
            </m:sub>
            <m:sup>
              <m:r>
                <w:rPr>
                  <w:rFonts w:ascii="Cambria Math" w:eastAsia="等线" w:hAnsi="Cambria Math" w:hint="eastAsia"/>
                  <w:color w:val="000000" w:themeColor="text1"/>
                  <w:szCs w:val="21"/>
                </w:rPr>
                <m:t>i</m:t>
              </m:r>
            </m:sup>
          </m:sSubSup>
          <m:r>
            <w:rPr>
              <w:rFonts w:ascii="Cambria Math" w:eastAsia="等线" w:hAnsi="Cambria Math" w:hint="eastAsia"/>
              <w:color w:val="000000" w:themeColor="text1"/>
              <w:szCs w:val="21"/>
            </w:rPr>
            <m:t>=</m:t>
          </m:r>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P</m:t>
              </m:r>
            </m:e>
            <m:sub>
              <m:r>
                <w:rPr>
                  <w:rFonts w:ascii="Cambria Math" w:eastAsia="等线" w:hAnsi="Cambria Math"/>
                  <w:color w:val="000000" w:themeColor="text1"/>
                  <w:szCs w:val="21"/>
                </w:rPr>
                <m:t>0</m:t>
              </m:r>
            </m:sub>
            <m:sup>
              <m:r>
                <w:rPr>
                  <w:rFonts w:ascii="Cambria Math" w:eastAsia="等线" w:hAnsi="Cambria Math" w:hint="eastAsia"/>
                  <w:color w:val="000000" w:themeColor="text1"/>
                  <w:szCs w:val="21"/>
                </w:rPr>
                <m:t>i</m:t>
              </m:r>
            </m:sup>
          </m:sSubSup>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Q</m:t>
              </m:r>
            </m:e>
            <m:sub>
              <m:r>
                <w:rPr>
                  <w:rFonts w:ascii="Cambria Math" w:eastAsia="等线" w:hAnsi="Cambria Math"/>
                  <w:color w:val="000000" w:themeColor="text1"/>
                  <w:szCs w:val="21"/>
                </w:rPr>
                <m:t>0</m:t>
              </m:r>
            </m:sub>
            <m:sup>
              <m:r>
                <w:rPr>
                  <w:rFonts w:ascii="Cambria Math" w:eastAsia="等线" w:hAnsi="Cambria Math" w:hint="eastAsia"/>
                  <w:color w:val="000000" w:themeColor="text1"/>
                  <w:szCs w:val="21"/>
                </w:rPr>
                <m:t>i</m:t>
              </m:r>
            </m:sup>
          </m:sSubSup>
          <m:r>
            <w:rPr>
              <w:rFonts w:ascii="Cambria Math" w:eastAsia="等线" w:hAnsi="Cambria Math"/>
              <w:color w:val="000000" w:themeColor="text1"/>
              <w:szCs w:val="21"/>
            </w:rPr>
            <m:t>×</m:t>
          </m:r>
          <m:f>
            <m:fPr>
              <m:ctrlPr>
                <w:rPr>
                  <w:rFonts w:ascii="Cambria Math" w:eastAsia="等线" w:hAnsi="Cambria Math"/>
                  <w:i/>
                  <w:color w:val="000000" w:themeColor="text1"/>
                  <w:szCs w:val="21"/>
                </w:rPr>
              </m:ctrlPr>
            </m:fPr>
            <m:num>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P</m:t>
                  </m:r>
                </m:e>
                <m:sub>
                  <m:r>
                    <w:rPr>
                      <w:rFonts w:ascii="Cambria Math" w:eastAsia="等线" w:hAnsi="Cambria Math" w:hint="eastAsia"/>
                      <w:color w:val="000000" w:themeColor="text1"/>
                      <w:szCs w:val="21"/>
                    </w:rPr>
                    <m:t>t</m:t>
                  </m:r>
                  <m:r>
                    <w:rPr>
                      <w:rFonts w:ascii="Cambria Math" w:eastAsia="MS Mincho" w:hAnsi="Cambria Math" w:cs="MS Mincho" w:hint="eastAsia"/>
                      <w:color w:val="000000" w:themeColor="text1"/>
                      <w:szCs w:val="21"/>
                    </w:rPr>
                    <m:t>-</m:t>
                  </m:r>
                  <m:r>
                    <w:rPr>
                      <w:rFonts w:ascii="Cambria Math" w:eastAsia="等线" w:hAnsi="Cambria Math" w:hint="eastAsia"/>
                      <w:color w:val="000000" w:themeColor="text1"/>
                      <w:szCs w:val="21"/>
                    </w:rPr>
                    <m:t>1</m:t>
                  </m:r>
                </m:sub>
                <m:sup>
                  <m:r>
                    <w:rPr>
                      <w:rFonts w:ascii="Cambria Math" w:eastAsia="等线" w:hAnsi="Cambria Math" w:hint="eastAsia"/>
                      <w:color w:val="000000" w:themeColor="text1"/>
                      <w:szCs w:val="21"/>
                    </w:rPr>
                    <m:t>i</m:t>
                  </m:r>
                </m:sup>
              </m:sSubSup>
            </m:num>
            <m:den>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P</m:t>
                  </m:r>
                </m:e>
                <m:sub>
                  <m:r>
                    <w:rPr>
                      <w:rFonts w:ascii="Cambria Math" w:eastAsia="等线" w:hAnsi="Cambria Math"/>
                      <w:color w:val="000000" w:themeColor="text1"/>
                      <w:szCs w:val="21"/>
                    </w:rPr>
                    <m:t>0</m:t>
                  </m:r>
                </m:sub>
                <m:sup>
                  <m:r>
                    <w:rPr>
                      <w:rFonts w:ascii="Cambria Math" w:eastAsia="等线" w:hAnsi="Cambria Math" w:hint="eastAsia"/>
                      <w:color w:val="000000" w:themeColor="text1"/>
                      <w:szCs w:val="21"/>
                    </w:rPr>
                    <m:t>i</m:t>
                  </m:r>
                </m:sup>
              </m:sSubSup>
            </m:den>
          </m:f>
          <m:r>
            <w:rPr>
              <w:rFonts w:ascii="Cambria Math" w:eastAsia="等线" w:hAnsi="Cambria Math" w:hint="eastAsia"/>
              <w:color w:val="000000" w:themeColor="text1"/>
              <w:szCs w:val="21"/>
            </w:rPr>
            <m:t>=</m:t>
          </m:r>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P</m:t>
              </m:r>
            </m:e>
            <m:sub>
              <m:r>
                <w:rPr>
                  <w:rFonts w:ascii="Cambria Math" w:eastAsia="等线" w:hAnsi="Cambria Math"/>
                  <w:color w:val="000000" w:themeColor="text1"/>
                  <w:szCs w:val="21"/>
                </w:rPr>
                <m:t>0</m:t>
              </m:r>
            </m:sub>
            <m:sup>
              <m:r>
                <w:rPr>
                  <w:rFonts w:ascii="Cambria Math" w:eastAsia="等线" w:hAnsi="Cambria Math" w:hint="eastAsia"/>
                  <w:color w:val="000000" w:themeColor="text1"/>
                  <w:szCs w:val="21"/>
                </w:rPr>
                <m:t>i</m:t>
              </m:r>
            </m:sup>
          </m:sSubSup>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Q</m:t>
              </m:r>
            </m:e>
            <m:sub>
              <m:r>
                <w:rPr>
                  <w:rFonts w:ascii="Cambria Math" w:eastAsia="等线" w:hAnsi="Cambria Math"/>
                  <w:color w:val="000000" w:themeColor="text1"/>
                  <w:szCs w:val="21"/>
                </w:rPr>
                <m:t>0</m:t>
              </m:r>
            </m:sub>
            <m:sup>
              <m:r>
                <w:rPr>
                  <w:rFonts w:ascii="Cambria Math" w:eastAsia="等线" w:hAnsi="Cambria Math" w:hint="eastAsia"/>
                  <w:color w:val="000000" w:themeColor="text1"/>
                  <w:szCs w:val="21"/>
                </w:rPr>
                <m:t>i</m:t>
              </m:r>
            </m:sup>
          </m:sSubSup>
          <m:r>
            <w:rPr>
              <w:rFonts w:ascii="Cambria Math" w:eastAsia="等线" w:hAnsi="Cambria Math"/>
              <w:color w:val="000000" w:themeColor="text1"/>
              <w:szCs w:val="21"/>
            </w:rPr>
            <m:t>×</m:t>
          </m:r>
          <m:nary>
            <m:naryPr>
              <m:chr m:val="∏"/>
              <m:limLoc m:val="undOvr"/>
              <m:subHide m:val="1"/>
              <m:supHide m:val="1"/>
              <m:ctrlPr>
                <w:rPr>
                  <w:rFonts w:ascii="Cambria Math" w:eastAsia="等线" w:hAnsi="Cambria Math"/>
                  <w:i/>
                  <w:color w:val="000000" w:themeColor="text1"/>
                  <w:szCs w:val="21"/>
                </w:rPr>
              </m:ctrlPr>
            </m:naryPr>
            <m:sub/>
            <m:sup/>
            <m:e>
              <m:sSubSup>
                <m:sSubSupPr>
                  <m:ctrlPr>
                    <w:rPr>
                      <w:rFonts w:ascii="Cambria Math" w:eastAsia="等线" w:hAnsi="Cambria Math"/>
                      <w:i/>
                      <w:color w:val="000000" w:themeColor="text1"/>
                      <w:szCs w:val="21"/>
                    </w:rPr>
                  </m:ctrlPr>
                </m:sSubSupPr>
                <m:e>
                  <m:r>
                    <w:rPr>
                      <w:rFonts w:ascii="Cambria Math" w:eastAsia="等线" w:hAnsi="Cambria Math" w:hint="eastAsia"/>
                      <w:color w:val="000000" w:themeColor="text1"/>
                      <w:szCs w:val="21"/>
                    </w:rPr>
                    <m:t>K</m:t>
                  </m:r>
                </m:e>
                <m:sub>
                  <m:r>
                    <w:rPr>
                      <w:rFonts w:ascii="Cambria Math" w:eastAsia="等线" w:hAnsi="Cambria Math" w:hint="eastAsia"/>
                      <w:color w:val="000000" w:themeColor="text1"/>
                      <w:szCs w:val="21"/>
                    </w:rPr>
                    <m:t>t</m:t>
                  </m:r>
                  <m:r>
                    <w:rPr>
                      <w:rFonts w:ascii="Cambria Math" w:eastAsia="MS Mincho" w:hAnsi="Cambria Math" w:cs="MS Mincho" w:hint="eastAsia"/>
                      <w:color w:val="000000" w:themeColor="text1"/>
                      <w:szCs w:val="21"/>
                    </w:rPr>
                    <m:t>-</m:t>
                  </m:r>
                  <m:r>
                    <w:rPr>
                      <w:rFonts w:ascii="Cambria Math" w:eastAsia="等线" w:hAnsi="Cambria Math" w:hint="eastAsia"/>
                      <w:color w:val="000000" w:themeColor="text1"/>
                      <w:szCs w:val="21"/>
                    </w:rPr>
                    <m:t>1</m:t>
                  </m:r>
                </m:sub>
                <m:sup>
                  <m:r>
                    <w:rPr>
                      <w:rFonts w:ascii="Cambria Math" w:eastAsia="等线" w:hAnsi="Cambria Math" w:hint="eastAsia"/>
                      <w:color w:val="000000" w:themeColor="text1"/>
                      <w:szCs w:val="21"/>
                    </w:rPr>
                    <m:t>i</m:t>
                  </m:r>
                </m:sup>
              </m:sSubSup>
            </m:e>
          </m:nary>
        </m:oMath>
      </m:oMathPara>
    </w:p>
    <w:p w14:paraId="3F7D9E61" w14:textId="77777777" w:rsidR="00820D80" w:rsidRPr="00C05339" w:rsidRDefault="00581B18" w:rsidP="00B1335E">
      <w:pPr>
        <w:spacing w:line="360" w:lineRule="auto"/>
        <w:ind w:firstLineChars="250" w:firstLine="525"/>
        <w:jc w:val="left"/>
        <w:rPr>
          <w:color w:val="000000" w:themeColor="text1"/>
          <w:szCs w:val="21"/>
        </w:rPr>
      </w:pPr>
      <m:oMath>
        <m:sSub>
          <m:sSubPr>
            <m:ctrlPr>
              <w:rPr>
                <w:rFonts w:ascii="Cambria Math" w:hAnsi="Cambria Math"/>
                <w:color w:val="000000" w:themeColor="text1"/>
                <w:szCs w:val="21"/>
              </w:rPr>
            </m:ctrlPr>
          </m:sSubPr>
          <m:e>
            <m:r>
              <w:rPr>
                <w:rFonts w:ascii="Cambria Math" w:hAnsi="Cambria Math" w:hint="eastAsia"/>
                <w:color w:val="000000" w:themeColor="text1"/>
                <w:szCs w:val="21"/>
              </w:rPr>
              <m:t>L</m:t>
            </m:r>
          </m:e>
          <m:sub>
            <m:r>
              <w:rPr>
                <w:rFonts w:ascii="Cambria Math" w:hAnsi="Cambria Math" w:hint="eastAsia"/>
                <w:color w:val="000000" w:themeColor="text1"/>
                <w:szCs w:val="21"/>
              </w:rPr>
              <m:t>t</m:t>
            </m:r>
          </m:sub>
        </m:sSub>
      </m:oMath>
      <w:r w:rsidR="00820D80" w:rsidRPr="00C05339">
        <w:rPr>
          <w:color w:val="000000" w:themeColor="text1"/>
          <w:szCs w:val="21"/>
        </w:rPr>
        <w:t>为定基指数；</w:t>
      </w:r>
      <m:oMath>
        <m:sSub>
          <m:sSubPr>
            <m:ctrlPr>
              <w:rPr>
                <w:rFonts w:ascii="Cambria Math" w:hAnsi="Cambria Math"/>
                <w:color w:val="000000" w:themeColor="text1"/>
                <w:szCs w:val="21"/>
              </w:rPr>
            </m:ctrlPr>
          </m:sSubPr>
          <m:e>
            <m:r>
              <w:rPr>
                <w:rFonts w:ascii="Cambria Math" w:hAnsi="Cambria Math" w:hint="eastAsia"/>
                <w:color w:val="000000" w:themeColor="text1"/>
                <w:szCs w:val="21"/>
              </w:rPr>
              <m:t>L</m:t>
            </m:r>
          </m:e>
          <m:sub>
            <m:r>
              <w:rPr>
                <w:rFonts w:ascii="Cambria Math" w:hAnsi="Cambria Math" w:hint="eastAsia"/>
                <w:color w:val="000000" w:themeColor="text1"/>
                <w:szCs w:val="21"/>
              </w:rPr>
              <m:t>t</m:t>
            </m:r>
            <m:r>
              <w:rPr>
                <w:rFonts w:ascii="Cambria Math" w:eastAsia="微软雅黑" w:hAnsi="Cambria Math" w:cs="微软雅黑" w:hint="eastAsia"/>
                <w:color w:val="000000" w:themeColor="text1"/>
                <w:szCs w:val="21"/>
              </w:rPr>
              <m:t>-</m:t>
            </m:r>
            <m:r>
              <w:rPr>
                <w:rFonts w:ascii="Cambria Math" w:hAnsi="Cambria Math"/>
                <w:color w:val="000000" w:themeColor="text1"/>
                <w:szCs w:val="21"/>
              </w:rPr>
              <m:t>1</m:t>
            </m:r>
          </m:sub>
        </m:sSub>
      </m:oMath>
      <w:r w:rsidR="00820D80" w:rsidRPr="00C05339">
        <w:rPr>
          <w:color w:val="000000" w:themeColor="text1"/>
          <w:szCs w:val="21"/>
        </w:rPr>
        <w:t>为报告期前一期定基指数；</w:t>
      </w:r>
      <m:oMath>
        <m:sSubSup>
          <m:sSubSupPr>
            <m:ctrlPr>
              <w:rPr>
                <w:rFonts w:ascii="Cambria Math" w:hAnsi="Cambria Math"/>
                <w:i/>
                <w:color w:val="000000" w:themeColor="text1"/>
                <w:szCs w:val="21"/>
              </w:rPr>
            </m:ctrlPr>
          </m:sSubSupPr>
          <m:e>
            <m:r>
              <w:rPr>
                <w:rFonts w:ascii="Cambria Math" w:hAnsi="Cambria Math" w:hint="eastAsia"/>
                <w:color w:val="000000" w:themeColor="text1"/>
                <w:szCs w:val="21"/>
              </w:rPr>
              <m:t>W</m:t>
            </m:r>
          </m:e>
          <m:sub>
            <m:r>
              <w:rPr>
                <w:rFonts w:ascii="Cambria Math" w:hAnsi="Cambria Math" w:hint="eastAsia"/>
                <w:color w:val="000000" w:themeColor="text1"/>
                <w:szCs w:val="21"/>
              </w:rPr>
              <m:t>t</m:t>
            </m:r>
            <m:r>
              <w:rPr>
                <w:rFonts w:ascii="Cambria Math" w:eastAsia="微软雅黑" w:hAnsi="Cambria Math" w:cs="微软雅黑" w:hint="eastAsia"/>
                <w:color w:val="000000" w:themeColor="text1"/>
                <w:szCs w:val="21"/>
              </w:rPr>
              <m:t>-</m:t>
            </m:r>
            <m:r>
              <w:rPr>
                <w:rFonts w:ascii="Cambria Math" w:hAnsi="Cambria Math" w:hint="eastAsia"/>
                <w:color w:val="000000" w:themeColor="text1"/>
                <w:szCs w:val="21"/>
              </w:rPr>
              <m:t>1</m:t>
            </m:r>
          </m:sub>
          <m:sup>
            <m:r>
              <w:rPr>
                <w:rFonts w:ascii="Cambria Math" w:hAnsi="Cambria Math" w:hint="eastAsia"/>
                <w:color w:val="000000" w:themeColor="text1"/>
                <w:szCs w:val="21"/>
              </w:rPr>
              <m:t>i</m:t>
            </m:r>
          </m:sup>
        </m:sSubSup>
      </m:oMath>
      <w:r w:rsidR="00820D80" w:rsidRPr="00C05339">
        <w:rPr>
          <w:color w:val="000000" w:themeColor="text1"/>
          <w:szCs w:val="21"/>
        </w:rPr>
        <w:t>为某类别的下一级类别（</w:t>
      </w:r>
      <w:r w:rsidR="00820D80" w:rsidRPr="00C05339">
        <w:rPr>
          <w:color w:val="000000" w:themeColor="text1"/>
          <w:szCs w:val="21"/>
        </w:rPr>
        <w:t>t-1</w:t>
      </w:r>
      <w:r w:rsidR="00820D80" w:rsidRPr="00C05339">
        <w:rPr>
          <w:color w:val="000000" w:themeColor="text1"/>
          <w:szCs w:val="21"/>
        </w:rPr>
        <w:t>）其运输价值量在总价值量中的占比；</w:t>
      </w:r>
      <m:oMath>
        <m:sSubSup>
          <m:sSubSupPr>
            <m:ctrlPr>
              <w:rPr>
                <w:rFonts w:ascii="Cambria Math" w:hAnsi="Cambria Math"/>
                <w:i/>
                <w:color w:val="000000" w:themeColor="text1"/>
                <w:szCs w:val="21"/>
              </w:rPr>
            </m:ctrlPr>
          </m:sSubSupPr>
          <m:e>
            <m:r>
              <w:rPr>
                <w:rFonts w:ascii="Cambria Math" w:hAnsi="Cambria Math" w:hint="eastAsia"/>
                <w:color w:val="000000" w:themeColor="text1"/>
                <w:szCs w:val="21"/>
              </w:rPr>
              <m:t>K</m:t>
            </m:r>
          </m:e>
          <m:sub>
            <m:r>
              <w:rPr>
                <w:rFonts w:ascii="Cambria Math" w:hAnsi="Cambria Math" w:hint="eastAsia"/>
                <w:color w:val="000000" w:themeColor="text1"/>
                <w:szCs w:val="21"/>
              </w:rPr>
              <m:t>t</m:t>
            </m:r>
          </m:sub>
          <m:sup>
            <m:r>
              <w:rPr>
                <w:rFonts w:ascii="Cambria Math" w:hAnsi="Cambria Math" w:hint="eastAsia"/>
                <w:color w:val="000000" w:themeColor="text1"/>
                <w:szCs w:val="21"/>
              </w:rPr>
              <m:t>i</m:t>
            </m:r>
          </m:sup>
        </m:sSubSup>
      </m:oMath>
      <w:r w:rsidR="00820D80" w:rsidRPr="00C05339">
        <w:rPr>
          <w:color w:val="000000" w:themeColor="text1"/>
          <w:szCs w:val="21"/>
        </w:rPr>
        <w:t>为某类别的下一级类别</w:t>
      </w:r>
      <w:proofErr w:type="gramStart"/>
      <w:r w:rsidR="00820D80" w:rsidRPr="00C05339">
        <w:rPr>
          <w:color w:val="000000" w:themeColor="text1"/>
          <w:szCs w:val="21"/>
        </w:rPr>
        <w:t>报告期环比</w:t>
      </w:r>
      <w:proofErr w:type="gramEnd"/>
      <w:r w:rsidR="00820D80" w:rsidRPr="00C05339">
        <w:rPr>
          <w:color w:val="000000" w:themeColor="text1"/>
          <w:szCs w:val="21"/>
        </w:rPr>
        <w:t>价格指数；</w:t>
      </w:r>
      <m:oMath>
        <m:sSubSup>
          <m:sSubSupPr>
            <m:ctrlPr>
              <w:rPr>
                <w:rFonts w:ascii="Cambria Math" w:hAnsi="Cambria Math"/>
                <w:i/>
                <w:color w:val="000000" w:themeColor="text1"/>
                <w:szCs w:val="21"/>
              </w:rPr>
            </m:ctrlPr>
          </m:sSubSupPr>
          <m:e>
            <m:r>
              <w:rPr>
                <w:rFonts w:ascii="Cambria Math" w:hAnsi="Cambria Math" w:hint="eastAsia"/>
                <w:color w:val="000000" w:themeColor="text1"/>
                <w:szCs w:val="21"/>
              </w:rPr>
              <m:t>P</m:t>
            </m:r>
          </m:e>
          <m:sub>
            <m:r>
              <w:rPr>
                <w:rFonts w:ascii="Cambria Math" w:hAnsi="Cambria Math"/>
                <w:color w:val="000000" w:themeColor="text1"/>
                <w:szCs w:val="21"/>
              </w:rPr>
              <m:t>0</m:t>
            </m:r>
          </m:sub>
          <m:sup>
            <m:r>
              <w:rPr>
                <w:rFonts w:ascii="Cambria Math" w:hAnsi="Cambria Math" w:hint="eastAsia"/>
                <w:color w:val="000000" w:themeColor="text1"/>
                <w:szCs w:val="21"/>
              </w:rPr>
              <m:t>i</m:t>
            </m:r>
          </m:sup>
        </m:sSubSup>
        <m:sSubSup>
          <m:sSubSupPr>
            <m:ctrlPr>
              <w:rPr>
                <w:rFonts w:ascii="Cambria Math" w:hAnsi="Cambria Math"/>
                <w:i/>
                <w:color w:val="000000" w:themeColor="text1"/>
                <w:szCs w:val="21"/>
              </w:rPr>
            </m:ctrlPr>
          </m:sSubSupPr>
          <m:e>
            <m:r>
              <w:rPr>
                <w:rFonts w:ascii="Cambria Math" w:hAnsi="Cambria Math" w:hint="eastAsia"/>
                <w:color w:val="000000" w:themeColor="text1"/>
                <w:szCs w:val="21"/>
              </w:rPr>
              <m:t>Q</m:t>
            </m:r>
          </m:e>
          <m:sub>
            <m:r>
              <w:rPr>
                <w:rFonts w:ascii="Cambria Math" w:hAnsi="Cambria Math"/>
                <w:color w:val="000000" w:themeColor="text1"/>
                <w:szCs w:val="21"/>
              </w:rPr>
              <m:t>0</m:t>
            </m:r>
          </m:sub>
          <m:sup>
            <m:r>
              <w:rPr>
                <w:rFonts w:ascii="Cambria Math" w:hAnsi="Cambria Math" w:hint="eastAsia"/>
                <w:color w:val="000000" w:themeColor="text1"/>
                <w:szCs w:val="21"/>
              </w:rPr>
              <m:t>i</m:t>
            </m:r>
          </m:sup>
        </m:sSubSup>
      </m:oMath>
      <w:r w:rsidR="00820D80" w:rsidRPr="00C05339">
        <w:rPr>
          <w:color w:val="000000" w:themeColor="text1"/>
          <w:spacing w:val="8"/>
          <w:kern w:val="0"/>
          <w:szCs w:val="21"/>
        </w:rPr>
        <w:t>为某类别的下一级类别</w:t>
      </w:r>
      <w:r w:rsidR="00820D80" w:rsidRPr="00C05339">
        <w:rPr>
          <w:color w:val="000000" w:themeColor="text1"/>
          <w:spacing w:val="8"/>
          <w:kern w:val="0"/>
          <w:szCs w:val="21"/>
        </w:rPr>
        <w:lastRenderedPageBreak/>
        <w:t>的固定篮子运输价值量。</w:t>
      </w:r>
    </w:p>
    <w:p w14:paraId="5131BE96" w14:textId="77777777" w:rsidR="00820D80" w:rsidRPr="00C05339" w:rsidRDefault="00820D80" w:rsidP="001847BD">
      <w:pPr>
        <w:numPr>
          <w:ilvl w:val="0"/>
          <w:numId w:val="5"/>
        </w:numPr>
        <w:spacing w:line="360" w:lineRule="auto"/>
        <w:rPr>
          <w:b/>
          <w:bCs/>
          <w:color w:val="000000" w:themeColor="text1"/>
          <w:spacing w:val="8"/>
          <w:kern w:val="0"/>
          <w:szCs w:val="21"/>
        </w:rPr>
      </w:pPr>
      <w:r w:rsidRPr="00C05339">
        <w:rPr>
          <w:b/>
          <w:bCs/>
          <w:color w:val="000000" w:themeColor="text1"/>
          <w:spacing w:val="8"/>
          <w:kern w:val="0"/>
          <w:szCs w:val="21"/>
        </w:rPr>
        <w:t>指数的换算</w:t>
      </w:r>
    </w:p>
    <w:p w14:paraId="7C69680A" w14:textId="77777777" w:rsidR="00816305" w:rsidRPr="00C05339" w:rsidRDefault="00581B18" w:rsidP="00816305">
      <w:pPr>
        <w:spacing w:line="360" w:lineRule="auto"/>
        <w:ind w:leftChars="132" w:left="424" w:hangingChars="70" w:hanging="147"/>
        <w:textAlignment w:val="center"/>
        <w:rPr>
          <w:color w:val="000000" w:themeColor="text1"/>
        </w:rPr>
      </w:pPr>
      <m:oMathPara>
        <m:oMathParaPr>
          <m:jc m:val="left"/>
        </m:oMathParaPr>
        <m:oMath>
          <m:sSub>
            <m:sSubPr>
              <m:ctrlPr>
                <w:rPr>
                  <w:rFonts w:ascii="Cambria Math" w:hAnsi="Cambria Math"/>
                  <w:i/>
                  <w:color w:val="000000" w:themeColor="text1"/>
                  <w:szCs w:val="21"/>
                </w:rPr>
              </m:ctrlPr>
            </m:sSubPr>
            <m:e>
              <m:r>
                <w:rPr>
                  <w:rFonts w:ascii="Cambria Math" w:hAnsi="Cambria Math"/>
                  <w:color w:val="000000" w:themeColor="text1"/>
                  <w:szCs w:val="21"/>
                </w:rPr>
                <m:t xml:space="preserve">  I</m:t>
              </m:r>
            </m:e>
            <m:sub>
              <m:r>
                <w:rPr>
                  <w:rFonts w:ascii="Cambria Math" w:hAnsi="Cambria Math"/>
                  <w:color w:val="000000" w:themeColor="text1"/>
                  <w:szCs w:val="21"/>
                </w:rPr>
                <m:t>环比</m:t>
              </m:r>
            </m:sub>
          </m:sSub>
          <m:r>
            <m:rPr>
              <m:sty m:val="p"/>
            </m:rPr>
            <w:rPr>
              <w:rFonts w:ascii="Cambria Math" w:hAnsi="Cambria Math"/>
              <w:color w:val="000000" w:themeColor="text1"/>
              <w:szCs w:val="21"/>
            </w:rPr>
            <m:t>=</m:t>
          </m:r>
          <m:f>
            <m:fPr>
              <m:ctrlPr>
                <w:rPr>
                  <w:rFonts w:ascii="Cambria Math" w:hAnsi="Cambria Math"/>
                  <w:iCs/>
                  <w:color w:val="000000" w:themeColor="text1"/>
                  <w:szCs w:val="21"/>
                </w:rPr>
              </m:ctrlPr>
            </m:fPr>
            <m:num>
              <m:r>
                <m:rPr>
                  <m:sty m:val="p"/>
                </m:rPr>
                <w:rPr>
                  <w:rFonts w:ascii="Cambria Math" w:hAnsi="Cambria Math"/>
                  <w:color w:val="000000" w:themeColor="text1"/>
                  <w:szCs w:val="21"/>
                </w:rPr>
                <m:t>报告期（</m:t>
              </m:r>
              <m:r>
                <m:rPr>
                  <m:sty m:val="p"/>
                </m:rPr>
                <w:rPr>
                  <w:rFonts w:ascii="Cambria Math" w:hAnsi="Cambria Math" w:hint="eastAsia"/>
                  <w:color w:val="000000" w:themeColor="text1"/>
                  <w:szCs w:val="21"/>
                </w:rPr>
                <m:t>月</m:t>
              </m:r>
              <m:r>
                <m:rPr>
                  <m:sty m:val="p"/>
                </m:rPr>
                <w:rPr>
                  <w:rFonts w:ascii="Cambria Math" w:hAnsi="Cambria Math"/>
                  <w:color w:val="000000" w:themeColor="text1"/>
                  <w:szCs w:val="21"/>
                </w:rPr>
                <m:t>）定基指数</m:t>
              </m:r>
            </m:num>
            <m:den>
              <m:r>
                <m:rPr>
                  <m:sty m:val="p"/>
                </m:rPr>
                <w:rPr>
                  <w:rFonts w:ascii="Cambria Math" w:hAnsi="Cambria Math"/>
                  <w:color w:val="000000" w:themeColor="text1"/>
                  <w:szCs w:val="21"/>
                </w:rPr>
                <m:t>上期（</m:t>
              </m:r>
              <m:r>
                <m:rPr>
                  <m:sty m:val="p"/>
                </m:rPr>
                <w:rPr>
                  <w:rFonts w:ascii="Cambria Math" w:hAnsi="Cambria Math" w:hint="eastAsia"/>
                  <w:color w:val="000000" w:themeColor="text1"/>
                  <w:szCs w:val="21"/>
                </w:rPr>
                <m:t>月</m:t>
              </m:r>
              <m:r>
                <m:rPr>
                  <m:sty m:val="p"/>
                </m:rPr>
                <w:rPr>
                  <w:rFonts w:ascii="Cambria Math" w:hAnsi="Cambria Math"/>
                  <w:color w:val="000000" w:themeColor="text1"/>
                  <w:szCs w:val="21"/>
                </w:rPr>
                <m:t>）定基指数</m:t>
              </m:r>
            </m:den>
          </m:f>
          <m:r>
            <m:rPr>
              <m:sty m:val="p"/>
            </m:rPr>
            <w:rPr>
              <w:rFonts w:ascii="Cambria Math" w:hAnsi="Cambria Math"/>
              <w:color w:val="000000" w:themeColor="text1"/>
              <w:szCs w:val="21"/>
            </w:rPr>
            <m:t>×100%</m:t>
          </m:r>
        </m:oMath>
      </m:oMathPara>
    </w:p>
    <w:p w14:paraId="72C948E2" w14:textId="77777777" w:rsidR="008F58B0" w:rsidRPr="00C05339" w:rsidRDefault="00581B18" w:rsidP="00816305">
      <w:pPr>
        <w:spacing w:line="360" w:lineRule="auto"/>
        <w:ind w:leftChars="132" w:left="424" w:hangingChars="70" w:hanging="147"/>
        <w:textAlignment w:val="center"/>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 xml:space="preserve"> I</m:t>
              </m:r>
            </m:e>
            <m:sub>
              <m:r>
                <w:rPr>
                  <w:rFonts w:ascii="Cambria Math" w:hAnsi="Cambria Math"/>
                  <w:color w:val="000000" w:themeColor="text1"/>
                </w:rPr>
                <m:t>同比</m:t>
              </m:r>
            </m:sub>
          </m:sSub>
          <m:r>
            <m:rPr>
              <m:sty m:val="p"/>
            </m:rPr>
            <w:rPr>
              <w:rFonts w:ascii="Cambria Math" w:hAnsi="Cambria Math"/>
              <w:color w:val="000000" w:themeColor="text1"/>
            </w:rPr>
            <m:t>=</m:t>
          </m:r>
          <m:f>
            <m:fPr>
              <m:ctrlPr>
                <w:rPr>
                  <w:rFonts w:ascii="Cambria Math" w:hAnsi="Cambria Math"/>
                  <w:iCs/>
                  <w:color w:val="000000" w:themeColor="text1"/>
                </w:rPr>
              </m:ctrlPr>
            </m:fPr>
            <m:num>
              <m:r>
                <m:rPr>
                  <m:sty m:val="p"/>
                </m:rPr>
                <w:rPr>
                  <w:rFonts w:ascii="Cambria Math" w:hAnsi="Cambria Math"/>
                  <w:color w:val="000000" w:themeColor="text1"/>
                </w:rPr>
                <m:t>报告期（</m:t>
              </m:r>
              <m:r>
                <m:rPr>
                  <m:sty m:val="p"/>
                </m:rPr>
                <w:rPr>
                  <w:rFonts w:ascii="Cambria Math" w:hAnsi="Cambria Math" w:hint="eastAsia"/>
                  <w:color w:val="000000" w:themeColor="text1"/>
                </w:rPr>
                <m:t>月</m:t>
              </m:r>
              <m:r>
                <m:rPr>
                  <m:sty m:val="p"/>
                </m:rPr>
                <w:rPr>
                  <w:rFonts w:ascii="Cambria Math" w:hAnsi="Cambria Math"/>
                  <w:color w:val="000000" w:themeColor="text1"/>
                </w:rPr>
                <m:t>）定基指数</m:t>
              </m:r>
            </m:num>
            <m:den>
              <m:r>
                <m:rPr>
                  <m:sty m:val="p"/>
                </m:rPr>
                <w:rPr>
                  <w:rFonts w:ascii="Cambria Math" w:hAnsi="Cambria Math"/>
                  <w:color w:val="000000" w:themeColor="text1"/>
                </w:rPr>
                <m:t>上年同期（</m:t>
              </m:r>
              <m:r>
                <m:rPr>
                  <m:sty m:val="p"/>
                </m:rPr>
                <w:rPr>
                  <w:rFonts w:ascii="Cambria Math" w:hAnsi="Cambria Math" w:hint="eastAsia"/>
                  <w:color w:val="000000" w:themeColor="text1"/>
                </w:rPr>
                <m:t>月</m:t>
              </m:r>
              <m:r>
                <m:rPr>
                  <m:sty m:val="p"/>
                </m:rPr>
                <w:rPr>
                  <w:rFonts w:ascii="Cambria Math" w:hAnsi="Cambria Math"/>
                  <w:color w:val="000000" w:themeColor="text1"/>
                </w:rPr>
                <m:t>）定基指数</m:t>
              </m:r>
            </m:den>
          </m:f>
          <m:r>
            <m:rPr>
              <m:sty m:val="p"/>
            </m:rPr>
            <w:rPr>
              <w:rFonts w:ascii="Cambria Math" w:hAnsi="Cambria Math"/>
              <w:color w:val="000000" w:themeColor="text1"/>
            </w:rPr>
            <m:t>×100%</m:t>
          </m:r>
        </m:oMath>
      </m:oMathPara>
    </w:p>
    <w:p w14:paraId="2EFDECAE" w14:textId="77777777" w:rsidR="008F58B0" w:rsidRPr="00C05339" w:rsidRDefault="00581B18" w:rsidP="00816305">
      <w:pPr>
        <w:spacing w:line="360" w:lineRule="auto"/>
        <w:ind w:leftChars="132" w:left="424" w:hangingChars="70" w:hanging="147"/>
        <w:textAlignment w:val="center"/>
        <w:rPr>
          <w:rFonts w:ascii="等线" w:hAnsi="等线"/>
          <w:iCs/>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hint="eastAsia"/>
                  <w:color w:val="000000" w:themeColor="text1"/>
                </w:rPr>
                <m:t>季度</m:t>
              </m:r>
            </m:sub>
          </m:sSub>
          <m:r>
            <m:rPr>
              <m:sty m:val="p"/>
            </m:rPr>
            <w:rPr>
              <w:rFonts w:ascii="Cambria Math" w:hAnsi="Cambria Math"/>
              <w:color w:val="000000" w:themeColor="text1"/>
            </w:rPr>
            <m:t>=</m:t>
          </m:r>
          <m:f>
            <m:fPr>
              <m:ctrlPr>
                <w:rPr>
                  <w:rFonts w:ascii="Cambria Math" w:hAnsi="Cambria Math"/>
                  <w:iCs/>
                  <w:color w:val="000000" w:themeColor="text1"/>
                </w:rPr>
              </m:ctrlPr>
            </m:fPr>
            <m:num>
              <m:r>
                <m:rPr>
                  <m:sty m:val="p"/>
                </m:rPr>
                <w:rPr>
                  <w:rFonts w:ascii="Cambria Math" w:hAnsi="Cambria Math" w:hint="eastAsia"/>
                  <w:color w:val="000000" w:themeColor="text1"/>
                </w:rPr>
                <m:t>本季度各月定基指数的平均数</m:t>
              </m:r>
            </m:num>
            <m:den>
              <m:r>
                <m:rPr>
                  <m:sty m:val="p"/>
                </m:rPr>
                <w:rPr>
                  <w:rFonts w:ascii="Cambria Math" w:hAnsi="Cambria Math" w:hint="eastAsia"/>
                  <w:color w:val="000000" w:themeColor="text1"/>
                </w:rPr>
                <m:t>上季度各月定基指数的平均数</m:t>
              </m:r>
            </m:den>
          </m:f>
          <m:r>
            <m:rPr>
              <m:sty m:val="p"/>
            </m:rPr>
            <w:rPr>
              <w:rFonts w:ascii="Cambria Math" w:hAnsi="Cambria Math"/>
              <w:color w:val="000000" w:themeColor="text1"/>
            </w:rPr>
            <m:t>×100%</m:t>
          </m:r>
        </m:oMath>
      </m:oMathPara>
    </w:p>
    <w:p w14:paraId="5E6D9C50" w14:textId="77777777" w:rsidR="008F58B0" w:rsidRPr="00C05339" w:rsidRDefault="00581B18" w:rsidP="00816305">
      <w:pPr>
        <w:spacing w:line="360" w:lineRule="auto"/>
        <w:ind w:leftChars="199" w:left="422" w:hangingChars="2" w:hanging="4"/>
        <w:textAlignment w:val="center"/>
        <w:rPr>
          <w:rFonts w:ascii="等线" w:hAnsi="等线"/>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hint="eastAsia"/>
                  <w:color w:val="000000" w:themeColor="text1"/>
                </w:rPr>
                <m:t>年度</m:t>
              </m:r>
            </m:sub>
          </m:sSub>
          <m:r>
            <m:rPr>
              <m:sty m:val="p"/>
            </m:rPr>
            <w:rPr>
              <w:rFonts w:ascii="Cambria Math" w:hAnsi="Cambria Math"/>
              <w:color w:val="000000" w:themeColor="text1"/>
            </w:rPr>
            <m:t>=</m:t>
          </m:r>
          <m:f>
            <m:fPr>
              <m:ctrlPr>
                <w:rPr>
                  <w:rFonts w:ascii="Cambria Math" w:hAnsi="Cambria Math"/>
                  <w:iCs/>
                  <w:color w:val="000000" w:themeColor="text1"/>
                </w:rPr>
              </m:ctrlPr>
            </m:fPr>
            <m:num>
              <m:r>
                <m:rPr>
                  <m:sty m:val="p"/>
                </m:rPr>
                <w:rPr>
                  <w:rFonts w:ascii="Cambria Math" w:hAnsi="Cambria Math" w:hint="eastAsia"/>
                  <w:color w:val="000000" w:themeColor="text1"/>
                </w:rPr>
                <m:t>本年各季度定基指数的平均数</m:t>
              </m:r>
            </m:num>
            <m:den>
              <m:r>
                <m:rPr>
                  <m:sty m:val="p"/>
                </m:rPr>
                <w:rPr>
                  <w:rFonts w:ascii="Cambria Math" w:hAnsi="Cambria Math" w:hint="eastAsia"/>
                  <w:color w:val="000000" w:themeColor="text1"/>
                </w:rPr>
                <m:t>上年各季度定基指数的平均数</m:t>
              </m:r>
            </m:den>
          </m:f>
          <m:r>
            <m:rPr>
              <m:sty m:val="p"/>
            </m:rPr>
            <w:rPr>
              <w:rFonts w:ascii="Cambria Math" w:hAnsi="Cambria Math"/>
              <w:color w:val="000000" w:themeColor="text1"/>
            </w:rPr>
            <m:t>×100%</m:t>
          </m:r>
        </m:oMath>
      </m:oMathPara>
    </w:p>
    <w:p w14:paraId="2E127F62" w14:textId="77777777" w:rsidR="008F58B0" w:rsidRPr="00C05339" w:rsidRDefault="008F58B0" w:rsidP="008F58B0">
      <w:pPr>
        <w:spacing w:line="360" w:lineRule="auto"/>
        <w:ind w:left="454"/>
        <w:textAlignment w:val="center"/>
        <w:rPr>
          <w:rFonts w:ascii="等线" w:hAnsi="等线"/>
          <w:color w:val="000000" w:themeColor="text1"/>
          <w:szCs w:val="21"/>
        </w:rPr>
      </w:pPr>
    </w:p>
    <w:p w14:paraId="16AD8FAC" w14:textId="77777777" w:rsidR="008F58B0" w:rsidRPr="00C05339" w:rsidRDefault="008F58B0" w:rsidP="008F58B0">
      <w:pPr>
        <w:pStyle w:val="11"/>
        <w:widowControl/>
        <w:adjustRightInd w:val="0"/>
        <w:snapToGrid w:val="0"/>
        <w:spacing w:line="360" w:lineRule="auto"/>
        <w:ind w:firstLineChars="0"/>
        <w:textAlignment w:val="center"/>
        <w:rPr>
          <w:b/>
          <w:bCs/>
          <w:color w:val="000000" w:themeColor="text1"/>
          <w:spacing w:val="8"/>
          <w:kern w:val="0"/>
          <w:szCs w:val="21"/>
        </w:rPr>
      </w:pPr>
    </w:p>
    <w:p w14:paraId="1B6D6E63" w14:textId="77777777" w:rsidR="00B1335E" w:rsidRPr="00C05339" w:rsidRDefault="00B1335E">
      <w:pPr>
        <w:outlineLvl w:val="0"/>
        <w:rPr>
          <w:bCs/>
          <w:color w:val="000000" w:themeColor="text1"/>
          <w:sz w:val="32"/>
        </w:rPr>
        <w:sectPr w:rsidR="00B1335E" w:rsidRPr="00C05339">
          <w:pgSz w:w="11906" w:h="16838"/>
          <w:pgMar w:top="1418" w:right="1247" w:bottom="1247" w:left="1247" w:header="851" w:footer="992" w:gutter="0"/>
          <w:cols w:space="720"/>
          <w:docGrid w:type="lines" w:linePitch="312"/>
        </w:sectPr>
      </w:pPr>
    </w:p>
    <w:p w14:paraId="50308895" w14:textId="77777777" w:rsidR="00820D80" w:rsidRPr="00C05339" w:rsidRDefault="00820D80" w:rsidP="0008566E">
      <w:pPr>
        <w:jc w:val="center"/>
        <w:outlineLvl w:val="0"/>
        <w:rPr>
          <w:bCs/>
          <w:color w:val="000000" w:themeColor="text1"/>
          <w:sz w:val="32"/>
        </w:rPr>
      </w:pPr>
      <w:bookmarkStart w:id="18" w:name="_Toc24017593"/>
      <w:r w:rsidRPr="00C05339">
        <w:rPr>
          <w:bCs/>
          <w:color w:val="000000" w:themeColor="text1"/>
          <w:sz w:val="32"/>
        </w:rPr>
        <w:lastRenderedPageBreak/>
        <w:t>（二）道路普通货物整车运输价格（线下交易）调查企业名录</w:t>
      </w:r>
      <w:bookmarkEnd w:id="18"/>
    </w:p>
    <w:tbl>
      <w:tblPr>
        <w:tblW w:w="0" w:type="auto"/>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1413"/>
        <w:gridCol w:w="7989"/>
      </w:tblGrid>
      <w:tr w:rsidR="00C05339" w:rsidRPr="00C05339" w14:paraId="3331399F" w14:textId="77777777" w:rsidTr="005B4159">
        <w:trPr>
          <w:tblHeader/>
        </w:trPr>
        <w:tc>
          <w:tcPr>
            <w:tcW w:w="1413" w:type="dxa"/>
          </w:tcPr>
          <w:p w14:paraId="70F493F1" w14:textId="77777777" w:rsidR="00820D80" w:rsidRPr="00C05339" w:rsidRDefault="00CF32F1">
            <w:pPr>
              <w:jc w:val="center"/>
              <w:rPr>
                <w:rFonts w:ascii="宋体" w:hAnsi="宋体"/>
                <w:b/>
                <w:bCs/>
                <w:color w:val="000000" w:themeColor="text1"/>
                <w:sz w:val="18"/>
                <w:szCs w:val="18"/>
              </w:rPr>
            </w:pPr>
            <w:r w:rsidRPr="00C05339">
              <w:rPr>
                <w:rFonts w:ascii="宋体" w:hAnsi="宋体" w:hint="eastAsia"/>
                <w:b/>
                <w:bCs/>
                <w:color w:val="000000" w:themeColor="text1"/>
                <w:sz w:val="18"/>
                <w:szCs w:val="18"/>
              </w:rPr>
              <w:t>编号</w:t>
            </w:r>
          </w:p>
        </w:tc>
        <w:tc>
          <w:tcPr>
            <w:tcW w:w="7989" w:type="dxa"/>
          </w:tcPr>
          <w:p w14:paraId="71DC8041" w14:textId="77777777" w:rsidR="00820D80" w:rsidRPr="00C05339" w:rsidRDefault="00820D80">
            <w:pPr>
              <w:jc w:val="center"/>
              <w:rPr>
                <w:rFonts w:ascii="宋体" w:hAnsi="宋体"/>
                <w:b/>
                <w:bCs/>
                <w:color w:val="000000" w:themeColor="text1"/>
                <w:sz w:val="18"/>
                <w:szCs w:val="18"/>
              </w:rPr>
            </w:pPr>
            <w:r w:rsidRPr="00C05339">
              <w:rPr>
                <w:rFonts w:ascii="宋体" w:hAnsi="宋体"/>
                <w:b/>
                <w:bCs/>
                <w:color w:val="000000" w:themeColor="text1"/>
                <w:sz w:val="18"/>
                <w:szCs w:val="18"/>
              </w:rPr>
              <w:t>企业名称</w:t>
            </w:r>
          </w:p>
        </w:tc>
      </w:tr>
      <w:tr w:rsidR="00C05339" w:rsidRPr="00C05339" w14:paraId="76AC18F6" w14:textId="77777777" w:rsidTr="00820D80">
        <w:tc>
          <w:tcPr>
            <w:tcW w:w="9402" w:type="dxa"/>
            <w:gridSpan w:val="2"/>
          </w:tcPr>
          <w:p w14:paraId="027C53EB" w14:textId="77777777" w:rsidR="00CF32F1" w:rsidRPr="00C05339" w:rsidRDefault="00CF32F1" w:rsidP="00CF32F1">
            <w:pPr>
              <w:jc w:val="left"/>
              <w:rPr>
                <w:rFonts w:ascii="宋体" w:hAnsi="宋体"/>
                <w:b/>
                <w:bCs/>
                <w:color w:val="000000" w:themeColor="text1"/>
                <w:sz w:val="18"/>
                <w:szCs w:val="18"/>
              </w:rPr>
            </w:pPr>
            <w:r w:rsidRPr="00C05339">
              <w:rPr>
                <w:rFonts w:ascii="宋体" w:hAnsi="宋体"/>
                <w:b/>
                <w:bCs/>
                <w:color w:val="000000" w:themeColor="text1"/>
                <w:sz w:val="18"/>
                <w:szCs w:val="18"/>
              </w:rPr>
              <w:t>一</w:t>
            </w:r>
            <w:r w:rsidRPr="00C05339">
              <w:rPr>
                <w:rFonts w:ascii="宋体" w:hAnsi="宋体" w:hint="eastAsia"/>
                <w:b/>
                <w:bCs/>
                <w:color w:val="000000" w:themeColor="text1"/>
                <w:sz w:val="18"/>
                <w:szCs w:val="18"/>
              </w:rPr>
              <w:t>、</w:t>
            </w:r>
            <w:r w:rsidRPr="00C05339">
              <w:rPr>
                <w:rFonts w:ascii="宋体" w:hAnsi="宋体"/>
                <w:b/>
                <w:bCs/>
                <w:color w:val="000000" w:themeColor="text1"/>
                <w:sz w:val="18"/>
                <w:szCs w:val="18"/>
              </w:rPr>
              <w:t>浙江</w:t>
            </w:r>
          </w:p>
        </w:tc>
      </w:tr>
      <w:tr w:rsidR="00C05339" w:rsidRPr="00C05339" w14:paraId="341A5866" w14:textId="77777777" w:rsidTr="00B1335E">
        <w:tc>
          <w:tcPr>
            <w:tcW w:w="1413" w:type="dxa"/>
          </w:tcPr>
          <w:p w14:paraId="43469738"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1</w:t>
            </w:r>
          </w:p>
        </w:tc>
        <w:tc>
          <w:tcPr>
            <w:tcW w:w="7989" w:type="dxa"/>
            <w:vAlign w:val="center"/>
          </w:tcPr>
          <w:p w14:paraId="062427DF"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温州市鹿富物流</w:t>
            </w:r>
            <w:proofErr w:type="gramEnd"/>
            <w:r w:rsidRPr="00C05339">
              <w:rPr>
                <w:rFonts w:ascii="宋体" w:hAnsi="宋体"/>
                <w:color w:val="000000" w:themeColor="text1"/>
                <w:sz w:val="18"/>
                <w:szCs w:val="18"/>
              </w:rPr>
              <w:t>有限公司</w:t>
            </w:r>
          </w:p>
        </w:tc>
      </w:tr>
      <w:tr w:rsidR="00C05339" w:rsidRPr="00C05339" w14:paraId="6273AB64" w14:textId="77777777" w:rsidTr="00B1335E">
        <w:tc>
          <w:tcPr>
            <w:tcW w:w="1413" w:type="dxa"/>
          </w:tcPr>
          <w:p w14:paraId="71BE1858"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2</w:t>
            </w:r>
          </w:p>
        </w:tc>
        <w:tc>
          <w:tcPr>
            <w:tcW w:w="7989" w:type="dxa"/>
            <w:vAlign w:val="center"/>
          </w:tcPr>
          <w:p w14:paraId="24B8D943"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杭州</w:t>
            </w:r>
            <w:proofErr w:type="gramStart"/>
            <w:r w:rsidRPr="00C05339">
              <w:rPr>
                <w:rFonts w:ascii="宋体" w:hAnsi="宋体"/>
                <w:color w:val="000000" w:themeColor="text1"/>
                <w:sz w:val="18"/>
                <w:szCs w:val="18"/>
              </w:rPr>
              <w:t>千一</w:t>
            </w:r>
            <w:proofErr w:type="gramEnd"/>
            <w:r w:rsidRPr="00C05339">
              <w:rPr>
                <w:rFonts w:ascii="宋体" w:hAnsi="宋体"/>
                <w:color w:val="000000" w:themeColor="text1"/>
                <w:sz w:val="18"/>
                <w:szCs w:val="18"/>
              </w:rPr>
              <w:t>运输有限公司</w:t>
            </w:r>
          </w:p>
        </w:tc>
      </w:tr>
      <w:tr w:rsidR="00C05339" w:rsidRPr="00C05339" w14:paraId="152C2431" w14:textId="77777777" w:rsidTr="00B1335E">
        <w:tc>
          <w:tcPr>
            <w:tcW w:w="1413" w:type="dxa"/>
          </w:tcPr>
          <w:p w14:paraId="0A83032F"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3</w:t>
            </w:r>
          </w:p>
        </w:tc>
        <w:tc>
          <w:tcPr>
            <w:tcW w:w="7989" w:type="dxa"/>
            <w:vAlign w:val="center"/>
          </w:tcPr>
          <w:p w14:paraId="5F1DCC1C"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杭州汤氏物流有限公司</w:t>
            </w:r>
          </w:p>
        </w:tc>
      </w:tr>
      <w:tr w:rsidR="00C05339" w:rsidRPr="00C05339" w14:paraId="35916152" w14:textId="77777777" w:rsidTr="00B1335E">
        <w:tc>
          <w:tcPr>
            <w:tcW w:w="1413" w:type="dxa"/>
          </w:tcPr>
          <w:p w14:paraId="5975335B"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4</w:t>
            </w:r>
          </w:p>
        </w:tc>
        <w:tc>
          <w:tcPr>
            <w:tcW w:w="7989" w:type="dxa"/>
            <w:vAlign w:val="center"/>
          </w:tcPr>
          <w:p w14:paraId="004015CF"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杭州</w:t>
            </w:r>
            <w:proofErr w:type="gramStart"/>
            <w:r w:rsidRPr="00C05339">
              <w:rPr>
                <w:rFonts w:ascii="宋体" w:hAnsi="宋体"/>
                <w:color w:val="000000" w:themeColor="text1"/>
                <w:sz w:val="18"/>
                <w:szCs w:val="18"/>
              </w:rPr>
              <w:t>富日物流</w:t>
            </w:r>
            <w:proofErr w:type="gramEnd"/>
            <w:r w:rsidRPr="00C05339">
              <w:rPr>
                <w:rFonts w:ascii="宋体" w:hAnsi="宋体"/>
                <w:color w:val="000000" w:themeColor="text1"/>
                <w:sz w:val="18"/>
                <w:szCs w:val="18"/>
              </w:rPr>
              <w:t>有限公司</w:t>
            </w:r>
          </w:p>
        </w:tc>
      </w:tr>
      <w:tr w:rsidR="00C05339" w:rsidRPr="00C05339" w14:paraId="4839FFD5" w14:textId="77777777" w:rsidTr="00B1335E">
        <w:tc>
          <w:tcPr>
            <w:tcW w:w="1413" w:type="dxa"/>
          </w:tcPr>
          <w:p w14:paraId="254F4655"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5</w:t>
            </w:r>
          </w:p>
        </w:tc>
        <w:tc>
          <w:tcPr>
            <w:tcW w:w="7989" w:type="dxa"/>
            <w:vAlign w:val="center"/>
          </w:tcPr>
          <w:p w14:paraId="6D49EDF0"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泰利物流集团有限公司</w:t>
            </w:r>
          </w:p>
        </w:tc>
      </w:tr>
      <w:tr w:rsidR="00C05339" w:rsidRPr="00C05339" w14:paraId="523544AC" w14:textId="77777777" w:rsidTr="00B1335E">
        <w:tc>
          <w:tcPr>
            <w:tcW w:w="1413" w:type="dxa"/>
          </w:tcPr>
          <w:p w14:paraId="74185ABA"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6</w:t>
            </w:r>
          </w:p>
        </w:tc>
        <w:tc>
          <w:tcPr>
            <w:tcW w:w="7989" w:type="dxa"/>
            <w:vAlign w:val="center"/>
          </w:tcPr>
          <w:p w14:paraId="655D954B"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宁波市金星物流有限公司</w:t>
            </w:r>
          </w:p>
        </w:tc>
      </w:tr>
      <w:tr w:rsidR="00C05339" w:rsidRPr="00C05339" w14:paraId="713F2618" w14:textId="77777777" w:rsidTr="00B1335E">
        <w:tc>
          <w:tcPr>
            <w:tcW w:w="1413" w:type="dxa"/>
          </w:tcPr>
          <w:p w14:paraId="60985FF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7</w:t>
            </w:r>
          </w:p>
        </w:tc>
        <w:tc>
          <w:tcPr>
            <w:tcW w:w="7989" w:type="dxa"/>
            <w:vAlign w:val="center"/>
          </w:tcPr>
          <w:p w14:paraId="50A551C7"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宁波市镇海新世纪运输有限公司</w:t>
            </w:r>
          </w:p>
        </w:tc>
      </w:tr>
      <w:tr w:rsidR="00C05339" w:rsidRPr="00C05339" w14:paraId="61A65C36" w14:textId="77777777" w:rsidTr="00B1335E">
        <w:tc>
          <w:tcPr>
            <w:tcW w:w="1413" w:type="dxa"/>
          </w:tcPr>
          <w:p w14:paraId="1EA548A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8</w:t>
            </w:r>
          </w:p>
        </w:tc>
        <w:tc>
          <w:tcPr>
            <w:tcW w:w="7989" w:type="dxa"/>
            <w:vAlign w:val="center"/>
          </w:tcPr>
          <w:p w14:paraId="45E0F1BB"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宁波中通集团有限公司</w:t>
            </w:r>
          </w:p>
        </w:tc>
      </w:tr>
      <w:tr w:rsidR="00C05339" w:rsidRPr="00C05339" w14:paraId="59B8CEA8" w14:textId="77777777" w:rsidTr="00B1335E">
        <w:tc>
          <w:tcPr>
            <w:tcW w:w="1413" w:type="dxa"/>
          </w:tcPr>
          <w:p w14:paraId="462C762F"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330</w:t>
            </w:r>
            <w:r w:rsidR="00820D80" w:rsidRPr="00C05339">
              <w:rPr>
                <w:rFonts w:ascii="宋体" w:hAnsi="宋体"/>
                <w:color w:val="000000" w:themeColor="text1"/>
                <w:sz w:val="18"/>
                <w:szCs w:val="18"/>
              </w:rPr>
              <w:t>9</w:t>
            </w:r>
          </w:p>
        </w:tc>
        <w:tc>
          <w:tcPr>
            <w:tcW w:w="7989" w:type="dxa"/>
            <w:vAlign w:val="center"/>
          </w:tcPr>
          <w:p w14:paraId="32BEB880"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宁波富邦物流有限公司</w:t>
            </w:r>
          </w:p>
        </w:tc>
      </w:tr>
      <w:tr w:rsidR="00C05339" w:rsidRPr="00C05339" w14:paraId="7768A572" w14:textId="77777777" w:rsidTr="00B1335E">
        <w:tc>
          <w:tcPr>
            <w:tcW w:w="1413" w:type="dxa"/>
          </w:tcPr>
          <w:p w14:paraId="21DCD9C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w:t>
            </w:r>
            <w:r w:rsidR="00820D80" w:rsidRPr="00C05339">
              <w:rPr>
                <w:rFonts w:ascii="宋体" w:hAnsi="宋体"/>
                <w:color w:val="000000" w:themeColor="text1"/>
                <w:sz w:val="18"/>
                <w:szCs w:val="18"/>
              </w:rPr>
              <w:t>10</w:t>
            </w:r>
          </w:p>
        </w:tc>
        <w:tc>
          <w:tcPr>
            <w:tcW w:w="7989" w:type="dxa"/>
            <w:vAlign w:val="center"/>
          </w:tcPr>
          <w:p w14:paraId="309C4DFD"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浙江尊龙物流有限公司</w:t>
            </w:r>
          </w:p>
        </w:tc>
      </w:tr>
      <w:tr w:rsidR="00C05339" w:rsidRPr="00C05339" w14:paraId="0F3C5C2A" w14:textId="77777777" w:rsidTr="00B1335E">
        <w:tc>
          <w:tcPr>
            <w:tcW w:w="1413" w:type="dxa"/>
          </w:tcPr>
          <w:p w14:paraId="049FEBA5"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33</w:t>
            </w:r>
            <w:r w:rsidR="00820D80" w:rsidRPr="00C05339">
              <w:rPr>
                <w:rFonts w:ascii="宋体" w:hAnsi="宋体"/>
                <w:color w:val="000000" w:themeColor="text1"/>
                <w:sz w:val="18"/>
                <w:szCs w:val="18"/>
              </w:rPr>
              <w:t>11</w:t>
            </w:r>
          </w:p>
        </w:tc>
        <w:tc>
          <w:tcPr>
            <w:tcW w:w="7989" w:type="dxa"/>
            <w:vAlign w:val="center"/>
          </w:tcPr>
          <w:p w14:paraId="061FDBB5"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温州市东风运输有限公司</w:t>
            </w:r>
          </w:p>
        </w:tc>
      </w:tr>
      <w:tr w:rsidR="00C05339" w:rsidRPr="00C05339" w14:paraId="6D80BB0D" w14:textId="77777777" w:rsidTr="00820D80">
        <w:tc>
          <w:tcPr>
            <w:tcW w:w="9402" w:type="dxa"/>
            <w:gridSpan w:val="2"/>
          </w:tcPr>
          <w:p w14:paraId="19A86D95" w14:textId="77777777" w:rsidR="00CF32F1" w:rsidRPr="00C05339" w:rsidRDefault="00CF32F1" w:rsidP="00CF32F1">
            <w:pPr>
              <w:jc w:val="left"/>
              <w:rPr>
                <w:rFonts w:ascii="宋体" w:hAnsi="宋体"/>
                <w:b/>
                <w:bCs/>
                <w:color w:val="000000" w:themeColor="text1"/>
                <w:sz w:val="18"/>
                <w:szCs w:val="18"/>
              </w:rPr>
            </w:pPr>
            <w:r w:rsidRPr="00C05339">
              <w:rPr>
                <w:rFonts w:ascii="宋体" w:hAnsi="宋体"/>
                <w:b/>
                <w:bCs/>
                <w:color w:val="000000" w:themeColor="text1"/>
                <w:sz w:val="18"/>
                <w:szCs w:val="18"/>
              </w:rPr>
              <w:t>二</w:t>
            </w:r>
            <w:r w:rsidRPr="00C05339">
              <w:rPr>
                <w:rFonts w:ascii="宋体" w:hAnsi="宋体" w:hint="eastAsia"/>
                <w:b/>
                <w:bCs/>
                <w:color w:val="000000" w:themeColor="text1"/>
                <w:sz w:val="18"/>
                <w:szCs w:val="18"/>
              </w:rPr>
              <w:t>、</w:t>
            </w:r>
            <w:r w:rsidRPr="00C05339">
              <w:rPr>
                <w:rFonts w:ascii="宋体" w:hAnsi="宋体"/>
                <w:b/>
                <w:bCs/>
                <w:color w:val="000000" w:themeColor="text1"/>
                <w:sz w:val="18"/>
                <w:szCs w:val="18"/>
              </w:rPr>
              <w:t>安徽</w:t>
            </w:r>
          </w:p>
        </w:tc>
      </w:tr>
      <w:tr w:rsidR="00C05339" w:rsidRPr="00C05339" w14:paraId="2727EE27" w14:textId="77777777" w:rsidTr="00B1335E">
        <w:tc>
          <w:tcPr>
            <w:tcW w:w="1413" w:type="dxa"/>
          </w:tcPr>
          <w:p w14:paraId="7E94DE53"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1</w:t>
            </w:r>
          </w:p>
        </w:tc>
        <w:tc>
          <w:tcPr>
            <w:tcW w:w="7989" w:type="dxa"/>
          </w:tcPr>
          <w:p w14:paraId="3022190E"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合肥德邦货运代理有限公司</w:t>
            </w:r>
          </w:p>
        </w:tc>
      </w:tr>
      <w:tr w:rsidR="00C05339" w:rsidRPr="00C05339" w14:paraId="15F1C57B" w14:textId="77777777" w:rsidTr="00B1335E">
        <w:tc>
          <w:tcPr>
            <w:tcW w:w="1413" w:type="dxa"/>
          </w:tcPr>
          <w:p w14:paraId="41E80D42"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2</w:t>
            </w:r>
          </w:p>
        </w:tc>
        <w:tc>
          <w:tcPr>
            <w:tcW w:w="7989" w:type="dxa"/>
          </w:tcPr>
          <w:p w14:paraId="7E517490"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安徽江汽物流有限公司</w:t>
            </w:r>
          </w:p>
        </w:tc>
      </w:tr>
      <w:tr w:rsidR="00C05339" w:rsidRPr="00C05339" w14:paraId="1B6B2969" w14:textId="77777777" w:rsidTr="00B1335E">
        <w:tc>
          <w:tcPr>
            <w:tcW w:w="1413" w:type="dxa"/>
          </w:tcPr>
          <w:p w14:paraId="7731BB4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3</w:t>
            </w:r>
          </w:p>
        </w:tc>
        <w:tc>
          <w:tcPr>
            <w:tcW w:w="7989" w:type="dxa"/>
          </w:tcPr>
          <w:p w14:paraId="49E96F99"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安徽顺丰速运有限公司</w:t>
            </w:r>
          </w:p>
        </w:tc>
      </w:tr>
      <w:tr w:rsidR="00C05339" w:rsidRPr="00C05339" w14:paraId="768BC856" w14:textId="77777777" w:rsidTr="00B1335E">
        <w:tc>
          <w:tcPr>
            <w:tcW w:w="1413" w:type="dxa"/>
          </w:tcPr>
          <w:p w14:paraId="7920590A"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4</w:t>
            </w:r>
          </w:p>
        </w:tc>
        <w:tc>
          <w:tcPr>
            <w:tcW w:w="7989" w:type="dxa"/>
          </w:tcPr>
          <w:p w14:paraId="6904C1CD"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合肥安扬运输有限公司</w:t>
            </w:r>
          </w:p>
        </w:tc>
      </w:tr>
      <w:tr w:rsidR="00C05339" w:rsidRPr="00C05339" w14:paraId="545ECBF6" w14:textId="77777777" w:rsidTr="00B1335E">
        <w:tc>
          <w:tcPr>
            <w:tcW w:w="1413" w:type="dxa"/>
          </w:tcPr>
          <w:p w14:paraId="6B91768A"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5</w:t>
            </w:r>
          </w:p>
        </w:tc>
        <w:tc>
          <w:tcPr>
            <w:tcW w:w="7989" w:type="dxa"/>
          </w:tcPr>
          <w:p w14:paraId="467D6A2B"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蚌埠市金轮运输有限公司</w:t>
            </w:r>
          </w:p>
        </w:tc>
      </w:tr>
      <w:tr w:rsidR="00C05339" w:rsidRPr="00C05339" w14:paraId="2AD72ADA" w14:textId="77777777" w:rsidTr="00B1335E">
        <w:tc>
          <w:tcPr>
            <w:tcW w:w="1413" w:type="dxa"/>
          </w:tcPr>
          <w:p w14:paraId="53C37C2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6</w:t>
            </w:r>
          </w:p>
        </w:tc>
        <w:tc>
          <w:tcPr>
            <w:tcW w:w="7989" w:type="dxa"/>
          </w:tcPr>
          <w:p w14:paraId="0D7DB6B6"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安徽省绿源农副产品配送有限公司</w:t>
            </w:r>
          </w:p>
        </w:tc>
      </w:tr>
      <w:tr w:rsidR="00C05339" w:rsidRPr="00C05339" w14:paraId="18B3F5AF" w14:textId="77777777" w:rsidTr="00B1335E">
        <w:tc>
          <w:tcPr>
            <w:tcW w:w="1413" w:type="dxa"/>
          </w:tcPr>
          <w:p w14:paraId="1B93B2A8"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7</w:t>
            </w:r>
          </w:p>
        </w:tc>
        <w:tc>
          <w:tcPr>
            <w:tcW w:w="7989" w:type="dxa"/>
          </w:tcPr>
          <w:p w14:paraId="0C39991F"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安徽国力物流有限公司</w:t>
            </w:r>
          </w:p>
        </w:tc>
      </w:tr>
      <w:tr w:rsidR="00C05339" w:rsidRPr="00C05339" w14:paraId="0FCCBDCA" w14:textId="77777777" w:rsidTr="00B1335E">
        <w:tc>
          <w:tcPr>
            <w:tcW w:w="1413" w:type="dxa"/>
          </w:tcPr>
          <w:p w14:paraId="4AE4EFA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8</w:t>
            </w:r>
          </w:p>
        </w:tc>
        <w:tc>
          <w:tcPr>
            <w:tcW w:w="7989" w:type="dxa"/>
          </w:tcPr>
          <w:p w14:paraId="4BC997AE"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蚌埠市广通运输有限责任公司</w:t>
            </w:r>
          </w:p>
        </w:tc>
      </w:tr>
      <w:tr w:rsidR="00C05339" w:rsidRPr="00C05339" w14:paraId="5C576013" w14:textId="77777777" w:rsidTr="00B1335E">
        <w:tc>
          <w:tcPr>
            <w:tcW w:w="1413" w:type="dxa"/>
          </w:tcPr>
          <w:p w14:paraId="3C999E1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340</w:t>
            </w:r>
            <w:r w:rsidR="00820D80" w:rsidRPr="00C05339">
              <w:rPr>
                <w:rFonts w:ascii="宋体" w:hAnsi="宋体"/>
                <w:color w:val="000000" w:themeColor="text1"/>
                <w:sz w:val="18"/>
                <w:szCs w:val="18"/>
              </w:rPr>
              <w:t>9</w:t>
            </w:r>
          </w:p>
        </w:tc>
        <w:tc>
          <w:tcPr>
            <w:tcW w:w="7989" w:type="dxa"/>
          </w:tcPr>
          <w:p w14:paraId="6C538D0F"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安徽交通集团滁州汽运有限公司直属分公司</w:t>
            </w:r>
          </w:p>
        </w:tc>
      </w:tr>
      <w:tr w:rsidR="00C05339" w:rsidRPr="00C05339" w14:paraId="7449B63E" w14:textId="77777777" w:rsidTr="00B1335E">
        <w:tc>
          <w:tcPr>
            <w:tcW w:w="1413" w:type="dxa"/>
          </w:tcPr>
          <w:p w14:paraId="1F0D9AD6"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w:t>
            </w:r>
            <w:r w:rsidR="00820D80" w:rsidRPr="00C05339">
              <w:rPr>
                <w:rFonts w:ascii="宋体" w:hAnsi="宋体"/>
                <w:color w:val="000000" w:themeColor="text1"/>
                <w:sz w:val="18"/>
                <w:szCs w:val="18"/>
              </w:rPr>
              <w:t>10</w:t>
            </w:r>
          </w:p>
        </w:tc>
        <w:tc>
          <w:tcPr>
            <w:tcW w:w="7989" w:type="dxa"/>
          </w:tcPr>
          <w:p w14:paraId="67F9C6BA"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芜湖东部</w:t>
            </w:r>
            <w:proofErr w:type="gramStart"/>
            <w:r w:rsidRPr="00C05339">
              <w:rPr>
                <w:rFonts w:ascii="宋体" w:hAnsi="宋体" w:hint="eastAsia"/>
                <w:color w:val="000000" w:themeColor="text1"/>
                <w:sz w:val="18"/>
                <w:szCs w:val="18"/>
              </w:rPr>
              <w:t>飞阳做流园</w:t>
            </w:r>
            <w:proofErr w:type="gramEnd"/>
            <w:r w:rsidRPr="00C05339">
              <w:rPr>
                <w:rFonts w:ascii="宋体" w:hAnsi="宋体" w:hint="eastAsia"/>
                <w:color w:val="000000" w:themeColor="text1"/>
                <w:sz w:val="18"/>
                <w:szCs w:val="18"/>
              </w:rPr>
              <w:t>有限公司</w:t>
            </w:r>
          </w:p>
        </w:tc>
      </w:tr>
      <w:tr w:rsidR="00C05339" w:rsidRPr="00C05339" w14:paraId="1AF890CD" w14:textId="77777777" w:rsidTr="00B1335E">
        <w:tc>
          <w:tcPr>
            <w:tcW w:w="1413" w:type="dxa"/>
          </w:tcPr>
          <w:p w14:paraId="4AE15F36"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w:t>
            </w:r>
            <w:r w:rsidR="00820D80" w:rsidRPr="00C05339">
              <w:rPr>
                <w:rFonts w:ascii="宋体" w:hAnsi="宋体"/>
                <w:color w:val="000000" w:themeColor="text1"/>
                <w:sz w:val="18"/>
                <w:szCs w:val="18"/>
              </w:rPr>
              <w:t>11</w:t>
            </w:r>
          </w:p>
        </w:tc>
        <w:tc>
          <w:tcPr>
            <w:tcW w:w="7989" w:type="dxa"/>
          </w:tcPr>
          <w:p w14:paraId="430E69AB"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芜湖运泰物流有限责任公司</w:t>
            </w:r>
          </w:p>
        </w:tc>
      </w:tr>
      <w:tr w:rsidR="00C05339" w:rsidRPr="00C05339" w14:paraId="36A35015" w14:textId="77777777" w:rsidTr="00B1335E">
        <w:tc>
          <w:tcPr>
            <w:tcW w:w="1413" w:type="dxa"/>
          </w:tcPr>
          <w:p w14:paraId="4CD7CD7B"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w:t>
            </w:r>
            <w:r w:rsidR="00820D80" w:rsidRPr="00C05339">
              <w:rPr>
                <w:rFonts w:ascii="宋体" w:hAnsi="宋体"/>
                <w:color w:val="000000" w:themeColor="text1"/>
                <w:sz w:val="18"/>
                <w:szCs w:val="18"/>
              </w:rPr>
              <w:t>12</w:t>
            </w:r>
          </w:p>
        </w:tc>
        <w:tc>
          <w:tcPr>
            <w:tcW w:w="7989" w:type="dxa"/>
          </w:tcPr>
          <w:p w14:paraId="0DF2CCB1"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芜湖华宏物流有限责任公司</w:t>
            </w:r>
          </w:p>
        </w:tc>
      </w:tr>
      <w:tr w:rsidR="00C05339" w:rsidRPr="00C05339" w14:paraId="0EBE9114" w14:textId="77777777" w:rsidTr="00B1335E">
        <w:tc>
          <w:tcPr>
            <w:tcW w:w="1413" w:type="dxa"/>
          </w:tcPr>
          <w:p w14:paraId="32440ECB"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34</w:t>
            </w:r>
            <w:r w:rsidR="00820D80" w:rsidRPr="00C05339">
              <w:rPr>
                <w:rFonts w:ascii="宋体" w:hAnsi="宋体"/>
                <w:color w:val="000000" w:themeColor="text1"/>
                <w:sz w:val="18"/>
                <w:szCs w:val="18"/>
              </w:rPr>
              <w:t>13</w:t>
            </w:r>
          </w:p>
        </w:tc>
        <w:tc>
          <w:tcPr>
            <w:tcW w:w="7989" w:type="dxa"/>
          </w:tcPr>
          <w:p w14:paraId="77F8616D"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蚌埠市光明汽车贸易有限公司</w:t>
            </w:r>
          </w:p>
        </w:tc>
      </w:tr>
      <w:tr w:rsidR="00C05339" w:rsidRPr="00C05339" w14:paraId="3B76A559" w14:textId="77777777" w:rsidTr="00820D80">
        <w:tc>
          <w:tcPr>
            <w:tcW w:w="9402" w:type="dxa"/>
            <w:gridSpan w:val="2"/>
          </w:tcPr>
          <w:p w14:paraId="3FD0771F" w14:textId="77777777" w:rsidR="00CF32F1" w:rsidRPr="00C05339" w:rsidRDefault="00CF32F1" w:rsidP="00CF32F1">
            <w:pPr>
              <w:jc w:val="left"/>
              <w:rPr>
                <w:rFonts w:ascii="宋体" w:hAnsi="宋体"/>
                <w:b/>
                <w:bCs/>
                <w:color w:val="000000" w:themeColor="text1"/>
                <w:sz w:val="18"/>
                <w:szCs w:val="18"/>
              </w:rPr>
            </w:pPr>
            <w:r w:rsidRPr="00C05339">
              <w:rPr>
                <w:rFonts w:ascii="宋体" w:hAnsi="宋体"/>
                <w:b/>
                <w:bCs/>
                <w:color w:val="000000" w:themeColor="text1"/>
                <w:sz w:val="18"/>
                <w:szCs w:val="18"/>
              </w:rPr>
              <w:t>三</w:t>
            </w:r>
            <w:r w:rsidRPr="00C05339">
              <w:rPr>
                <w:rFonts w:ascii="宋体" w:hAnsi="宋体" w:hint="eastAsia"/>
                <w:b/>
                <w:bCs/>
                <w:color w:val="000000" w:themeColor="text1"/>
                <w:sz w:val="18"/>
                <w:szCs w:val="18"/>
              </w:rPr>
              <w:t>、</w:t>
            </w:r>
            <w:r w:rsidRPr="00C05339">
              <w:rPr>
                <w:rFonts w:ascii="宋体" w:hAnsi="宋体"/>
                <w:b/>
                <w:bCs/>
                <w:color w:val="000000" w:themeColor="text1"/>
                <w:sz w:val="18"/>
                <w:szCs w:val="18"/>
              </w:rPr>
              <w:t>湖北</w:t>
            </w:r>
          </w:p>
        </w:tc>
      </w:tr>
      <w:tr w:rsidR="00C05339" w:rsidRPr="00C05339" w14:paraId="4ABE65F1" w14:textId="77777777" w:rsidTr="00B1335E">
        <w:tc>
          <w:tcPr>
            <w:tcW w:w="1413" w:type="dxa"/>
          </w:tcPr>
          <w:p w14:paraId="51B20CF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1</w:t>
            </w:r>
          </w:p>
        </w:tc>
        <w:tc>
          <w:tcPr>
            <w:tcW w:w="7989" w:type="dxa"/>
          </w:tcPr>
          <w:p w14:paraId="36A74993"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武汉蓝焰</w:t>
            </w:r>
            <w:r w:rsidR="002D66E2" w:rsidRPr="00C05339">
              <w:rPr>
                <w:rFonts w:ascii="宋体" w:hAnsi="宋体" w:hint="eastAsia"/>
                <w:color w:val="000000" w:themeColor="text1"/>
                <w:sz w:val="18"/>
                <w:szCs w:val="18"/>
              </w:rPr>
              <w:t>物流基地股份有限公司</w:t>
            </w:r>
          </w:p>
        </w:tc>
      </w:tr>
      <w:tr w:rsidR="00C05339" w:rsidRPr="00C05339" w14:paraId="2BAE6A00" w14:textId="77777777" w:rsidTr="00B1335E">
        <w:tc>
          <w:tcPr>
            <w:tcW w:w="1413" w:type="dxa"/>
          </w:tcPr>
          <w:p w14:paraId="0559AAB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2</w:t>
            </w:r>
          </w:p>
        </w:tc>
        <w:tc>
          <w:tcPr>
            <w:tcW w:w="7989" w:type="dxa"/>
          </w:tcPr>
          <w:p w14:paraId="5BF6F1FD"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武汉振宏</w:t>
            </w:r>
            <w:r w:rsidR="002D66E2" w:rsidRPr="00C05339">
              <w:rPr>
                <w:rFonts w:ascii="宋体" w:hAnsi="宋体" w:hint="eastAsia"/>
                <w:color w:val="000000" w:themeColor="text1"/>
                <w:sz w:val="18"/>
                <w:szCs w:val="18"/>
              </w:rPr>
              <w:t>物流集团控股有限公司</w:t>
            </w:r>
          </w:p>
        </w:tc>
      </w:tr>
      <w:tr w:rsidR="00C05339" w:rsidRPr="00C05339" w14:paraId="456063AF" w14:textId="77777777" w:rsidTr="00B1335E">
        <w:tc>
          <w:tcPr>
            <w:tcW w:w="1413" w:type="dxa"/>
          </w:tcPr>
          <w:p w14:paraId="5D255BD6"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3</w:t>
            </w:r>
          </w:p>
        </w:tc>
        <w:tc>
          <w:tcPr>
            <w:tcW w:w="7989" w:type="dxa"/>
          </w:tcPr>
          <w:p w14:paraId="7D4118C6"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武汉致远</w:t>
            </w:r>
            <w:r w:rsidR="002D66E2" w:rsidRPr="00C05339">
              <w:rPr>
                <w:rFonts w:ascii="宋体" w:hAnsi="宋体" w:hint="eastAsia"/>
                <w:color w:val="000000" w:themeColor="text1"/>
                <w:sz w:val="18"/>
                <w:szCs w:val="18"/>
              </w:rPr>
              <w:t>物流有限责任公司</w:t>
            </w:r>
          </w:p>
        </w:tc>
      </w:tr>
      <w:tr w:rsidR="00C05339" w:rsidRPr="00C05339" w14:paraId="79CC48EF" w14:textId="77777777" w:rsidTr="00B1335E">
        <w:tc>
          <w:tcPr>
            <w:tcW w:w="1413" w:type="dxa"/>
          </w:tcPr>
          <w:p w14:paraId="1DDCFEE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4</w:t>
            </w:r>
          </w:p>
        </w:tc>
        <w:tc>
          <w:tcPr>
            <w:tcW w:w="7989" w:type="dxa"/>
          </w:tcPr>
          <w:p w14:paraId="422AAA19" w14:textId="77777777" w:rsidR="00820D80" w:rsidRPr="00C05339" w:rsidRDefault="002D66E2">
            <w:pPr>
              <w:rPr>
                <w:rFonts w:ascii="宋体" w:hAnsi="宋体"/>
                <w:color w:val="000000" w:themeColor="text1"/>
                <w:sz w:val="18"/>
                <w:szCs w:val="18"/>
              </w:rPr>
            </w:pPr>
            <w:r w:rsidRPr="00C05339">
              <w:rPr>
                <w:rFonts w:ascii="宋体" w:hAnsi="宋体" w:hint="eastAsia"/>
                <w:color w:val="000000" w:themeColor="text1"/>
                <w:sz w:val="18"/>
                <w:szCs w:val="18"/>
              </w:rPr>
              <w:t>武汉</w:t>
            </w:r>
            <w:r w:rsidR="00820D80" w:rsidRPr="00C05339">
              <w:rPr>
                <w:rFonts w:ascii="宋体" w:hAnsi="宋体"/>
                <w:color w:val="000000" w:themeColor="text1"/>
                <w:sz w:val="18"/>
                <w:szCs w:val="18"/>
              </w:rPr>
              <w:t>利安捷物流</w:t>
            </w:r>
            <w:r w:rsidRPr="00C05339">
              <w:rPr>
                <w:rFonts w:ascii="宋体" w:hAnsi="宋体" w:hint="eastAsia"/>
                <w:color w:val="000000" w:themeColor="text1"/>
                <w:sz w:val="18"/>
                <w:szCs w:val="18"/>
              </w:rPr>
              <w:t>有限公司</w:t>
            </w:r>
          </w:p>
        </w:tc>
      </w:tr>
      <w:tr w:rsidR="00C05339" w:rsidRPr="00C05339" w14:paraId="4731F149" w14:textId="77777777" w:rsidTr="00B1335E">
        <w:tc>
          <w:tcPr>
            <w:tcW w:w="1413" w:type="dxa"/>
          </w:tcPr>
          <w:p w14:paraId="2D170072"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5</w:t>
            </w:r>
          </w:p>
        </w:tc>
        <w:tc>
          <w:tcPr>
            <w:tcW w:w="7989" w:type="dxa"/>
          </w:tcPr>
          <w:p w14:paraId="6678E68F" w14:textId="77777777" w:rsidR="00820D80" w:rsidRPr="00C05339" w:rsidRDefault="002D66E2">
            <w:pPr>
              <w:rPr>
                <w:rFonts w:ascii="宋体" w:hAnsi="宋体"/>
                <w:color w:val="000000" w:themeColor="text1"/>
                <w:sz w:val="18"/>
                <w:szCs w:val="18"/>
              </w:rPr>
            </w:pPr>
            <w:r w:rsidRPr="00C05339">
              <w:rPr>
                <w:rFonts w:ascii="宋体" w:hAnsi="宋体" w:hint="eastAsia"/>
                <w:color w:val="000000" w:themeColor="text1"/>
                <w:sz w:val="18"/>
                <w:szCs w:val="18"/>
              </w:rPr>
              <w:t>襄阳市</w:t>
            </w:r>
            <w:r w:rsidR="00820D80" w:rsidRPr="00C05339">
              <w:rPr>
                <w:rFonts w:ascii="宋体" w:hAnsi="宋体"/>
                <w:color w:val="000000" w:themeColor="text1"/>
                <w:sz w:val="18"/>
                <w:szCs w:val="18"/>
              </w:rPr>
              <w:t>真美达</w:t>
            </w:r>
            <w:proofErr w:type="gramStart"/>
            <w:r w:rsidR="00820D80" w:rsidRPr="00C05339">
              <w:rPr>
                <w:rFonts w:ascii="宋体" w:hAnsi="宋体"/>
                <w:color w:val="000000" w:themeColor="text1"/>
                <w:sz w:val="18"/>
                <w:szCs w:val="18"/>
              </w:rPr>
              <w:t>物</w:t>
            </w:r>
            <w:proofErr w:type="gramEnd"/>
            <w:r w:rsidRPr="00C05339">
              <w:rPr>
                <w:rFonts w:ascii="宋体" w:hAnsi="宋体" w:hint="eastAsia"/>
                <w:color w:val="000000" w:themeColor="text1"/>
                <w:sz w:val="18"/>
                <w:szCs w:val="18"/>
              </w:rPr>
              <w:t>物流有限公司</w:t>
            </w:r>
          </w:p>
        </w:tc>
      </w:tr>
      <w:tr w:rsidR="00C05339" w:rsidRPr="00C05339" w14:paraId="111132F7" w14:textId="77777777" w:rsidTr="00B1335E">
        <w:tc>
          <w:tcPr>
            <w:tcW w:w="1413" w:type="dxa"/>
          </w:tcPr>
          <w:p w14:paraId="6202689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6</w:t>
            </w:r>
          </w:p>
        </w:tc>
        <w:tc>
          <w:tcPr>
            <w:tcW w:w="7989" w:type="dxa"/>
          </w:tcPr>
          <w:p w14:paraId="1173585A" w14:textId="77777777" w:rsidR="00820D80" w:rsidRPr="00C05339" w:rsidRDefault="002D66E2">
            <w:pPr>
              <w:rPr>
                <w:rFonts w:ascii="宋体" w:hAnsi="宋体"/>
                <w:color w:val="000000" w:themeColor="text1"/>
                <w:sz w:val="18"/>
                <w:szCs w:val="18"/>
              </w:rPr>
            </w:pPr>
            <w:r w:rsidRPr="00C05339">
              <w:rPr>
                <w:rFonts w:ascii="宋体" w:hAnsi="宋体" w:hint="eastAsia"/>
                <w:color w:val="000000" w:themeColor="text1"/>
                <w:sz w:val="18"/>
                <w:szCs w:val="18"/>
              </w:rPr>
              <w:t>襄阳市</w:t>
            </w:r>
            <w:proofErr w:type="gramStart"/>
            <w:r w:rsidR="00820D80" w:rsidRPr="00C05339">
              <w:rPr>
                <w:rFonts w:ascii="宋体" w:hAnsi="宋体"/>
                <w:color w:val="000000" w:themeColor="text1"/>
                <w:sz w:val="18"/>
                <w:szCs w:val="18"/>
              </w:rPr>
              <w:t>凯</w:t>
            </w:r>
            <w:proofErr w:type="gramEnd"/>
            <w:r w:rsidR="00820D80" w:rsidRPr="00C05339">
              <w:rPr>
                <w:rFonts w:ascii="宋体" w:hAnsi="宋体"/>
                <w:color w:val="000000" w:themeColor="text1"/>
                <w:sz w:val="18"/>
                <w:szCs w:val="18"/>
              </w:rPr>
              <w:t>鹏物流</w:t>
            </w:r>
            <w:r w:rsidRPr="00C05339">
              <w:rPr>
                <w:rFonts w:ascii="宋体" w:hAnsi="宋体" w:hint="eastAsia"/>
                <w:color w:val="000000" w:themeColor="text1"/>
                <w:sz w:val="18"/>
                <w:szCs w:val="18"/>
              </w:rPr>
              <w:t>有限公司</w:t>
            </w:r>
          </w:p>
        </w:tc>
      </w:tr>
      <w:tr w:rsidR="00C05339" w:rsidRPr="00C05339" w14:paraId="1A1681A9" w14:textId="77777777" w:rsidTr="00B1335E">
        <w:tc>
          <w:tcPr>
            <w:tcW w:w="1413" w:type="dxa"/>
          </w:tcPr>
          <w:p w14:paraId="5BDCDF08"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7</w:t>
            </w:r>
          </w:p>
        </w:tc>
        <w:tc>
          <w:tcPr>
            <w:tcW w:w="7989" w:type="dxa"/>
          </w:tcPr>
          <w:p w14:paraId="436523AD"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襄阳市</w:t>
            </w:r>
            <w:r w:rsidR="00820D80" w:rsidRPr="00C05339">
              <w:rPr>
                <w:rFonts w:ascii="宋体" w:hAnsi="宋体"/>
                <w:color w:val="000000" w:themeColor="text1"/>
                <w:sz w:val="18"/>
                <w:szCs w:val="18"/>
              </w:rPr>
              <w:t>鼎鼎高</w:t>
            </w:r>
            <w:r w:rsidR="00AF5099" w:rsidRPr="00C05339">
              <w:rPr>
                <w:rFonts w:ascii="宋体" w:hAnsi="宋体" w:hint="eastAsia"/>
                <w:color w:val="000000" w:themeColor="text1"/>
                <w:sz w:val="18"/>
                <w:szCs w:val="18"/>
              </w:rPr>
              <w:t>物流部</w:t>
            </w:r>
          </w:p>
        </w:tc>
      </w:tr>
      <w:tr w:rsidR="00C05339" w:rsidRPr="00C05339" w14:paraId="71ABCAEE" w14:textId="77777777" w:rsidTr="00B1335E">
        <w:tc>
          <w:tcPr>
            <w:tcW w:w="1413" w:type="dxa"/>
          </w:tcPr>
          <w:p w14:paraId="6C78F3C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8</w:t>
            </w:r>
          </w:p>
        </w:tc>
        <w:tc>
          <w:tcPr>
            <w:tcW w:w="7989" w:type="dxa"/>
          </w:tcPr>
          <w:p w14:paraId="772C1843"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襄阳</w:t>
            </w:r>
            <w:r w:rsidR="00820D80" w:rsidRPr="00C05339">
              <w:rPr>
                <w:rFonts w:ascii="宋体" w:hAnsi="宋体"/>
                <w:color w:val="000000" w:themeColor="text1"/>
                <w:sz w:val="18"/>
                <w:szCs w:val="18"/>
              </w:rPr>
              <w:t>芮邦</w:t>
            </w:r>
            <w:r w:rsidRPr="00C05339">
              <w:rPr>
                <w:rFonts w:ascii="宋体" w:hAnsi="宋体" w:hint="eastAsia"/>
                <w:color w:val="000000" w:themeColor="text1"/>
                <w:sz w:val="18"/>
                <w:szCs w:val="18"/>
              </w:rPr>
              <w:t>联盟</w:t>
            </w:r>
            <w:r w:rsidR="00820D80" w:rsidRPr="00C05339">
              <w:rPr>
                <w:rFonts w:ascii="宋体" w:hAnsi="宋体"/>
                <w:color w:val="000000" w:themeColor="text1"/>
                <w:sz w:val="18"/>
                <w:szCs w:val="18"/>
              </w:rPr>
              <w:t>物流</w:t>
            </w:r>
            <w:r w:rsidRPr="00C05339">
              <w:rPr>
                <w:rFonts w:ascii="宋体" w:hAnsi="宋体" w:hint="eastAsia"/>
                <w:color w:val="000000" w:themeColor="text1"/>
                <w:sz w:val="18"/>
                <w:szCs w:val="18"/>
              </w:rPr>
              <w:t>股份有限公司</w:t>
            </w:r>
          </w:p>
        </w:tc>
      </w:tr>
      <w:tr w:rsidR="00C05339" w:rsidRPr="00C05339" w14:paraId="7AC200C8" w14:textId="77777777" w:rsidTr="00B1335E">
        <w:tc>
          <w:tcPr>
            <w:tcW w:w="1413" w:type="dxa"/>
          </w:tcPr>
          <w:p w14:paraId="669511C2"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420</w:t>
            </w:r>
            <w:r w:rsidR="00820D80" w:rsidRPr="00C05339">
              <w:rPr>
                <w:rFonts w:ascii="宋体" w:hAnsi="宋体"/>
                <w:color w:val="000000" w:themeColor="text1"/>
                <w:sz w:val="18"/>
                <w:szCs w:val="18"/>
              </w:rPr>
              <w:t>9</w:t>
            </w:r>
          </w:p>
        </w:tc>
        <w:tc>
          <w:tcPr>
            <w:tcW w:w="7989" w:type="dxa"/>
          </w:tcPr>
          <w:p w14:paraId="7FD71EB5"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武汉市</w:t>
            </w:r>
            <w:r w:rsidR="00820D80" w:rsidRPr="00C05339">
              <w:rPr>
                <w:rFonts w:ascii="宋体" w:hAnsi="宋体"/>
                <w:color w:val="000000" w:themeColor="text1"/>
                <w:sz w:val="18"/>
                <w:szCs w:val="18"/>
              </w:rPr>
              <w:t>日月</w:t>
            </w:r>
            <w:proofErr w:type="gramStart"/>
            <w:r w:rsidR="00820D80" w:rsidRPr="00C05339">
              <w:rPr>
                <w:rFonts w:ascii="宋体" w:hAnsi="宋体"/>
                <w:color w:val="000000" w:themeColor="text1"/>
                <w:sz w:val="18"/>
                <w:szCs w:val="18"/>
              </w:rPr>
              <w:t>鑫</w:t>
            </w:r>
            <w:proofErr w:type="gramEnd"/>
            <w:r w:rsidR="00820D80" w:rsidRPr="00C05339">
              <w:rPr>
                <w:rFonts w:ascii="宋体" w:hAnsi="宋体"/>
                <w:color w:val="000000" w:themeColor="text1"/>
                <w:sz w:val="18"/>
                <w:szCs w:val="18"/>
              </w:rPr>
              <w:t>物流</w:t>
            </w:r>
            <w:r w:rsidRPr="00C05339">
              <w:rPr>
                <w:rFonts w:ascii="宋体" w:hAnsi="宋体" w:hint="eastAsia"/>
                <w:color w:val="000000" w:themeColor="text1"/>
                <w:sz w:val="18"/>
                <w:szCs w:val="18"/>
              </w:rPr>
              <w:t>有限公司</w:t>
            </w:r>
          </w:p>
        </w:tc>
      </w:tr>
      <w:tr w:rsidR="00C05339" w:rsidRPr="00C05339" w14:paraId="2E8BD71F" w14:textId="77777777" w:rsidTr="00B1335E">
        <w:tc>
          <w:tcPr>
            <w:tcW w:w="1413" w:type="dxa"/>
          </w:tcPr>
          <w:p w14:paraId="7FA502BF"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w:t>
            </w:r>
            <w:r w:rsidR="00820D80" w:rsidRPr="00C05339">
              <w:rPr>
                <w:rFonts w:ascii="宋体" w:hAnsi="宋体"/>
                <w:color w:val="000000" w:themeColor="text1"/>
                <w:sz w:val="18"/>
                <w:szCs w:val="18"/>
              </w:rPr>
              <w:t>10</w:t>
            </w:r>
          </w:p>
        </w:tc>
        <w:tc>
          <w:tcPr>
            <w:tcW w:w="7989" w:type="dxa"/>
          </w:tcPr>
          <w:p w14:paraId="78675098"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武汉</w:t>
            </w:r>
            <w:proofErr w:type="gramStart"/>
            <w:r w:rsidR="00820D80" w:rsidRPr="00C05339">
              <w:rPr>
                <w:rFonts w:ascii="宋体" w:hAnsi="宋体"/>
                <w:color w:val="000000" w:themeColor="text1"/>
                <w:sz w:val="18"/>
                <w:szCs w:val="18"/>
              </w:rPr>
              <w:t>阳光金</w:t>
            </w:r>
            <w:proofErr w:type="gramEnd"/>
            <w:r w:rsidR="00820D80" w:rsidRPr="00C05339">
              <w:rPr>
                <w:rFonts w:ascii="宋体" w:hAnsi="宋体"/>
                <w:color w:val="000000" w:themeColor="text1"/>
                <w:sz w:val="18"/>
                <w:szCs w:val="18"/>
              </w:rPr>
              <w:t>桥</w:t>
            </w:r>
            <w:r w:rsidRPr="00C05339">
              <w:rPr>
                <w:rFonts w:ascii="宋体" w:hAnsi="宋体" w:hint="eastAsia"/>
                <w:color w:val="000000" w:themeColor="text1"/>
                <w:sz w:val="18"/>
                <w:szCs w:val="18"/>
              </w:rPr>
              <w:t>物流有限公司</w:t>
            </w:r>
          </w:p>
        </w:tc>
      </w:tr>
      <w:tr w:rsidR="00C05339" w:rsidRPr="00C05339" w14:paraId="7E4DF9C9" w14:textId="77777777" w:rsidTr="00B1335E">
        <w:tc>
          <w:tcPr>
            <w:tcW w:w="1413" w:type="dxa"/>
          </w:tcPr>
          <w:p w14:paraId="45C89C8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w:t>
            </w:r>
            <w:r w:rsidR="00820D80" w:rsidRPr="00C05339">
              <w:rPr>
                <w:rFonts w:ascii="宋体" w:hAnsi="宋体"/>
                <w:color w:val="000000" w:themeColor="text1"/>
                <w:sz w:val="18"/>
                <w:szCs w:val="18"/>
              </w:rPr>
              <w:t>11</w:t>
            </w:r>
          </w:p>
        </w:tc>
        <w:tc>
          <w:tcPr>
            <w:tcW w:w="7989" w:type="dxa"/>
          </w:tcPr>
          <w:p w14:paraId="3C28A4FB"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湖北襄阳</w:t>
            </w:r>
            <w:r w:rsidR="00820D80" w:rsidRPr="00C05339">
              <w:rPr>
                <w:rFonts w:ascii="宋体" w:hAnsi="宋体"/>
                <w:color w:val="000000" w:themeColor="text1"/>
                <w:sz w:val="18"/>
                <w:szCs w:val="18"/>
              </w:rPr>
              <w:t>西利达</w:t>
            </w:r>
            <w:r w:rsidRPr="00C05339">
              <w:rPr>
                <w:rFonts w:ascii="宋体" w:hAnsi="宋体" w:hint="eastAsia"/>
                <w:color w:val="000000" w:themeColor="text1"/>
                <w:sz w:val="18"/>
                <w:szCs w:val="18"/>
              </w:rPr>
              <w:t>物流有限公司</w:t>
            </w:r>
          </w:p>
        </w:tc>
      </w:tr>
      <w:tr w:rsidR="00C05339" w:rsidRPr="00C05339" w14:paraId="2DB21415" w14:textId="77777777" w:rsidTr="00B1335E">
        <w:tc>
          <w:tcPr>
            <w:tcW w:w="1413" w:type="dxa"/>
          </w:tcPr>
          <w:p w14:paraId="1074949A"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w:t>
            </w:r>
            <w:r w:rsidR="00820D80" w:rsidRPr="00C05339">
              <w:rPr>
                <w:rFonts w:ascii="宋体" w:hAnsi="宋体"/>
                <w:color w:val="000000" w:themeColor="text1"/>
                <w:sz w:val="18"/>
                <w:szCs w:val="18"/>
              </w:rPr>
              <w:t>12</w:t>
            </w:r>
          </w:p>
        </w:tc>
        <w:tc>
          <w:tcPr>
            <w:tcW w:w="7989" w:type="dxa"/>
          </w:tcPr>
          <w:p w14:paraId="63757FBB"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宜昌市</w:t>
            </w:r>
            <w:r w:rsidR="00820D80" w:rsidRPr="00C05339">
              <w:rPr>
                <w:rFonts w:ascii="宋体" w:hAnsi="宋体"/>
                <w:color w:val="000000" w:themeColor="text1"/>
                <w:sz w:val="18"/>
                <w:szCs w:val="18"/>
              </w:rPr>
              <w:t>金牌物流</w:t>
            </w:r>
            <w:r w:rsidRPr="00C05339">
              <w:rPr>
                <w:rFonts w:ascii="宋体" w:hAnsi="宋体" w:hint="eastAsia"/>
                <w:color w:val="000000" w:themeColor="text1"/>
                <w:sz w:val="18"/>
                <w:szCs w:val="18"/>
              </w:rPr>
              <w:t>有限公司</w:t>
            </w:r>
          </w:p>
        </w:tc>
      </w:tr>
      <w:tr w:rsidR="00C05339" w:rsidRPr="00C05339" w14:paraId="57E0584E" w14:textId="77777777" w:rsidTr="00B1335E">
        <w:tc>
          <w:tcPr>
            <w:tcW w:w="1413" w:type="dxa"/>
          </w:tcPr>
          <w:p w14:paraId="23B939BB"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w:t>
            </w:r>
            <w:r w:rsidR="00820D80" w:rsidRPr="00C05339">
              <w:rPr>
                <w:rFonts w:ascii="宋体" w:hAnsi="宋体"/>
                <w:color w:val="000000" w:themeColor="text1"/>
                <w:sz w:val="18"/>
                <w:szCs w:val="18"/>
              </w:rPr>
              <w:t>13</w:t>
            </w:r>
          </w:p>
        </w:tc>
        <w:tc>
          <w:tcPr>
            <w:tcW w:w="7989" w:type="dxa"/>
          </w:tcPr>
          <w:p w14:paraId="13E87515"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武汉花花牛供应链管理有限公司</w:t>
            </w:r>
          </w:p>
        </w:tc>
      </w:tr>
      <w:tr w:rsidR="00C05339" w:rsidRPr="00C05339" w14:paraId="0D0D9144" w14:textId="77777777" w:rsidTr="00B1335E">
        <w:tc>
          <w:tcPr>
            <w:tcW w:w="1413" w:type="dxa"/>
          </w:tcPr>
          <w:p w14:paraId="54A89295"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42</w:t>
            </w:r>
            <w:r w:rsidR="00820D80" w:rsidRPr="00C05339">
              <w:rPr>
                <w:rFonts w:ascii="宋体" w:hAnsi="宋体"/>
                <w:color w:val="000000" w:themeColor="text1"/>
                <w:sz w:val="18"/>
                <w:szCs w:val="18"/>
              </w:rPr>
              <w:t>14</w:t>
            </w:r>
          </w:p>
        </w:tc>
        <w:tc>
          <w:tcPr>
            <w:tcW w:w="7989" w:type="dxa"/>
          </w:tcPr>
          <w:p w14:paraId="620C4DB2"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湖北爱奔</w:t>
            </w:r>
            <w:r w:rsidR="00510460" w:rsidRPr="00C05339">
              <w:rPr>
                <w:rFonts w:ascii="宋体" w:hAnsi="宋体" w:hint="eastAsia"/>
                <w:color w:val="000000" w:themeColor="text1"/>
                <w:sz w:val="18"/>
                <w:szCs w:val="18"/>
              </w:rPr>
              <w:t>物流产业有限公司</w:t>
            </w:r>
          </w:p>
        </w:tc>
      </w:tr>
      <w:tr w:rsidR="00C05339" w:rsidRPr="00C05339" w14:paraId="5406C12D" w14:textId="77777777" w:rsidTr="00B1335E">
        <w:tc>
          <w:tcPr>
            <w:tcW w:w="1413" w:type="dxa"/>
          </w:tcPr>
          <w:p w14:paraId="5C8A8AE2"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lastRenderedPageBreak/>
              <w:t>42</w:t>
            </w:r>
            <w:r w:rsidR="00820D80" w:rsidRPr="00C05339">
              <w:rPr>
                <w:rFonts w:ascii="宋体" w:hAnsi="宋体"/>
                <w:color w:val="000000" w:themeColor="text1"/>
                <w:sz w:val="18"/>
                <w:szCs w:val="18"/>
              </w:rPr>
              <w:t>15</w:t>
            </w:r>
          </w:p>
        </w:tc>
        <w:tc>
          <w:tcPr>
            <w:tcW w:w="7989" w:type="dxa"/>
          </w:tcPr>
          <w:p w14:paraId="49FEEE3F" w14:textId="77777777" w:rsidR="00820D80" w:rsidRPr="00C05339" w:rsidRDefault="00510460">
            <w:pPr>
              <w:rPr>
                <w:rFonts w:ascii="宋体" w:hAnsi="宋体"/>
                <w:color w:val="000000" w:themeColor="text1"/>
                <w:sz w:val="18"/>
                <w:szCs w:val="18"/>
              </w:rPr>
            </w:pPr>
            <w:r w:rsidRPr="00C05339">
              <w:rPr>
                <w:rFonts w:ascii="宋体" w:hAnsi="宋体" w:hint="eastAsia"/>
                <w:color w:val="000000" w:themeColor="text1"/>
                <w:sz w:val="18"/>
                <w:szCs w:val="18"/>
              </w:rPr>
              <w:t>宜昌三峡做流园有限公司</w:t>
            </w:r>
          </w:p>
        </w:tc>
      </w:tr>
      <w:tr w:rsidR="00C05339" w:rsidRPr="00C05339" w14:paraId="4DD7AC42" w14:textId="77777777" w:rsidTr="00820D80">
        <w:tc>
          <w:tcPr>
            <w:tcW w:w="9402" w:type="dxa"/>
            <w:gridSpan w:val="2"/>
          </w:tcPr>
          <w:p w14:paraId="222DB078" w14:textId="77777777" w:rsidR="00CF32F1" w:rsidRPr="00C05339" w:rsidRDefault="00CF32F1" w:rsidP="00CF32F1">
            <w:pPr>
              <w:jc w:val="left"/>
              <w:rPr>
                <w:rFonts w:ascii="宋体" w:hAnsi="宋体"/>
                <w:b/>
                <w:bCs/>
                <w:color w:val="000000" w:themeColor="text1"/>
                <w:sz w:val="18"/>
                <w:szCs w:val="18"/>
              </w:rPr>
            </w:pPr>
            <w:r w:rsidRPr="00C05339">
              <w:rPr>
                <w:rFonts w:ascii="宋体" w:hAnsi="宋体"/>
                <w:b/>
                <w:bCs/>
                <w:color w:val="000000" w:themeColor="text1"/>
                <w:sz w:val="18"/>
                <w:szCs w:val="18"/>
              </w:rPr>
              <w:t>四</w:t>
            </w:r>
            <w:r w:rsidRPr="00C05339">
              <w:rPr>
                <w:rFonts w:ascii="宋体" w:hAnsi="宋体" w:hint="eastAsia"/>
                <w:b/>
                <w:bCs/>
                <w:color w:val="000000" w:themeColor="text1"/>
                <w:sz w:val="18"/>
                <w:szCs w:val="18"/>
              </w:rPr>
              <w:t>、</w:t>
            </w:r>
            <w:r w:rsidRPr="00C05339">
              <w:rPr>
                <w:rFonts w:ascii="宋体" w:hAnsi="宋体"/>
                <w:b/>
                <w:bCs/>
                <w:color w:val="000000" w:themeColor="text1"/>
                <w:sz w:val="18"/>
                <w:szCs w:val="18"/>
              </w:rPr>
              <w:t>广东</w:t>
            </w:r>
          </w:p>
        </w:tc>
      </w:tr>
      <w:tr w:rsidR="00C05339" w:rsidRPr="00C05339" w14:paraId="07F68AA4" w14:textId="77777777" w:rsidTr="00B1335E">
        <w:tc>
          <w:tcPr>
            <w:tcW w:w="1413" w:type="dxa"/>
          </w:tcPr>
          <w:p w14:paraId="65F83073"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1</w:t>
            </w:r>
          </w:p>
        </w:tc>
        <w:tc>
          <w:tcPr>
            <w:tcW w:w="7989" w:type="dxa"/>
          </w:tcPr>
          <w:p w14:paraId="7D6788C3" w14:textId="77777777" w:rsidR="00820D80" w:rsidRPr="00C05339" w:rsidRDefault="00820D80">
            <w:pPr>
              <w:widowControl/>
              <w:rPr>
                <w:rFonts w:ascii="宋体" w:hAnsi="宋体"/>
                <w:color w:val="000000" w:themeColor="text1"/>
                <w:kern w:val="0"/>
                <w:sz w:val="18"/>
                <w:szCs w:val="18"/>
              </w:rPr>
            </w:pPr>
            <w:r w:rsidRPr="00C05339">
              <w:rPr>
                <w:rFonts w:ascii="宋体" w:hAnsi="宋体"/>
                <w:color w:val="000000" w:themeColor="text1"/>
                <w:sz w:val="18"/>
                <w:szCs w:val="18"/>
              </w:rPr>
              <w:t>广州市黑豹物流有限公司</w:t>
            </w:r>
          </w:p>
        </w:tc>
      </w:tr>
      <w:tr w:rsidR="00C05339" w:rsidRPr="00C05339" w14:paraId="11BE4C31" w14:textId="77777777" w:rsidTr="00B1335E">
        <w:tc>
          <w:tcPr>
            <w:tcW w:w="1413" w:type="dxa"/>
          </w:tcPr>
          <w:p w14:paraId="18317B5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2</w:t>
            </w:r>
          </w:p>
        </w:tc>
        <w:tc>
          <w:tcPr>
            <w:tcW w:w="7989" w:type="dxa"/>
            <w:vAlign w:val="bottom"/>
          </w:tcPr>
          <w:p w14:paraId="3D557034"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广州城市之</w:t>
            </w:r>
            <w:proofErr w:type="gramStart"/>
            <w:r w:rsidRPr="00C05339">
              <w:rPr>
                <w:rFonts w:ascii="宋体" w:hAnsi="宋体"/>
                <w:color w:val="000000" w:themeColor="text1"/>
                <w:sz w:val="18"/>
                <w:szCs w:val="18"/>
              </w:rPr>
              <w:t>星运输</w:t>
            </w:r>
            <w:proofErr w:type="gramEnd"/>
            <w:r w:rsidRPr="00C05339">
              <w:rPr>
                <w:rFonts w:ascii="宋体" w:hAnsi="宋体"/>
                <w:color w:val="000000" w:themeColor="text1"/>
                <w:sz w:val="18"/>
                <w:szCs w:val="18"/>
              </w:rPr>
              <w:t>有限公司</w:t>
            </w:r>
          </w:p>
        </w:tc>
      </w:tr>
      <w:tr w:rsidR="00C05339" w:rsidRPr="00C05339" w14:paraId="033C4424" w14:textId="77777777" w:rsidTr="00B1335E">
        <w:tc>
          <w:tcPr>
            <w:tcW w:w="1413" w:type="dxa"/>
          </w:tcPr>
          <w:p w14:paraId="4C7DAA59"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3</w:t>
            </w:r>
          </w:p>
        </w:tc>
        <w:tc>
          <w:tcPr>
            <w:tcW w:w="7989" w:type="dxa"/>
            <w:vAlign w:val="bottom"/>
          </w:tcPr>
          <w:p w14:paraId="0BFCFB2A"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广东意点通</w:t>
            </w:r>
            <w:proofErr w:type="gramEnd"/>
            <w:r w:rsidRPr="00C05339">
              <w:rPr>
                <w:rFonts w:ascii="宋体" w:hAnsi="宋体"/>
                <w:color w:val="000000" w:themeColor="text1"/>
                <w:sz w:val="18"/>
                <w:szCs w:val="18"/>
              </w:rPr>
              <w:t>物流有限公司</w:t>
            </w:r>
          </w:p>
        </w:tc>
      </w:tr>
      <w:tr w:rsidR="00C05339" w:rsidRPr="00C05339" w14:paraId="462AC3E7" w14:textId="77777777" w:rsidTr="00B1335E">
        <w:tc>
          <w:tcPr>
            <w:tcW w:w="1413" w:type="dxa"/>
          </w:tcPr>
          <w:p w14:paraId="3A0ED04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4</w:t>
            </w:r>
          </w:p>
        </w:tc>
        <w:tc>
          <w:tcPr>
            <w:tcW w:w="7989" w:type="dxa"/>
            <w:vAlign w:val="bottom"/>
          </w:tcPr>
          <w:p w14:paraId="6559EECB"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广州市中乐物流有限公司</w:t>
            </w:r>
          </w:p>
        </w:tc>
      </w:tr>
      <w:tr w:rsidR="00C05339" w:rsidRPr="00C05339" w14:paraId="2A48DC0A" w14:textId="77777777" w:rsidTr="00B1335E">
        <w:tc>
          <w:tcPr>
            <w:tcW w:w="1413" w:type="dxa"/>
          </w:tcPr>
          <w:p w14:paraId="71AA4CCE"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5</w:t>
            </w:r>
          </w:p>
        </w:tc>
        <w:tc>
          <w:tcPr>
            <w:tcW w:w="7989" w:type="dxa"/>
            <w:vAlign w:val="bottom"/>
          </w:tcPr>
          <w:p w14:paraId="2D517D83"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广东</w:t>
            </w:r>
            <w:proofErr w:type="gramStart"/>
            <w:r w:rsidR="00820D80" w:rsidRPr="00C05339">
              <w:rPr>
                <w:rFonts w:ascii="宋体" w:hAnsi="宋体"/>
                <w:color w:val="000000" w:themeColor="text1"/>
                <w:sz w:val="18"/>
                <w:szCs w:val="18"/>
              </w:rPr>
              <w:t>力进物流</w:t>
            </w:r>
            <w:proofErr w:type="gramEnd"/>
            <w:r w:rsidRPr="00C05339">
              <w:rPr>
                <w:rFonts w:ascii="宋体" w:hAnsi="宋体" w:hint="eastAsia"/>
                <w:color w:val="000000" w:themeColor="text1"/>
                <w:sz w:val="18"/>
                <w:szCs w:val="18"/>
              </w:rPr>
              <w:t>股份邮箱公司</w:t>
            </w:r>
          </w:p>
        </w:tc>
      </w:tr>
      <w:tr w:rsidR="00C05339" w:rsidRPr="00C05339" w14:paraId="19568B0B" w14:textId="77777777" w:rsidTr="00B1335E">
        <w:tc>
          <w:tcPr>
            <w:tcW w:w="1413" w:type="dxa"/>
          </w:tcPr>
          <w:p w14:paraId="482E301E"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6</w:t>
            </w:r>
          </w:p>
        </w:tc>
        <w:tc>
          <w:tcPr>
            <w:tcW w:w="7989" w:type="dxa"/>
            <w:vAlign w:val="bottom"/>
          </w:tcPr>
          <w:p w14:paraId="2EF8C97D"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广州市</w:t>
            </w:r>
            <w:proofErr w:type="gramStart"/>
            <w:r w:rsidRPr="00C05339">
              <w:rPr>
                <w:rFonts w:ascii="宋体" w:hAnsi="宋体"/>
                <w:color w:val="000000" w:themeColor="text1"/>
                <w:sz w:val="18"/>
                <w:szCs w:val="18"/>
              </w:rPr>
              <w:t>明联嘉源</w:t>
            </w:r>
            <w:proofErr w:type="gramEnd"/>
            <w:r w:rsidRPr="00C05339">
              <w:rPr>
                <w:rFonts w:ascii="宋体" w:hAnsi="宋体"/>
                <w:color w:val="000000" w:themeColor="text1"/>
                <w:sz w:val="18"/>
                <w:szCs w:val="18"/>
              </w:rPr>
              <w:t>物流有限公司</w:t>
            </w:r>
          </w:p>
        </w:tc>
      </w:tr>
      <w:tr w:rsidR="00C05339" w:rsidRPr="00C05339" w14:paraId="029CA5B1" w14:textId="77777777" w:rsidTr="00B1335E">
        <w:tc>
          <w:tcPr>
            <w:tcW w:w="1413" w:type="dxa"/>
          </w:tcPr>
          <w:p w14:paraId="2820D52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7</w:t>
            </w:r>
          </w:p>
        </w:tc>
        <w:tc>
          <w:tcPr>
            <w:tcW w:w="7989" w:type="dxa"/>
            <w:vAlign w:val="bottom"/>
          </w:tcPr>
          <w:p w14:paraId="0E9EF153"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广州市方</w:t>
            </w:r>
            <w:proofErr w:type="gramStart"/>
            <w:r w:rsidRPr="00C05339">
              <w:rPr>
                <w:rFonts w:ascii="宋体" w:hAnsi="宋体" w:hint="eastAsia"/>
                <w:color w:val="000000" w:themeColor="text1"/>
                <w:sz w:val="18"/>
                <w:szCs w:val="18"/>
              </w:rPr>
              <w:t>方</w:t>
            </w:r>
            <w:proofErr w:type="gramEnd"/>
            <w:r w:rsidRPr="00C05339">
              <w:rPr>
                <w:rFonts w:ascii="宋体" w:hAnsi="宋体" w:hint="eastAsia"/>
                <w:color w:val="000000" w:themeColor="text1"/>
                <w:sz w:val="18"/>
                <w:szCs w:val="18"/>
              </w:rPr>
              <w:t>通物流有限公司</w:t>
            </w:r>
          </w:p>
        </w:tc>
      </w:tr>
      <w:tr w:rsidR="00C05339" w:rsidRPr="00C05339" w14:paraId="0C67D026" w14:textId="77777777" w:rsidTr="00B1335E">
        <w:tc>
          <w:tcPr>
            <w:tcW w:w="1413" w:type="dxa"/>
          </w:tcPr>
          <w:p w14:paraId="4E8D350B"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8</w:t>
            </w:r>
          </w:p>
        </w:tc>
        <w:tc>
          <w:tcPr>
            <w:tcW w:w="7989" w:type="dxa"/>
            <w:vAlign w:val="bottom"/>
          </w:tcPr>
          <w:p w14:paraId="1A38B441"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广州市恒彰货运</w:t>
            </w:r>
            <w:proofErr w:type="gramEnd"/>
            <w:r w:rsidRPr="00C05339">
              <w:rPr>
                <w:rFonts w:ascii="宋体" w:hAnsi="宋体"/>
                <w:color w:val="000000" w:themeColor="text1"/>
                <w:sz w:val="18"/>
                <w:szCs w:val="18"/>
              </w:rPr>
              <w:t>代理有限公司</w:t>
            </w:r>
          </w:p>
        </w:tc>
      </w:tr>
      <w:tr w:rsidR="00C05339" w:rsidRPr="00C05339" w14:paraId="0EF6AFAC" w14:textId="77777777" w:rsidTr="00B1335E">
        <w:tc>
          <w:tcPr>
            <w:tcW w:w="1413" w:type="dxa"/>
          </w:tcPr>
          <w:p w14:paraId="05A8ED9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440</w:t>
            </w:r>
            <w:r w:rsidR="00820D80" w:rsidRPr="00C05339">
              <w:rPr>
                <w:rFonts w:ascii="宋体" w:hAnsi="宋体"/>
                <w:color w:val="000000" w:themeColor="text1"/>
                <w:sz w:val="18"/>
                <w:szCs w:val="18"/>
              </w:rPr>
              <w:t>9</w:t>
            </w:r>
          </w:p>
        </w:tc>
        <w:tc>
          <w:tcPr>
            <w:tcW w:w="7989" w:type="dxa"/>
            <w:vAlign w:val="bottom"/>
          </w:tcPr>
          <w:p w14:paraId="3CAE8A26"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万豪物流</w:t>
            </w:r>
            <w:r w:rsidRPr="00C05339">
              <w:rPr>
                <w:rFonts w:ascii="宋体" w:hAnsi="宋体" w:hint="eastAsia"/>
                <w:color w:val="000000" w:themeColor="text1"/>
                <w:sz w:val="18"/>
                <w:szCs w:val="18"/>
              </w:rPr>
              <w:t>有限公司</w:t>
            </w:r>
          </w:p>
        </w:tc>
      </w:tr>
      <w:tr w:rsidR="00C05339" w:rsidRPr="00C05339" w14:paraId="0CB2FD4D" w14:textId="77777777" w:rsidTr="00B1335E">
        <w:tc>
          <w:tcPr>
            <w:tcW w:w="1413" w:type="dxa"/>
          </w:tcPr>
          <w:p w14:paraId="28BE0120"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10</w:t>
            </w:r>
          </w:p>
        </w:tc>
        <w:tc>
          <w:tcPr>
            <w:tcW w:w="7989" w:type="dxa"/>
            <w:vAlign w:val="bottom"/>
          </w:tcPr>
          <w:p w14:paraId="1C3DDF7A"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广州市德邦物流服务有限公司</w:t>
            </w:r>
          </w:p>
        </w:tc>
      </w:tr>
      <w:tr w:rsidR="00C05339" w:rsidRPr="00C05339" w14:paraId="3CE95188" w14:textId="77777777" w:rsidTr="00B1335E">
        <w:tc>
          <w:tcPr>
            <w:tcW w:w="1413" w:type="dxa"/>
          </w:tcPr>
          <w:p w14:paraId="49AC2C5E"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11</w:t>
            </w:r>
          </w:p>
        </w:tc>
        <w:tc>
          <w:tcPr>
            <w:tcW w:w="7989" w:type="dxa"/>
            <w:vAlign w:val="bottom"/>
          </w:tcPr>
          <w:p w14:paraId="6D2EF13B"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广州市盛辉物流</w:t>
            </w:r>
            <w:proofErr w:type="gramEnd"/>
            <w:r w:rsidRPr="00C05339">
              <w:rPr>
                <w:rFonts w:ascii="宋体" w:hAnsi="宋体"/>
                <w:color w:val="000000" w:themeColor="text1"/>
                <w:sz w:val="18"/>
                <w:szCs w:val="18"/>
              </w:rPr>
              <w:t>有限公司</w:t>
            </w:r>
          </w:p>
        </w:tc>
      </w:tr>
      <w:tr w:rsidR="00C05339" w:rsidRPr="00C05339" w14:paraId="2AB0A714" w14:textId="77777777" w:rsidTr="00B1335E">
        <w:tc>
          <w:tcPr>
            <w:tcW w:w="1413" w:type="dxa"/>
          </w:tcPr>
          <w:p w14:paraId="5DE993D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12</w:t>
            </w:r>
          </w:p>
        </w:tc>
        <w:tc>
          <w:tcPr>
            <w:tcW w:w="7989" w:type="dxa"/>
            <w:vAlign w:val="bottom"/>
          </w:tcPr>
          <w:p w14:paraId="64DA6DBC"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广州</w:t>
            </w:r>
            <w:r w:rsidR="00820D80" w:rsidRPr="00C05339">
              <w:rPr>
                <w:rFonts w:ascii="宋体" w:hAnsi="宋体"/>
                <w:color w:val="000000" w:themeColor="text1"/>
                <w:sz w:val="18"/>
                <w:szCs w:val="18"/>
              </w:rPr>
              <w:t>同星物流</w:t>
            </w:r>
            <w:r w:rsidRPr="00C05339">
              <w:rPr>
                <w:rFonts w:ascii="宋体" w:hAnsi="宋体" w:hint="eastAsia"/>
                <w:color w:val="000000" w:themeColor="text1"/>
                <w:sz w:val="18"/>
                <w:szCs w:val="18"/>
              </w:rPr>
              <w:t>有限公司</w:t>
            </w:r>
          </w:p>
        </w:tc>
      </w:tr>
      <w:tr w:rsidR="00C05339" w:rsidRPr="00C05339" w14:paraId="5365E4C7" w14:textId="77777777" w:rsidTr="00B1335E">
        <w:tc>
          <w:tcPr>
            <w:tcW w:w="1413" w:type="dxa"/>
          </w:tcPr>
          <w:p w14:paraId="560685A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13</w:t>
            </w:r>
          </w:p>
        </w:tc>
        <w:tc>
          <w:tcPr>
            <w:tcW w:w="7989" w:type="dxa"/>
            <w:vAlign w:val="bottom"/>
          </w:tcPr>
          <w:p w14:paraId="53432EC4"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广州市鸿弘达</w:t>
            </w:r>
            <w:proofErr w:type="gramEnd"/>
            <w:r w:rsidRPr="00C05339">
              <w:rPr>
                <w:rFonts w:ascii="宋体" w:hAnsi="宋体"/>
                <w:color w:val="000000" w:themeColor="text1"/>
                <w:sz w:val="18"/>
                <w:szCs w:val="18"/>
              </w:rPr>
              <w:t>物流有限公司</w:t>
            </w:r>
          </w:p>
        </w:tc>
      </w:tr>
      <w:tr w:rsidR="00C05339" w:rsidRPr="00C05339" w14:paraId="60259309" w14:textId="77777777" w:rsidTr="00B1335E">
        <w:tc>
          <w:tcPr>
            <w:tcW w:w="1413" w:type="dxa"/>
          </w:tcPr>
          <w:p w14:paraId="07067C64"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14</w:t>
            </w:r>
          </w:p>
        </w:tc>
        <w:tc>
          <w:tcPr>
            <w:tcW w:w="7989" w:type="dxa"/>
            <w:vAlign w:val="bottom"/>
          </w:tcPr>
          <w:p w14:paraId="1EDEB07E"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广州志鸿物流有限公司</w:t>
            </w:r>
          </w:p>
        </w:tc>
      </w:tr>
      <w:tr w:rsidR="00C05339" w:rsidRPr="00C05339" w14:paraId="399C7B29" w14:textId="77777777" w:rsidTr="00B1335E">
        <w:tc>
          <w:tcPr>
            <w:tcW w:w="1413" w:type="dxa"/>
          </w:tcPr>
          <w:p w14:paraId="1C86A22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15</w:t>
            </w:r>
          </w:p>
        </w:tc>
        <w:tc>
          <w:tcPr>
            <w:tcW w:w="7989" w:type="dxa"/>
            <w:vAlign w:val="bottom"/>
          </w:tcPr>
          <w:p w14:paraId="74068801" w14:textId="77777777" w:rsidR="00820D80" w:rsidRPr="00C05339" w:rsidRDefault="00AF5099">
            <w:pPr>
              <w:rPr>
                <w:rFonts w:ascii="宋体" w:hAnsi="宋体"/>
                <w:color w:val="000000" w:themeColor="text1"/>
                <w:sz w:val="18"/>
                <w:szCs w:val="18"/>
              </w:rPr>
            </w:pPr>
            <w:proofErr w:type="gramStart"/>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穗滨物流</w:t>
            </w:r>
            <w:proofErr w:type="gramEnd"/>
            <w:r w:rsidRPr="00C05339">
              <w:rPr>
                <w:rFonts w:ascii="宋体" w:hAnsi="宋体" w:hint="eastAsia"/>
                <w:color w:val="000000" w:themeColor="text1"/>
                <w:sz w:val="18"/>
                <w:szCs w:val="18"/>
              </w:rPr>
              <w:t>有限公司</w:t>
            </w:r>
          </w:p>
        </w:tc>
      </w:tr>
      <w:tr w:rsidR="00C05339" w:rsidRPr="00C05339" w14:paraId="3CEB27EB" w14:textId="77777777" w:rsidTr="00B1335E">
        <w:tc>
          <w:tcPr>
            <w:tcW w:w="1413" w:type="dxa"/>
          </w:tcPr>
          <w:p w14:paraId="432DA3D8"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16</w:t>
            </w:r>
          </w:p>
        </w:tc>
        <w:tc>
          <w:tcPr>
            <w:tcW w:w="7989" w:type="dxa"/>
            <w:vAlign w:val="bottom"/>
          </w:tcPr>
          <w:p w14:paraId="48F3680A"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广州陆路</w:t>
            </w:r>
            <w:r w:rsidR="00AF5099" w:rsidRPr="00C05339">
              <w:rPr>
                <w:rFonts w:ascii="宋体" w:hAnsi="宋体" w:hint="eastAsia"/>
                <w:color w:val="000000" w:themeColor="text1"/>
                <w:sz w:val="18"/>
                <w:szCs w:val="18"/>
              </w:rPr>
              <w:t>顺通</w:t>
            </w:r>
            <w:r w:rsidRPr="00C05339">
              <w:rPr>
                <w:rFonts w:ascii="宋体" w:hAnsi="宋体"/>
                <w:color w:val="000000" w:themeColor="text1"/>
                <w:sz w:val="18"/>
                <w:szCs w:val="18"/>
              </w:rPr>
              <w:t>物流</w:t>
            </w:r>
            <w:r w:rsidR="00AF5099" w:rsidRPr="00C05339">
              <w:rPr>
                <w:rFonts w:ascii="宋体" w:hAnsi="宋体" w:hint="eastAsia"/>
                <w:color w:val="000000" w:themeColor="text1"/>
                <w:sz w:val="18"/>
                <w:szCs w:val="18"/>
              </w:rPr>
              <w:t>有限公司</w:t>
            </w:r>
          </w:p>
        </w:tc>
      </w:tr>
      <w:tr w:rsidR="00C05339" w:rsidRPr="00C05339" w14:paraId="17495C67" w14:textId="77777777" w:rsidTr="00B1335E">
        <w:tc>
          <w:tcPr>
            <w:tcW w:w="1413" w:type="dxa"/>
          </w:tcPr>
          <w:p w14:paraId="24672582"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17</w:t>
            </w:r>
          </w:p>
        </w:tc>
        <w:tc>
          <w:tcPr>
            <w:tcW w:w="7989" w:type="dxa"/>
            <w:vAlign w:val="bottom"/>
          </w:tcPr>
          <w:p w14:paraId="2416BC7A"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广州粤新物流有限公司</w:t>
            </w:r>
          </w:p>
        </w:tc>
      </w:tr>
      <w:tr w:rsidR="00C05339" w:rsidRPr="00C05339" w14:paraId="52D12A58" w14:textId="77777777" w:rsidTr="00B1335E">
        <w:tc>
          <w:tcPr>
            <w:tcW w:w="1413" w:type="dxa"/>
          </w:tcPr>
          <w:p w14:paraId="746AAB3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18</w:t>
            </w:r>
          </w:p>
        </w:tc>
        <w:tc>
          <w:tcPr>
            <w:tcW w:w="7989" w:type="dxa"/>
            <w:vAlign w:val="bottom"/>
          </w:tcPr>
          <w:p w14:paraId="3B3747FB"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广州浙信物流有限公司</w:t>
            </w:r>
          </w:p>
        </w:tc>
      </w:tr>
      <w:tr w:rsidR="00C05339" w:rsidRPr="00C05339" w14:paraId="109735A5" w14:textId="77777777" w:rsidTr="00B1335E">
        <w:tc>
          <w:tcPr>
            <w:tcW w:w="1413" w:type="dxa"/>
          </w:tcPr>
          <w:p w14:paraId="3D525AB8"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19</w:t>
            </w:r>
          </w:p>
        </w:tc>
        <w:tc>
          <w:tcPr>
            <w:tcW w:w="7989" w:type="dxa"/>
            <w:vAlign w:val="bottom"/>
          </w:tcPr>
          <w:p w14:paraId="1B6F1C23" w14:textId="77777777" w:rsidR="00820D80" w:rsidRPr="00C05339" w:rsidRDefault="00AF5099">
            <w:pPr>
              <w:rPr>
                <w:rFonts w:ascii="宋体" w:hAnsi="宋体"/>
                <w:color w:val="000000" w:themeColor="text1"/>
                <w:sz w:val="18"/>
                <w:szCs w:val="18"/>
              </w:rPr>
            </w:pPr>
            <w:bookmarkStart w:id="19" w:name="OLE_LINK1"/>
            <w:r w:rsidRPr="00C05339">
              <w:rPr>
                <w:rFonts w:ascii="宋体" w:hAnsi="宋体" w:hint="eastAsia"/>
                <w:color w:val="000000" w:themeColor="text1"/>
                <w:sz w:val="18"/>
                <w:szCs w:val="18"/>
              </w:rPr>
              <w:t>广州市</w:t>
            </w:r>
            <w:r w:rsidRPr="00C05339">
              <w:rPr>
                <w:rFonts w:ascii="宋体" w:hAnsi="宋体"/>
                <w:color w:val="000000" w:themeColor="text1"/>
                <w:sz w:val="18"/>
                <w:szCs w:val="18"/>
              </w:rPr>
              <w:t>福飞物流</w:t>
            </w:r>
            <w:bookmarkEnd w:id="19"/>
            <w:r w:rsidRPr="00C05339">
              <w:rPr>
                <w:rFonts w:ascii="宋体" w:hAnsi="宋体" w:hint="eastAsia"/>
                <w:color w:val="000000" w:themeColor="text1"/>
                <w:sz w:val="18"/>
                <w:szCs w:val="18"/>
              </w:rPr>
              <w:t>有限公司</w:t>
            </w:r>
          </w:p>
        </w:tc>
      </w:tr>
      <w:tr w:rsidR="00C05339" w:rsidRPr="00C05339" w14:paraId="6F682A05" w14:textId="77777777" w:rsidTr="00B1335E">
        <w:tc>
          <w:tcPr>
            <w:tcW w:w="1413" w:type="dxa"/>
          </w:tcPr>
          <w:p w14:paraId="13F1C6FF"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20</w:t>
            </w:r>
          </w:p>
        </w:tc>
        <w:tc>
          <w:tcPr>
            <w:tcW w:w="7989" w:type="dxa"/>
            <w:vAlign w:val="bottom"/>
          </w:tcPr>
          <w:p w14:paraId="3D6BE620" w14:textId="77777777" w:rsidR="00820D80" w:rsidRPr="00C05339" w:rsidRDefault="00AF5099">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捷达安</w:t>
            </w:r>
            <w:r w:rsidRPr="00C05339">
              <w:rPr>
                <w:rFonts w:ascii="宋体" w:hAnsi="宋体" w:hint="eastAsia"/>
                <w:color w:val="000000" w:themeColor="text1"/>
                <w:sz w:val="18"/>
                <w:szCs w:val="18"/>
              </w:rPr>
              <w:t>物流有限公司</w:t>
            </w:r>
          </w:p>
        </w:tc>
      </w:tr>
      <w:tr w:rsidR="00C05339" w:rsidRPr="00C05339" w14:paraId="4AF0BB60" w14:textId="77777777" w:rsidTr="00B1335E">
        <w:tc>
          <w:tcPr>
            <w:tcW w:w="1413" w:type="dxa"/>
          </w:tcPr>
          <w:p w14:paraId="0A20FE33"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21</w:t>
            </w:r>
          </w:p>
        </w:tc>
        <w:tc>
          <w:tcPr>
            <w:tcW w:w="7989" w:type="dxa"/>
            <w:vAlign w:val="bottom"/>
          </w:tcPr>
          <w:p w14:paraId="2EC4B216"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穗通物流</w:t>
            </w:r>
            <w:proofErr w:type="gramEnd"/>
            <w:r w:rsidR="00736209" w:rsidRPr="00C05339">
              <w:rPr>
                <w:rFonts w:ascii="宋体" w:hAnsi="宋体" w:hint="eastAsia"/>
                <w:color w:val="000000" w:themeColor="text1"/>
                <w:sz w:val="18"/>
                <w:szCs w:val="18"/>
              </w:rPr>
              <w:t>（广州）公司</w:t>
            </w:r>
          </w:p>
        </w:tc>
      </w:tr>
      <w:tr w:rsidR="00C05339" w:rsidRPr="00C05339" w14:paraId="336D2B68" w14:textId="77777777" w:rsidTr="00B1335E">
        <w:tc>
          <w:tcPr>
            <w:tcW w:w="1413" w:type="dxa"/>
          </w:tcPr>
          <w:p w14:paraId="1051335C"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22</w:t>
            </w:r>
          </w:p>
        </w:tc>
        <w:tc>
          <w:tcPr>
            <w:tcW w:w="7989" w:type="dxa"/>
            <w:vAlign w:val="bottom"/>
          </w:tcPr>
          <w:p w14:paraId="162C0FF7" w14:textId="77777777" w:rsidR="00820D80" w:rsidRPr="00C05339" w:rsidRDefault="00736209">
            <w:pPr>
              <w:rPr>
                <w:rFonts w:ascii="宋体" w:hAnsi="宋体"/>
                <w:color w:val="000000" w:themeColor="text1"/>
                <w:sz w:val="18"/>
                <w:szCs w:val="18"/>
              </w:rPr>
            </w:pPr>
            <w:r w:rsidRPr="00C05339">
              <w:rPr>
                <w:rFonts w:ascii="宋体" w:hAnsi="宋体" w:hint="eastAsia"/>
                <w:color w:val="000000" w:themeColor="text1"/>
                <w:sz w:val="18"/>
                <w:szCs w:val="18"/>
              </w:rPr>
              <w:t>广州</w:t>
            </w:r>
            <w:r w:rsidR="00820D80" w:rsidRPr="00C05339">
              <w:rPr>
                <w:rFonts w:ascii="宋体" w:hAnsi="宋体"/>
                <w:color w:val="000000" w:themeColor="text1"/>
                <w:sz w:val="18"/>
                <w:szCs w:val="18"/>
              </w:rPr>
              <w:t>大观物流</w:t>
            </w:r>
            <w:r w:rsidRPr="00C05339">
              <w:rPr>
                <w:rFonts w:ascii="宋体" w:hAnsi="宋体" w:hint="eastAsia"/>
                <w:color w:val="000000" w:themeColor="text1"/>
                <w:sz w:val="18"/>
                <w:szCs w:val="18"/>
              </w:rPr>
              <w:t>有限</w:t>
            </w:r>
            <w:r w:rsidR="00820D80" w:rsidRPr="00C05339">
              <w:rPr>
                <w:rFonts w:ascii="宋体" w:hAnsi="宋体"/>
                <w:color w:val="000000" w:themeColor="text1"/>
                <w:sz w:val="18"/>
                <w:szCs w:val="18"/>
              </w:rPr>
              <w:t>公司</w:t>
            </w:r>
          </w:p>
        </w:tc>
      </w:tr>
      <w:tr w:rsidR="00C05339" w:rsidRPr="00C05339" w14:paraId="1ABC79F5" w14:textId="77777777" w:rsidTr="00B1335E">
        <w:tc>
          <w:tcPr>
            <w:tcW w:w="1413" w:type="dxa"/>
          </w:tcPr>
          <w:p w14:paraId="7E2702DA"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23</w:t>
            </w:r>
          </w:p>
        </w:tc>
        <w:tc>
          <w:tcPr>
            <w:tcW w:w="7989" w:type="dxa"/>
            <w:vAlign w:val="bottom"/>
          </w:tcPr>
          <w:p w14:paraId="39A56FBD"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江西郑铁物流有限公司</w:t>
            </w:r>
          </w:p>
        </w:tc>
      </w:tr>
      <w:tr w:rsidR="00C05339" w:rsidRPr="00C05339" w14:paraId="41E88A18" w14:textId="77777777" w:rsidTr="00B1335E">
        <w:tc>
          <w:tcPr>
            <w:tcW w:w="1413" w:type="dxa"/>
          </w:tcPr>
          <w:p w14:paraId="4B9F6CBE"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24</w:t>
            </w:r>
          </w:p>
        </w:tc>
        <w:tc>
          <w:tcPr>
            <w:tcW w:w="7989" w:type="dxa"/>
            <w:vAlign w:val="bottom"/>
          </w:tcPr>
          <w:p w14:paraId="3E1B8C77" w14:textId="77777777" w:rsidR="00820D80" w:rsidRPr="00C05339" w:rsidRDefault="008F5E05">
            <w:pPr>
              <w:rPr>
                <w:rFonts w:ascii="宋体" w:hAnsi="宋体"/>
                <w:color w:val="000000" w:themeColor="text1"/>
                <w:sz w:val="18"/>
                <w:szCs w:val="18"/>
              </w:rPr>
            </w:pPr>
            <w:r w:rsidRPr="00C05339">
              <w:rPr>
                <w:rFonts w:ascii="宋体" w:hAnsi="宋体" w:hint="eastAsia"/>
                <w:color w:val="000000" w:themeColor="text1"/>
                <w:sz w:val="18"/>
                <w:szCs w:val="18"/>
              </w:rPr>
              <w:t>广州</w:t>
            </w:r>
            <w:r w:rsidR="00820D80" w:rsidRPr="00C05339">
              <w:rPr>
                <w:rFonts w:ascii="宋体" w:hAnsi="宋体"/>
                <w:color w:val="000000" w:themeColor="text1"/>
                <w:sz w:val="18"/>
                <w:szCs w:val="18"/>
              </w:rPr>
              <w:t>宏发物流</w:t>
            </w:r>
            <w:r w:rsidRPr="00C05339">
              <w:rPr>
                <w:rFonts w:ascii="宋体" w:hAnsi="宋体" w:hint="eastAsia"/>
                <w:color w:val="000000" w:themeColor="text1"/>
                <w:sz w:val="18"/>
                <w:szCs w:val="18"/>
              </w:rPr>
              <w:t>有限公司</w:t>
            </w:r>
          </w:p>
        </w:tc>
      </w:tr>
      <w:tr w:rsidR="00C05339" w:rsidRPr="00C05339" w14:paraId="1953F052" w14:textId="77777777" w:rsidTr="00B1335E">
        <w:tc>
          <w:tcPr>
            <w:tcW w:w="1413" w:type="dxa"/>
          </w:tcPr>
          <w:p w14:paraId="1106A4E5"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25</w:t>
            </w:r>
          </w:p>
        </w:tc>
        <w:tc>
          <w:tcPr>
            <w:tcW w:w="7989" w:type="dxa"/>
            <w:vAlign w:val="bottom"/>
          </w:tcPr>
          <w:p w14:paraId="46F0A76E"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广州市海纳运输有限公司</w:t>
            </w:r>
          </w:p>
        </w:tc>
      </w:tr>
      <w:tr w:rsidR="00C05339" w:rsidRPr="00C05339" w14:paraId="64D37AFE" w14:textId="77777777" w:rsidTr="00B1335E">
        <w:tc>
          <w:tcPr>
            <w:tcW w:w="1413" w:type="dxa"/>
          </w:tcPr>
          <w:p w14:paraId="44372699"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26</w:t>
            </w:r>
          </w:p>
        </w:tc>
        <w:tc>
          <w:tcPr>
            <w:tcW w:w="7989" w:type="dxa"/>
            <w:vAlign w:val="bottom"/>
          </w:tcPr>
          <w:p w14:paraId="12D086E3" w14:textId="77777777" w:rsidR="00820D80" w:rsidRPr="00C05339" w:rsidRDefault="008F5E05">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八达物流</w:t>
            </w:r>
            <w:r w:rsidRPr="00C05339">
              <w:rPr>
                <w:rFonts w:ascii="宋体" w:hAnsi="宋体" w:hint="eastAsia"/>
                <w:color w:val="000000" w:themeColor="text1"/>
                <w:sz w:val="18"/>
                <w:szCs w:val="18"/>
              </w:rPr>
              <w:t>有限公司</w:t>
            </w:r>
          </w:p>
        </w:tc>
      </w:tr>
      <w:tr w:rsidR="00C05339" w:rsidRPr="00C05339" w14:paraId="66598A48" w14:textId="77777777" w:rsidTr="00B1335E">
        <w:tc>
          <w:tcPr>
            <w:tcW w:w="1413" w:type="dxa"/>
          </w:tcPr>
          <w:p w14:paraId="20225BE2"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27</w:t>
            </w:r>
          </w:p>
        </w:tc>
        <w:tc>
          <w:tcPr>
            <w:tcW w:w="7989" w:type="dxa"/>
            <w:vAlign w:val="bottom"/>
          </w:tcPr>
          <w:p w14:paraId="612BBF5F" w14:textId="77777777" w:rsidR="00820D80" w:rsidRPr="00C05339" w:rsidRDefault="008F5E05">
            <w:pPr>
              <w:rPr>
                <w:rFonts w:ascii="宋体" w:hAnsi="宋体"/>
                <w:color w:val="000000" w:themeColor="text1"/>
                <w:sz w:val="18"/>
                <w:szCs w:val="18"/>
              </w:rPr>
            </w:pPr>
            <w:r w:rsidRPr="00C05339">
              <w:rPr>
                <w:rFonts w:ascii="宋体" w:hAnsi="宋体" w:hint="eastAsia"/>
                <w:color w:val="000000" w:themeColor="text1"/>
                <w:sz w:val="18"/>
                <w:szCs w:val="18"/>
              </w:rPr>
              <w:t>广州</w:t>
            </w:r>
            <w:r w:rsidR="00820D80" w:rsidRPr="00C05339">
              <w:rPr>
                <w:rFonts w:ascii="宋体" w:hAnsi="宋体"/>
                <w:color w:val="000000" w:themeColor="text1"/>
                <w:sz w:val="18"/>
                <w:szCs w:val="18"/>
              </w:rPr>
              <w:t>阿凡提</w:t>
            </w:r>
            <w:r w:rsidRPr="00C05339">
              <w:rPr>
                <w:rFonts w:ascii="宋体" w:hAnsi="宋体" w:hint="eastAsia"/>
                <w:color w:val="000000" w:themeColor="text1"/>
                <w:sz w:val="18"/>
                <w:szCs w:val="18"/>
              </w:rPr>
              <w:t>物流有限公司</w:t>
            </w:r>
          </w:p>
        </w:tc>
      </w:tr>
      <w:tr w:rsidR="00C05339" w:rsidRPr="00C05339" w14:paraId="6347B82E" w14:textId="77777777" w:rsidTr="00B1335E">
        <w:tc>
          <w:tcPr>
            <w:tcW w:w="1413" w:type="dxa"/>
          </w:tcPr>
          <w:p w14:paraId="141AE624"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28</w:t>
            </w:r>
          </w:p>
        </w:tc>
        <w:tc>
          <w:tcPr>
            <w:tcW w:w="7989" w:type="dxa"/>
            <w:vAlign w:val="bottom"/>
          </w:tcPr>
          <w:p w14:paraId="66FBC1D3"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广东新邦物流有限公司</w:t>
            </w:r>
          </w:p>
        </w:tc>
      </w:tr>
      <w:tr w:rsidR="00C05339" w:rsidRPr="00C05339" w14:paraId="493CA4F1" w14:textId="77777777" w:rsidTr="00B1335E">
        <w:tc>
          <w:tcPr>
            <w:tcW w:w="1413" w:type="dxa"/>
          </w:tcPr>
          <w:p w14:paraId="5171B89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29</w:t>
            </w:r>
          </w:p>
        </w:tc>
        <w:tc>
          <w:tcPr>
            <w:tcW w:w="7989" w:type="dxa"/>
            <w:vAlign w:val="bottom"/>
          </w:tcPr>
          <w:p w14:paraId="12C2762F" w14:textId="77777777" w:rsidR="00820D80" w:rsidRPr="00C05339" w:rsidRDefault="00736209">
            <w:pPr>
              <w:rPr>
                <w:rFonts w:ascii="宋体" w:hAnsi="宋体"/>
                <w:color w:val="000000" w:themeColor="text1"/>
                <w:sz w:val="18"/>
                <w:szCs w:val="18"/>
              </w:rPr>
            </w:pPr>
            <w:r w:rsidRPr="00C05339">
              <w:rPr>
                <w:rFonts w:ascii="宋体" w:hAnsi="宋体" w:hint="eastAsia"/>
                <w:color w:val="000000" w:themeColor="text1"/>
                <w:sz w:val="18"/>
                <w:szCs w:val="18"/>
              </w:rPr>
              <w:t>广州</w:t>
            </w:r>
            <w:r w:rsidR="00820D80" w:rsidRPr="00C05339">
              <w:rPr>
                <w:rFonts w:ascii="宋体" w:hAnsi="宋体"/>
                <w:color w:val="000000" w:themeColor="text1"/>
                <w:sz w:val="18"/>
                <w:szCs w:val="18"/>
              </w:rPr>
              <w:t>津城物流</w:t>
            </w:r>
            <w:r w:rsidRPr="00C05339">
              <w:rPr>
                <w:rFonts w:ascii="宋体" w:hAnsi="宋体" w:hint="eastAsia"/>
                <w:color w:val="000000" w:themeColor="text1"/>
                <w:sz w:val="18"/>
                <w:szCs w:val="18"/>
              </w:rPr>
              <w:t>供应链有限公司</w:t>
            </w:r>
          </w:p>
        </w:tc>
      </w:tr>
      <w:tr w:rsidR="00C05339" w:rsidRPr="00C05339" w14:paraId="34448911" w14:textId="77777777" w:rsidTr="00B1335E">
        <w:tc>
          <w:tcPr>
            <w:tcW w:w="1413" w:type="dxa"/>
          </w:tcPr>
          <w:p w14:paraId="36909069"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30</w:t>
            </w:r>
          </w:p>
        </w:tc>
        <w:tc>
          <w:tcPr>
            <w:tcW w:w="7989" w:type="dxa"/>
            <w:vAlign w:val="bottom"/>
          </w:tcPr>
          <w:p w14:paraId="6300E455" w14:textId="77777777" w:rsidR="00820D80" w:rsidRPr="00C05339" w:rsidRDefault="00736209">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福滨物流</w:t>
            </w:r>
            <w:r w:rsidRPr="00C05339">
              <w:rPr>
                <w:rFonts w:ascii="宋体" w:hAnsi="宋体" w:hint="eastAsia"/>
                <w:color w:val="000000" w:themeColor="text1"/>
                <w:sz w:val="18"/>
                <w:szCs w:val="18"/>
              </w:rPr>
              <w:t>有限公司</w:t>
            </w:r>
          </w:p>
        </w:tc>
      </w:tr>
      <w:tr w:rsidR="00C05339" w:rsidRPr="00C05339" w14:paraId="1C45F351" w14:textId="77777777" w:rsidTr="00B1335E">
        <w:tc>
          <w:tcPr>
            <w:tcW w:w="1413" w:type="dxa"/>
          </w:tcPr>
          <w:p w14:paraId="444B1224"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31</w:t>
            </w:r>
          </w:p>
        </w:tc>
        <w:tc>
          <w:tcPr>
            <w:tcW w:w="7989" w:type="dxa"/>
            <w:vAlign w:val="bottom"/>
          </w:tcPr>
          <w:p w14:paraId="0F03B511" w14:textId="77777777" w:rsidR="00820D80" w:rsidRPr="00C05339" w:rsidRDefault="00736209">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大赢物流</w:t>
            </w:r>
            <w:r w:rsidRPr="00C05339">
              <w:rPr>
                <w:rFonts w:ascii="宋体" w:hAnsi="宋体" w:hint="eastAsia"/>
                <w:color w:val="000000" w:themeColor="text1"/>
                <w:sz w:val="18"/>
                <w:szCs w:val="18"/>
              </w:rPr>
              <w:t>有限公司</w:t>
            </w:r>
          </w:p>
        </w:tc>
      </w:tr>
      <w:tr w:rsidR="00C05339" w:rsidRPr="00C05339" w14:paraId="26A2F2C5" w14:textId="77777777" w:rsidTr="00B1335E">
        <w:tc>
          <w:tcPr>
            <w:tcW w:w="1413" w:type="dxa"/>
          </w:tcPr>
          <w:p w14:paraId="42942F5C"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32</w:t>
            </w:r>
          </w:p>
        </w:tc>
        <w:tc>
          <w:tcPr>
            <w:tcW w:w="7989" w:type="dxa"/>
            <w:vAlign w:val="bottom"/>
          </w:tcPr>
          <w:p w14:paraId="49E9BA75" w14:textId="77777777" w:rsidR="00820D80" w:rsidRPr="00C05339" w:rsidRDefault="00736209">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利之捷物流</w:t>
            </w:r>
            <w:r w:rsidRPr="00C05339">
              <w:rPr>
                <w:rFonts w:ascii="宋体" w:hAnsi="宋体" w:hint="eastAsia"/>
                <w:color w:val="000000" w:themeColor="text1"/>
                <w:sz w:val="18"/>
                <w:szCs w:val="18"/>
              </w:rPr>
              <w:t>有限公司</w:t>
            </w:r>
          </w:p>
        </w:tc>
      </w:tr>
      <w:tr w:rsidR="00C05339" w:rsidRPr="00C05339" w14:paraId="25862D10" w14:textId="77777777" w:rsidTr="00B1335E">
        <w:tc>
          <w:tcPr>
            <w:tcW w:w="1413" w:type="dxa"/>
          </w:tcPr>
          <w:p w14:paraId="5448485B"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33</w:t>
            </w:r>
          </w:p>
        </w:tc>
        <w:tc>
          <w:tcPr>
            <w:tcW w:w="7989" w:type="dxa"/>
            <w:vAlign w:val="bottom"/>
          </w:tcPr>
          <w:p w14:paraId="740CAE43" w14:textId="77777777" w:rsidR="00820D80" w:rsidRPr="00C05339" w:rsidRDefault="008F5E05">
            <w:pPr>
              <w:rPr>
                <w:rFonts w:ascii="宋体" w:hAnsi="宋体"/>
                <w:color w:val="000000" w:themeColor="text1"/>
                <w:sz w:val="18"/>
                <w:szCs w:val="18"/>
              </w:rPr>
            </w:pPr>
            <w:proofErr w:type="gramStart"/>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宏顺物流</w:t>
            </w:r>
            <w:proofErr w:type="gramEnd"/>
            <w:r w:rsidRPr="00C05339">
              <w:rPr>
                <w:rFonts w:ascii="宋体" w:hAnsi="宋体" w:hint="eastAsia"/>
                <w:color w:val="000000" w:themeColor="text1"/>
                <w:sz w:val="18"/>
                <w:szCs w:val="18"/>
              </w:rPr>
              <w:t>有限公司</w:t>
            </w:r>
          </w:p>
        </w:tc>
      </w:tr>
      <w:tr w:rsidR="00C05339" w:rsidRPr="00C05339" w14:paraId="3F8F0B7D" w14:textId="77777777" w:rsidTr="00B1335E">
        <w:tc>
          <w:tcPr>
            <w:tcW w:w="1413" w:type="dxa"/>
          </w:tcPr>
          <w:p w14:paraId="277B87DF"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34</w:t>
            </w:r>
          </w:p>
        </w:tc>
        <w:tc>
          <w:tcPr>
            <w:tcW w:w="7989" w:type="dxa"/>
            <w:vAlign w:val="bottom"/>
          </w:tcPr>
          <w:p w14:paraId="49182D4F" w14:textId="77777777" w:rsidR="00820D80" w:rsidRPr="00C05339" w:rsidRDefault="008F5E05">
            <w:pPr>
              <w:rPr>
                <w:rFonts w:ascii="宋体" w:hAnsi="宋体"/>
                <w:color w:val="000000" w:themeColor="text1"/>
                <w:sz w:val="18"/>
                <w:szCs w:val="18"/>
              </w:rPr>
            </w:pPr>
            <w:r w:rsidRPr="00C05339">
              <w:rPr>
                <w:rFonts w:ascii="宋体" w:hAnsi="宋体" w:hint="eastAsia"/>
                <w:color w:val="000000" w:themeColor="text1"/>
                <w:sz w:val="18"/>
                <w:szCs w:val="18"/>
              </w:rPr>
              <w:t>广州市中和货运</w:t>
            </w:r>
            <w:proofErr w:type="gramStart"/>
            <w:r w:rsidRPr="00C05339">
              <w:rPr>
                <w:rFonts w:ascii="宋体" w:hAnsi="宋体" w:hint="eastAsia"/>
                <w:color w:val="000000" w:themeColor="text1"/>
                <w:sz w:val="18"/>
                <w:szCs w:val="18"/>
              </w:rPr>
              <w:t>市场财丹货运</w:t>
            </w:r>
            <w:proofErr w:type="gramEnd"/>
            <w:r w:rsidRPr="00C05339">
              <w:rPr>
                <w:rFonts w:ascii="宋体" w:hAnsi="宋体" w:hint="eastAsia"/>
                <w:color w:val="000000" w:themeColor="text1"/>
                <w:sz w:val="18"/>
                <w:szCs w:val="18"/>
              </w:rPr>
              <w:t>部</w:t>
            </w:r>
          </w:p>
        </w:tc>
      </w:tr>
      <w:tr w:rsidR="00C05339" w:rsidRPr="00C05339" w14:paraId="7DEA60A4" w14:textId="77777777" w:rsidTr="00B1335E">
        <w:tc>
          <w:tcPr>
            <w:tcW w:w="1413" w:type="dxa"/>
          </w:tcPr>
          <w:p w14:paraId="6DB8817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35</w:t>
            </w:r>
          </w:p>
        </w:tc>
        <w:tc>
          <w:tcPr>
            <w:tcW w:w="7989" w:type="dxa"/>
            <w:vAlign w:val="bottom"/>
          </w:tcPr>
          <w:p w14:paraId="5A4AAD62" w14:textId="77777777" w:rsidR="00820D80" w:rsidRPr="00C05339" w:rsidRDefault="00736209">
            <w:pPr>
              <w:rPr>
                <w:rFonts w:ascii="宋体" w:hAnsi="宋体"/>
                <w:color w:val="000000" w:themeColor="text1"/>
                <w:sz w:val="18"/>
                <w:szCs w:val="18"/>
              </w:rPr>
            </w:pPr>
            <w:r w:rsidRPr="00C05339">
              <w:rPr>
                <w:rFonts w:ascii="宋体" w:hAnsi="宋体" w:hint="eastAsia"/>
                <w:color w:val="000000" w:themeColor="text1"/>
                <w:sz w:val="18"/>
                <w:szCs w:val="18"/>
              </w:rPr>
              <w:t>广州市</w:t>
            </w:r>
            <w:r w:rsidR="00820D80" w:rsidRPr="00C05339">
              <w:rPr>
                <w:rFonts w:ascii="宋体" w:hAnsi="宋体"/>
                <w:color w:val="000000" w:themeColor="text1"/>
                <w:sz w:val="18"/>
                <w:szCs w:val="18"/>
              </w:rPr>
              <w:t>远景物流</w:t>
            </w:r>
            <w:r w:rsidRPr="00C05339">
              <w:rPr>
                <w:rFonts w:ascii="宋体" w:hAnsi="宋体" w:hint="eastAsia"/>
                <w:color w:val="000000" w:themeColor="text1"/>
                <w:sz w:val="18"/>
                <w:szCs w:val="18"/>
              </w:rPr>
              <w:t>有限公司</w:t>
            </w:r>
          </w:p>
        </w:tc>
      </w:tr>
      <w:tr w:rsidR="00C05339" w:rsidRPr="00C05339" w14:paraId="08AAAAB0" w14:textId="77777777" w:rsidTr="00B1335E">
        <w:tc>
          <w:tcPr>
            <w:tcW w:w="1413" w:type="dxa"/>
          </w:tcPr>
          <w:p w14:paraId="238A5DD4"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36</w:t>
            </w:r>
          </w:p>
        </w:tc>
        <w:tc>
          <w:tcPr>
            <w:tcW w:w="7989" w:type="dxa"/>
            <w:vAlign w:val="bottom"/>
          </w:tcPr>
          <w:p w14:paraId="0E3E5760" w14:textId="77777777" w:rsidR="00820D80" w:rsidRPr="00C05339" w:rsidRDefault="00736209">
            <w:pPr>
              <w:rPr>
                <w:rFonts w:ascii="宋体" w:hAnsi="宋体"/>
                <w:color w:val="000000" w:themeColor="text1"/>
                <w:sz w:val="18"/>
                <w:szCs w:val="18"/>
              </w:rPr>
            </w:pPr>
            <w:proofErr w:type="gramStart"/>
            <w:r w:rsidRPr="00C05339">
              <w:rPr>
                <w:rFonts w:ascii="宋体" w:hAnsi="宋体" w:hint="eastAsia"/>
                <w:color w:val="000000" w:themeColor="text1"/>
                <w:sz w:val="18"/>
                <w:szCs w:val="18"/>
              </w:rPr>
              <w:t>广州博天</w:t>
            </w:r>
            <w:r w:rsidR="00820D80" w:rsidRPr="00C05339">
              <w:rPr>
                <w:rFonts w:ascii="宋体" w:hAnsi="宋体"/>
                <w:color w:val="000000" w:themeColor="text1"/>
                <w:sz w:val="18"/>
                <w:szCs w:val="18"/>
              </w:rPr>
              <w:t>陆邦</w:t>
            </w:r>
            <w:proofErr w:type="gramEnd"/>
            <w:r w:rsidR="00820D80" w:rsidRPr="00C05339">
              <w:rPr>
                <w:rFonts w:ascii="宋体" w:hAnsi="宋体"/>
                <w:color w:val="000000" w:themeColor="text1"/>
                <w:sz w:val="18"/>
                <w:szCs w:val="18"/>
              </w:rPr>
              <w:t>物流</w:t>
            </w:r>
            <w:r w:rsidRPr="00C05339">
              <w:rPr>
                <w:rFonts w:ascii="宋体" w:hAnsi="宋体" w:hint="eastAsia"/>
                <w:color w:val="000000" w:themeColor="text1"/>
                <w:sz w:val="18"/>
                <w:szCs w:val="18"/>
              </w:rPr>
              <w:t>有限公司</w:t>
            </w:r>
          </w:p>
        </w:tc>
      </w:tr>
      <w:tr w:rsidR="00C05339" w:rsidRPr="00C05339" w14:paraId="1BB72050" w14:textId="77777777" w:rsidTr="00B1335E">
        <w:tc>
          <w:tcPr>
            <w:tcW w:w="1413" w:type="dxa"/>
          </w:tcPr>
          <w:p w14:paraId="1662C6E1"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44</w:t>
            </w:r>
            <w:r w:rsidR="00820D80" w:rsidRPr="00C05339">
              <w:rPr>
                <w:rFonts w:ascii="宋体" w:hAnsi="宋体"/>
                <w:color w:val="000000" w:themeColor="text1"/>
                <w:sz w:val="18"/>
                <w:szCs w:val="18"/>
              </w:rPr>
              <w:t>37</w:t>
            </w:r>
          </w:p>
        </w:tc>
        <w:tc>
          <w:tcPr>
            <w:tcW w:w="7989" w:type="dxa"/>
            <w:vAlign w:val="bottom"/>
          </w:tcPr>
          <w:p w14:paraId="66746E44"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江西省方达物流运输有限公司广州分公司</w:t>
            </w:r>
          </w:p>
        </w:tc>
      </w:tr>
      <w:tr w:rsidR="00C05339" w:rsidRPr="00C05339" w14:paraId="773EFAA6" w14:textId="77777777" w:rsidTr="00820D80">
        <w:tc>
          <w:tcPr>
            <w:tcW w:w="9402" w:type="dxa"/>
            <w:gridSpan w:val="2"/>
          </w:tcPr>
          <w:p w14:paraId="5B5F6F55" w14:textId="77777777" w:rsidR="00CF32F1" w:rsidRPr="00C05339" w:rsidRDefault="00CF32F1" w:rsidP="00CF32F1">
            <w:pPr>
              <w:jc w:val="left"/>
              <w:rPr>
                <w:rFonts w:ascii="宋体" w:hAnsi="宋体"/>
                <w:b/>
                <w:bCs/>
                <w:color w:val="000000" w:themeColor="text1"/>
                <w:sz w:val="18"/>
                <w:szCs w:val="18"/>
              </w:rPr>
            </w:pPr>
            <w:r w:rsidRPr="00C05339">
              <w:rPr>
                <w:rFonts w:ascii="宋体" w:hAnsi="宋体"/>
                <w:b/>
                <w:bCs/>
                <w:color w:val="000000" w:themeColor="text1"/>
                <w:sz w:val="18"/>
                <w:szCs w:val="18"/>
              </w:rPr>
              <w:t>五</w:t>
            </w:r>
            <w:r w:rsidRPr="00C05339">
              <w:rPr>
                <w:rFonts w:ascii="宋体" w:hAnsi="宋体" w:hint="eastAsia"/>
                <w:b/>
                <w:bCs/>
                <w:color w:val="000000" w:themeColor="text1"/>
                <w:sz w:val="18"/>
                <w:szCs w:val="18"/>
              </w:rPr>
              <w:t>、</w:t>
            </w:r>
            <w:r w:rsidRPr="00C05339">
              <w:rPr>
                <w:rFonts w:ascii="宋体" w:hAnsi="宋体"/>
                <w:b/>
                <w:bCs/>
                <w:color w:val="000000" w:themeColor="text1"/>
                <w:sz w:val="18"/>
                <w:szCs w:val="18"/>
              </w:rPr>
              <w:t>重庆</w:t>
            </w:r>
          </w:p>
        </w:tc>
      </w:tr>
      <w:tr w:rsidR="00C05339" w:rsidRPr="00C05339" w14:paraId="7D065A04" w14:textId="77777777" w:rsidTr="00B1335E">
        <w:tc>
          <w:tcPr>
            <w:tcW w:w="1413" w:type="dxa"/>
          </w:tcPr>
          <w:p w14:paraId="4622AC4A"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1</w:t>
            </w:r>
          </w:p>
        </w:tc>
        <w:tc>
          <w:tcPr>
            <w:tcW w:w="7989" w:type="dxa"/>
          </w:tcPr>
          <w:p w14:paraId="3B3861A2"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w:t>
            </w:r>
            <w:r w:rsidR="006C7B5E" w:rsidRPr="00C05339">
              <w:rPr>
                <w:rFonts w:ascii="宋体" w:hAnsi="宋体" w:hint="eastAsia"/>
                <w:color w:val="000000" w:themeColor="text1"/>
                <w:sz w:val="18"/>
                <w:szCs w:val="18"/>
              </w:rPr>
              <w:t>长途汽车运输（集团）有限公司2</w:t>
            </w:r>
            <w:r w:rsidR="006C7B5E" w:rsidRPr="00C05339">
              <w:rPr>
                <w:rFonts w:ascii="宋体" w:hAnsi="宋体"/>
                <w:color w:val="000000" w:themeColor="text1"/>
                <w:sz w:val="18"/>
                <w:szCs w:val="18"/>
              </w:rPr>
              <w:t>5</w:t>
            </w:r>
            <w:r w:rsidR="006C7B5E" w:rsidRPr="00C05339">
              <w:rPr>
                <w:rFonts w:ascii="宋体" w:hAnsi="宋体" w:hint="eastAsia"/>
                <w:color w:val="000000" w:themeColor="text1"/>
                <w:sz w:val="18"/>
                <w:szCs w:val="18"/>
              </w:rPr>
              <w:t>货运分公司</w:t>
            </w:r>
          </w:p>
        </w:tc>
      </w:tr>
      <w:tr w:rsidR="00C05339" w:rsidRPr="00C05339" w14:paraId="23C9DE12" w14:textId="77777777" w:rsidTr="00B1335E">
        <w:tc>
          <w:tcPr>
            <w:tcW w:w="1413" w:type="dxa"/>
          </w:tcPr>
          <w:p w14:paraId="77B8474E"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2</w:t>
            </w:r>
          </w:p>
        </w:tc>
        <w:tc>
          <w:tcPr>
            <w:tcW w:w="7989" w:type="dxa"/>
          </w:tcPr>
          <w:p w14:paraId="73948547"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重庆市万州区保联汽车运输有限公司</w:t>
            </w:r>
          </w:p>
        </w:tc>
      </w:tr>
      <w:tr w:rsidR="00C05339" w:rsidRPr="00C05339" w14:paraId="2FC1C86D" w14:textId="77777777" w:rsidTr="00B1335E">
        <w:tc>
          <w:tcPr>
            <w:tcW w:w="1413" w:type="dxa"/>
          </w:tcPr>
          <w:p w14:paraId="125913F6"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3</w:t>
            </w:r>
          </w:p>
        </w:tc>
        <w:tc>
          <w:tcPr>
            <w:tcW w:w="7989" w:type="dxa"/>
          </w:tcPr>
          <w:p w14:paraId="7E5F796A"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重庆保时达保税物流有限公司</w:t>
            </w:r>
          </w:p>
        </w:tc>
      </w:tr>
      <w:tr w:rsidR="00C05339" w:rsidRPr="00C05339" w14:paraId="55F522AE" w14:textId="77777777" w:rsidTr="00B1335E">
        <w:tc>
          <w:tcPr>
            <w:tcW w:w="1413" w:type="dxa"/>
          </w:tcPr>
          <w:p w14:paraId="3832CD3F"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lastRenderedPageBreak/>
              <w:t>500</w:t>
            </w:r>
            <w:r w:rsidR="00820D80" w:rsidRPr="00C05339">
              <w:rPr>
                <w:rFonts w:ascii="宋体" w:hAnsi="宋体"/>
                <w:color w:val="000000" w:themeColor="text1"/>
                <w:sz w:val="18"/>
                <w:szCs w:val="18"/>
              </w:rPr>
              <w:t>4</w:t>
            </w:r>
          </w:p>
        </w:tc>
        <w:tc>
          <w:tcPr>
            <w:tcW w:w="7989" w:type="dxa"/>
          </w:tcPr>
          <w:p w14:paraId="0FF8C6F3"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重庆辰驰物流有限公司</w:t>
            </w:r>
          </w:p>
        </w:tc>
      </w:tr>
      <w:tr w:rsidR="00C05339" w:rsidRPr="00C05339" w14:paraId="22701C6B" w14:textId="77777777" w:rsidTr="00B1335E">
        <w:tc>
          <w:tcPr>
            <w:tcW w:w="1413" w:type="dxa"/>
          </w:tcPr>
          <w:p w14:paraId="38405536"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5</w:t>
            </w:r>
          </w:p>
        </w:tc>
        <w:tc>
          <w:tcPr>
            <w:tcW w:w="7989" w:type="dxa"/>
          </w:tcPr>
          <w:p w14:paraId="1711D6F4"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w:t>
            </w:r>
            <w:r w:rsidR="00736209" w:rsidRPr="00C05339">
              <w:rPr>
                <w:rFonts w:ascii="宋体" w:hAnsi="宋体" w:hint="eastAsia"/>
                <w:color w:val="000000" w:themeColor="text1"/>
                <w:sz w:val="18"/>
                <w:szCs w:val="18"/>
              </w:rPr>
              <w:t>公路运输（集团）有限公司第六分公司</w:t>
            </w:r>
          </w:p>
        </w:tc>
      </w:tr>
      <w:tr w:rsidR="00C05339" w:rsidRPr="00C05339" w14:paraId="3060AD5C" w14:textId="77777777" w:rsidTr="00B1335E">
        <w:tc>
          <w:tcPr>
            <w:tcW w:w="1413" w:type="dxa"/>
          </w:tcPr>
          <w:p w14:paraId="41FEFD2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6</w:t>
            </w:r>
          </w:p>
        </w:tc>
        <w:tc>
          <w:tcPr>
            <w:tcW w:w="7989" w:type="dxa"/>
            <w:vAlign w:val="center"/>
          </w:tcPr>
          <w:p w14:paraId="6E438C0C"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重庆五祥物流有限公司</w:t>
            </w:r>
          </w:p>
        </w:tc>
      </w:tr>
      <w:tr w:rsidR="00C05339" w:rsidRPr="00C05339" w14:paraId="3BCB7D48" w14:textId="77777777" w:rsidTr="00B1335E">
        <w:tc>
          <w:tcPr>
            <w:tcW w:w="1413" w:type="dxa"/>
          </w:tcPr>
          <w:p w14:paraId="07E765C9"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7</w:t>
            </w:r>
          </w:p>
        </w:tc>
        <w:tc>
          <w:tcPr>
            <w:tcW w:w="7989" w:type="dxa"/>
            <w:vAlign w:val="center"/>
          </w:tcPr>
          <w:p w14:paraId="53388ECF"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重庆中峰物流有限公司</w:t>
            </w:r>
          </w:p>
        </w:tc>
      </w:tr>
      <w:tr w:rsidR="00C05339" w:rsidRPr="00C05339" w14:paraId="4E9ECB19" w14:textId="77777777" w:rsidTr="00B1335E">
        <w:tc>
          <w:tcPr>
            <w:tcW w:w="1413" w:type="dxa"/>
          </w:tcPr>
          <w:p w14:paraId="08920415"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8</w:t>
            </w:r>
          </w:p>
        </w:tc>
        <w:tc>
          <w:tcPr>
            <w:tcW w:w="7989" w:type="dxa"/>
            <w:vAlign w:val="center"/>
          </w:tcPr>
          <w:p w14:paraId="64B353B2"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重庆尊远物流有限公司</w:t>
            </w:r>
          </w:p>
        </w:tc>
      </w:tr>
      <w:tr w:rsidR="00C05339" w:rsidRPr="00C05339" w14:paraId="7AE62736" w14:textId="77777777" w:rsidTr="00B1335E">
        <w:tc>
          <w:tcPr>
            <w:tcW w:w="1413" w:type="dxa"/>
          </w:tcPr>
          <w:p w14:paraId="3CE26C74"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500</w:t>
            </w:r>
            <w:r w:rsidR="00820D80" w:rsidRPr="00C05339">
              <w:rPr>
                <w:rFonts w:ascii="宋体" w:hAnsi="宋体"/>
                <w:color w:val="000000" w:themeColor="text1"/>
                <w:sz w:val="18"/>
                <w:szCs w:val="18"/>
              </w:rPr>
              <w:t>9</w:t>
            </w:r>
          </w:p>
        </w:tc>
        <w:tc>
          <w:tcPr>
            <w:tcW w:w="7989" w:type="dxa"/>
            <w:vAlign w:val="center"/>
          </w:tcPr>
          <w:p w14:paraId="556766F8"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重庆恒泰汽车运输有限公司</w:t>
            </w:r>
          </w:p>
        </w:tc>
      </w:tr>
      <w:tr w:rsidR="00C05339" w:rsidRPr="00C05339" w14:paraId="1F5A0699" w14:textId="77777777" w:rsidTr="00B1335E">
        <w:tc>
          <w:tcPr>
            <w:tcW w:w="1413" w:type="dxa"/>
          </w:tcPr>
          <w:p w14:paraId="6A7B2AC4"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w:t>
            </w:r>
            <w:r w:rsidR="00820D80" w:rsidRPr="00C05339">
              <w:rPr>
                <w:rFonts w:ascii="宋体" w:hAnsi="宋体"/>
                <w:color w:val="000000" w:themeColor="text1"/>
                <w:sz w:val="18"/>
                <w:szCs w:val="18"/>
              </w:rPr>
              <w:t>10</w:t>
            </w:r>
          </w:p>
        </w:tc>
        <w:tc>
          <w:tcPr>
            <w:tcW w:w="7989" w:type="dxa"/>
            <w:vAlign w:val="center"/>
          </w:tcPr>
          <w:p w14:paraId="12248DA1"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重庆景灏物流有限公司</w:t>
            </w:r>
          </w:p>
        </w:tc>
      </w:tr>
      <w:tr w:rsidR="00C05339" w:rsidRPr="00C05339" w14:paraId="784ED330" w14:textId="77777777" w:rsidTr="00B1335E">
        <w:tc>
          <w:tcPr>
            <w:tcW w:w="1413" w:type="dxa"/>
          </w:tcPr>
          <w:p w14:paraId="5BBBDC65"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w:t>
            </w:r>
            <w:r w:rsidR="00820D80" w:rsidRPr="00C05339">
              <w:rPr>
                <w:rFonts w:ascii="宋体" w:hAnsi="宋体"/>
                <w:color w:val="000000" w:themeColor="text1"/>
                <w:sz w:val="18"/>
                <w:szCs w:val="18"/>
              </w:rPr>
              <w:t>11</w:t>
            </w:r>
          </w:p>
        </w:tc>
        <w:tc>
          <w:tcPr>
            <w:tcW w:w="7989" w:type="dxa"/>
            <w:vAlign w:val="center"/>
          </w:tcPr>
          <w:p w14:paraId="5102ED1A" w14:textId="77777777" w:rsidR="00820D80" w:rsidRPr="00C05339" w:rsidRDefault="00820D80">
            <w:pPr>
              <w:rPr>
                <w:rFonts w:ascii="宋体" w:hAnsi="宋体"/>
                <w:color w:val="000000" w:themeColor="text1"/>
                <w:sz w:val="18"/>
                <w:szCs w:val="18"/>
              </w:rPr>
            </w:pPr>
            <w:proofErr w:type="gramStart"/>
            <w:r w:rsidRPr="00C05339">
              <w:rPr>
                <w:rFonts w:ascii="宋体" w:hAnsi="宋体"/>
                <w:color w:val="000000" w:themeColor="text1"/>
                <w:sz w:val="18"/>
                <w:szCs w:val="18"/>
              </w:rPr>
              <w:t>玖龙码头</w:t>
            </w:r>
            <w:proofErr w:type="gramEnd"/>
            <w:r w:rsidRPr="00C05339">
              <w:rPr>
                <w:rFonts w:ascii="宋体" w:hAnsi="宋体"/>
                <w:color w:val="000000" w:themeColor="text1"/>
                <w:sz w:val="18"/>
                <w:szCs w:val="18"/>
              </w:rPr>
              <w:t>（重庆）有限公司</w:t>
            </w:r>
          </w:p>
        </w:tc>
      </w:tr>
      <w:tr w:rsidR="00C05339" w:rsidRPr="00C05339" w14:paraId="189BEEFC" w14:textId="77777777" w:rsidTr="00B1335E">
        <w:tc>
          <w:tcPr>
            <w:tcW w:w="1413" w:type="dxa"/>
          </w:tcPr>
          <w:p w14:paraId="0308C2FD"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w:t>
            </w:r>
            <w:r w:rsidR="00820D80" w:rsidRPr="00C05339">
              <w:rPr>
                <w:rFonts w:ascii="宋体" w:hAnsi="宋体"/>
                <w:color w:val="000000" w:themeColor="text1"/>
                <w:sz w:val="18"/>
                <w:szCs w:val="18"/>
              </w:rPr>
              <w:t>12</w:t>
            </w:r>
          </w:p>
        </w:tc>
        <w:tc>
          <w:tcPr>
            <w:tcW w:w="7989" w:type="dxa"/>
            <w:vAlign w:val="center"/>
          </w:tcPr>
          <w:p w14:paraId="022D22C7"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重庆巨牛物流(集团)有限公司</w:t>
            </w:r>
          </w:p>
        </w:tc>
      </w:tr>
      <w:tr w:rsidR="00C05339" w:rsidRPr="00C05339" w14:paraId="1879DF67" w14:textId="77777777" w:rsidTr="00B1335E">
        <w:tc>
          <w:tcPr>
            <w:tcW w:w="1413" w:type="dxa"/>
          </w:tcPr>
          <w:p w14:paraId="312BF6FC"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w:t>
            </w:r>
            <w:r w:rsidR="00820D80" w:rsidRPr="00C05339">
              <w:rPr>
                <w:rFonts w:ascii="宋体" w:hAnsi="宋体"/>
                <w:color w:val="000000" w:themeColor="text1"/>
                <w:sz w:val="18"/>
                <w:szCs w:val="18"/>
              </w:rPr>
              <w:t>13</w:t>
            </w:r>
          </w:p>
        </w:tc>
        <w:tc>
          <w:tcPr>
            <w:tcW w:w="7989" w:type="dxa"/>
            <w:vAlign w:val="center"/>
          </w:tcPr>
          <w:p w14:paraId="7EAEF1A9"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重庆荣诚物流有限公司</w:t>
            </w:r>
          </w:p>
        </w:tc>
      </w:tr>
      <w:tr w:rsidR="00C05339" w:rsidRPr="00C05339" w14:paraId="0BA28D3D" w14:textId="77777777" w:rsidTr="00B1335E">
        <w:tc>
          <w:tcPr>
            <w:tcW w:w="1413" w:type="dxa"/>
          </w:tcPr>
          <w:p w14:paraId="167C216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w:t>
            </w:r>
            <w:r w:rsidR="00820D80" w:rsidRPr="00C05339">
              <w:rPr>
                <w:rFonts w:ascii="宋体" w:hAnsi="宋体"/>
                <w:color w:val="000000" w:themeColor="text1"/>
                <w:sz w:val="18"/>
                <w:szCs w:val="18"/>
              </w:rPr>
              <w:t>14</w:t>
            </w:r>
          </w:p>
        </w:tc>
        <w:tc>
          <w:tcPr>
            <w:tcW w:w="7989" w:type="dxa"/>
            <w:vAlign w:val="center"/>
          </w:tcPr>
          <w:p w14:paraId="331A1BA0"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重庆神州运输有限公司</w:t>
            </w:r>
          </w:p>
        </w:tc>
      </w:tr>
      <w:tr w:rsidR="00C05339" w:rsidRPr="00C05339" w14:paraId="48CD87B2" w14:textId="77777777" w:rsidTr="00B1335E">
        <w:tc>
          <w:tcPr>
            <w:tcW w:w="1413" w:type="dxa"/>
          </w:tcPr>
          <w:p w14:paraId="761114E7" w14:textId="77777777" w:rsidR="00820D80" w:rsidRPr="00C05339" w:rsidRDefault="00CF32F1">
            <w:pPr>
              <w:jc w:val="center"/>
              <w:rPr>
                <w:rFonts w:ascii="宋体" w:hAnsi="宋体"/>
                <w:color w:val="000000" w:themeColor="text1"/>
                <w:sz w:val="18"/>
                <w:szCs w:val="18"/>
              </w:rPr>
            </w:pPr>
            <w:r w:rsidRPr="00C05339">
              <w:rPr>
                <w:rFonts w:ascii="宋体" w:hAnsi="宋体" w:hint="eastAsia"/>
                <w:color w:val="000000" w:themeColor="text1"/>
                <w:sz w:val="18"/>
                <w:szCs w:val="18"/>
              </w:rPr>
              <w:t>50</w:t>
            </w:r>
            <w:r w:rsidR="00820D80" w:rsidRPr="00C05339">
              <w:rPr>
                <w:rFonts w:ascii="宋体" w:hAnsi="宋体"/>
                <w:color w:val="000000" w:themeColor="text1"/>
                <w:sz w:val="18"/>
                <w:szCs w:val="18"/>
              </w:rPr>
              <w:t>15</w:t>
            </w:r>
          </w:p>
        </w:tc>
        <w:tc>
          <w:tcPr>
            <w:tcW w:w="7989" w:type="dxa"/>
            <w:vAlign w:val="center"/>
          </w:tcPr>
          <w:p w14:paraId="085BE785" w14:textId="77777777" w:rsidR="00820D80" w:rsidRPr="00C05339" w:rsidRDefault="00820D80">
            <w:pPr>
              <w:rPr>
                <w:rFonts w:ascii="宋体" w:hAnsi="宋体"/>
                <w:color w:val="000000" w:themeColor="text1"/>
                <w:sz w:val="18"/>
                <w:szCs w:val="18"/>
              </w:rPr>
            </w:pPr>
            <w:r w:rsidRPr="00C05339">
              <w:rPr>
                <w:rFonts w:ascii="宋体" w:hAnsi="宋体"/>
                <w:color w:val="000000" w:themeColor="text1"/>
                <w:sz w:val="18"/>
                <w:szCs w:val="18"/>
              </w:rPr>
              <w:t>重庆团结货运有限公司</w:t>
            </w:r>
          </w:p>
        </w:tc>
      </w:tr>
    </w:tbl>
    <w:p w14:paraId="0FDBA237" w14:textId="77777777" w:rsidR="00820D80" w:rsidRPr="00C05339" w:rsidRDefault="0008566E" w:rsidP="0008566E">
      <w:pPr>
        <w:jc w:val="center"/>
        <w:outlineLvl w:val="0"/>
        <w:rPr>
          <w:bCs/>
          <w:color w:val="000000" w:themeColor="text1"/>
          <w:sz w:val="32"/>
        </w:rPr>
      </w:pPr>
      <w:bookmarkStart w:id="20" w:name="_Toc24017594"/>
      <w:r w:rsidRPr="00C05339">
        <w:rPr>
          <w:rFonts w:hint="eastAsia"/>
          <w:bCs/>
          <w:color w:val="000000" w:themeColor="text1"/>
          <w:sz w:val="32"/>
        </w:rPr>
        <w:t>（三）</w:t>
      </w:r>
      <w:r w:rsidR="00820D80" w:rsidRPr="00C05339">
        <w:rPr>
          <w:bCs/>
          <w:color w:val="000000" w:themeColor="text1"/>
          <w:sz w:val="32"/>
        </w:rPr>
        <w:t>网络货运经营</w:t>
      </w:r>
      <w:r w:rsidR="00AF1D89" w:rsidRPr="00C05339">
        <w:rPr>
          <w:bCs/>
          <w:color w:val="000000" w:themeColor="text1"/>
          <w:sz w:val="32"/>
        </w:rPr>
        <w:t>调查</w:t>
      </w:r>
      <w:r w:rsidR="00820D80" w:rsidRPr="00C05339">
        <w:rPr>
          <w:bCs/>
          <w:color w:val="000000" w:themeColor="text1"/>
          <w:sz w:val="32"/>
        </w:rPr>
        <w:t>企业</w:t>
      </w:r>
      <w:bookmarkEnd w:id="20"/>
      <w:r w:rsidR="00AF1D89" w:rsidRPr="00C05339">
        <w:rPr>
          <w:rFonts w:hint="eastAsia"/>
          <w:bCs/>
          <w:color w:val="000000" w:themeColor="text1"/>
          <w:sz w:val="32"/>
        </w:rPr>
        <w:t>名录</w:t>
      </w:r>
    </w:p>
    <w:tbl>
      <w:tblPr>
        <w:tblW w:w="0" w:type="auto"/>
        <w:tblBorders>
          <w:top w:val="single" w:sz="8" w:space="0" w:color="auto"/>
          <w:bottom w:val="single" w:sz="8" w:space="0" w:color="auto"/>
          <w:insideH w:val="single" w:sz="2" w:space="0" w:color="auto"/>
          <w:insideV w:val="single" w:sz="2" w:space="0" w:color="auto"/>
        </w:tblBorders>
        <w:tblLayout w:type="fixed"/>
        <w:tblLook w:val="0000" w:firstRow="0" w:lastRow="0" w:firstColumn="0" w:lastColumn="0" w:noHBand="0" w:noVBand="0"/>
      </w:tblPr>
      <w:tblGrid>
        <w:gridCol w:w="1413"/>
        <w:gridCol w:w="7989"/>
      </w:tblGrid>
      <w:tr w:rsidR="00C05339" w:rsidRPr="00C05339" w14:paraId="07F0B857" w14:textId="77777777" w:rsidTr="00B1335E">
        <w:tc>
          <w:tcPr>
            <w:tcW w:w="1413" w:type="dxa"/>
          </w:tcPr>
          <w:p w14:paraId="77EAD6B1" w14:textId="77777777" w:rsidR="00820D80" w:rsidRPr="00C05339" w:rsidRDefault="00FC434B">
            <w:pPr>
              <w:jc w:val="center"/>
              <w:rPr>
                <w:rFonts w:ascii="宋体" w:hAnsi="宋体"/>
                <w:b/>
                <w:bCs/>
                <w:color w:val="000000" w:themeColor="text1"/>
                <w:sz w:val="18"/>
                <w:szCs w:val="18"/>
              </w:rPr>
            </w:pPr>
            <w:r w:rsidRPr="00C05339">
              <w:rPr>
                <w:rFonts w:ascii="宋体" w:hAnsi="宋体" w:hint="eastAsia"/>
                <w:b/>
                <w:bCs/>
                <w:color w:val="000000" w:themeColor="text1"/>
                <w:sz w:val="18"/>
                <w:szCs w:val="18"/>
              </w:rPr>
              <w:t>编号</w:t>
            </w:r>
          </w:p>
        </w:tc>
        <w:tc>
          <w:tcPr>
            <w:tcW w:w="7989" w:type="dxa"/>
          </w:tcPr>
          <w:p w14:paraId="073B45C8" w14:textId="77777777" w:rsidR="00820D80" w:rsidRPr="00C05339" w:rsidRDefault="00820D80">
            <w:pPr>
              <w:jc w:val="center"/>
              <w:rPr>
                <w:rFonts w:ascii="宋体" w:hAnsi="宋体"/>
                <w:b/>
                <w:bCs/>
                <w:color w:val="000000" w:themeColor="text1"/>
                <w:sz w:val="18"/>
                <w:szCs w:val="18"/>
              </w:rPr>
            </w:pPr>
            <w:r w:rsidRPr="00C05339">
              <w:rPr>
                <w:rFonts w:ascii="宋体" w:hAnsi="宋体"/>
                <w:b/>
                <w:bCs/>
                <w:color w:val="000000" w:themeColor="text1"/>
                <w:sz w:val="18"/>
                <w:szCs w:val="18"/>
              </w:rPr>
              <w:t>企业名称</w:t>
            </w:r>
          </w:p>
        </w:tc>
      </w:tr>
      <w:tr w:rsidR="00C05339" w:rsidRPr="00C05339" w14:paraId="3995704A" w14:textId="77777777" w:rsidTr="00E573A1">
        <w:tc>
          <w:tcPr>
            <w:tcW w:w="1413" w:type="dxa"/>
          </w:tcPr>
          <w:p w14:paraId="38DC9B4D"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1</w:t>
            </w:r>
          </w:p>
        </w:tc>
        <w:tc>
          <w:tcPr>
            <w:tcW w:w="7989" w:type="dxa"/>
          </w:tcPr>
          <w:p w14:paraId="023EAD92"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中</w:t>
            </w:r>
            <w:proofErr w:type="gramStart"/>
            <w:r w:rsidRPr="00C05339">
              <w:rPr>
                <w:rFonts w:ascii="宋体" w:hAnsi="宋体" w:hint="eastAsia"/>
                <w:color w:val="000000" w:themeColor="text1"/>
                <w:sz w:val="18"/>
                <w:szCs w:val="18"/>
              </w:rPr>
              <w:t>钢慧运科技</w:t>
            </w:r>
            <w:proofErr w:type="gramEnd"/>
            <w:r w:rsidRPr="00C05339">
              <w:rPr>
                <w:rFonts w:ascii="宋体" w:hAnsi="宋体" w:hint="eastAsia"/>
                <w:color w:val="000000" w:themeColor="text1"/>
                <w:sz w:val="18"/>
                <w:szCs w:val="18"/>
              </w:rPr>
              <w:t>有限公司</w:t>
            </w:r>
          </w:p>
        </w:tc>
      </w:tr>
      <w:tr w:rsidR="00C05339" w:rsidRPr="00C05339" w14:paraId="24ED8EFB" w14:textId="77777777" w:rsidTr="00E573A1">
        <w:tc>
          <w:tcPr>
            <w:tcW w:w="1413" w:type="dxa"/>
          </w:tcPr>
          <w:p w14:paraId="35018DD8"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2</w:t>
            </w:r>
          </w:p>
        </w:tc>
        <w:tc>
          <w:tcPr>
            <w:tcW w:w="7989" w:type="dxa"/>
          </w:tcPr>
          <w:p w14:paraId="17AB627A" w14:textId="77777777" w:rsidR="006671F7" w:rsidRPr="00C05339" w:rsidRDefault="006671F7" w:rsidP="006671F7">
            <w:pPr>
              <w:rPr>
                <w:rFonts w:ascii="宋体" w:hAnsi="宋体"/>
                <w:color w:val="000000" w:themeColor="text1"/>
                <w:sz w:val="18"/>
                <w:szCs w:val="18"/>
              </w:rPr>
            </w:pPr>
            <w:proofErr w:type="gramStart"/>
            <w:r w:rsidRPr="00C05339">
              <w:rPr>
                <w:rFonts w:ascii="宋体" w:hAnsi="宋体" w:hint="eastAsia"/>
                <w:color w:val="000000" w:themeColor="text1"/>
                <w:sz w:val="18"/>
                <w:szCs w:val="18"/>
              </w:rPr>
              <w:t>希杰荣庆</w:t>
            </w:r>
            <w:proofErr w:type="gramEnd"/>
            <w:r w:rsidRPr="00C05339">
              <w:rPr>
                <w:rFonts w:ascii="宋体" w:hAnsi="宋体" w:hint="eastAsia"/>
                <w:color w:val="000000" w:themeColor="text1"/>
                <w:sz w:val="18"/>
                <w:szCs w:val="18"/>
              </w:rPr>
              <w:t>物流供应链有限公司</w:t>
            </w:r>
          </w:p>
        </w:tc>
      </w:tr>
      <w:tr w:rsidR="00C05339" w:rsidRPr="00C05339" w14:paraId="06DC0623" w14:textId="77777777" w:rsidTr="00E573A1">
        <w:tc>
          <w:tcPr>
            <w:tcW w:w="1413" w:type="dxa"/>
          </w:tcPr>
          <w:p w14:paraId="4892F08D"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3</w:t>
            </w:r>
          </w:p>
        </w:tc>
        <w:tc>
          <w:tcPr>
            <w:tcW w:w="7989" w:type="dxa"/>
          </w:tcPr>
          <w:p w14:paraId="482321FF"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河南省脱颖实业有限公司</w:t>
            </w:r>
          </w:p>
        </w:tc>
      </w:tr>
      <w:tr w:rsidR="00C05339" w:rsidRPr="00C05339" w14:paraId="73581B1C" w14:textId="77777777" w:rsidTr="00E573A1">
        <w:tc>
          <w:tcPr>
            <w:tcW w:w="1413" w:type="dxa"/>
          </w:tcPr>
          <w:p w14:paraId="41E41FAB"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4</w:t>
            </w:r>
          </w:p>
        </w:tc>
        <w:tc>
          <w:tcPr>
            <w:tcW w:w="7989" w:type="dxa"/>
          </w:tcPr>
          <w:p w14:paraId="679FAA60"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天津运友物流科技股份有限公司</w:t>
            </w:r>
          </w:p>
        </w:tc>
      </w:tr>
      <w:tr w:rsidR="00C05339" w:rsidRPr="00C05339" w14:paraId="3CB6C9E5" w14:textId="77777777" w:rsidTr="00E573A1">
        <w:tc>
          <w:tcPr>
            <w:tcW w:w="1413" w:type="dxa"/>
          </w:tcPr>
          <w:p w14:paraId="1614F324"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5</w:t>
            </w:r>
          </w:p>
        </w:tc>
        <w:tc>
          <w:tcPr>
            <w:tcW w:w="7989" w:type="dxa"/>
          </w:tcPr>
          <w:p w14:paraId="3CC06A32"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林森物流集团有限公司</w:t>
            </w:r>
          </w:p>
        </w:tc>
      </w:tr>
      <w:tr w:rsidR="00C05339" w:rsidRPr="00C05339" w14:paraId="55CBEA06" w14:textId="77777777" w:rsidTr="00E573A1">
        <w:tc>
          <w:tcPr>
            <w:tcW w:w="1413" w:type="dxa"/>
          </w:tcPr>
          <w:p w14:paraId="4B6C25D7"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6</w:t>
            </w:r>
          </w:p>
        </w:tc>
        <w:tc>
          <w:tcPr>
            <w:tcW w:w="7989" w:type="dxa"/>
          </w:tcPr>
          <w:p w14:paraId="0EF4862B" w14:textId="77777777" w:rsidR="006671F7" w:rsidRPr="00C05339" w:rsidRDefault="006671F7" w:rsidP="006671F7">
            <w:pPr>
              <w:rPr>
                <w:rFonts w:ascii="宋体" w:hAnsi="宋体"/>
                <w:color w:val="000000" w:themeColor="text1"/>
                <w:sz w:val="18"/>
                <w:szCs w:val="18"/>
              </w:rPr>
            </w:pPr>
            <w:proofErr w:type="gramStart"/>
            <w:r w:rsidRPr="00C05339">
              <w:rPr>
                <w:rFonts w:ascii="宋体" w:hAnsi="宋体" w:hint="eastAsia"/>
                <w:color w:val="000000" w:themeColor="text1"/>
                <w:sz w:val="18"/>
                <w:szCs w:val="18"/>
              </w:rPr>
              <w:t>振</w:t>
            </w:r>
            <w:proofErr w:type="gramEnd"/>
            <w:r w:rsidRPr="00C05339">
              <w:rPr>
                <w:rFonts w:ascii="宋体" w:hAnsi="宋体" w:hint="eastAsia"/>
                <w:color w:val="000000" w:themeColor="text1"/>
                <w:sz w:val="18"/>
                <w:szCs w:val="18"/>
              </w:rPr>
              <w:t>华东疆（天津）有限公司</w:t>
            </w:r>
          </w:p>
        </w:tc>
      </w:tr>
      <w:tr w:rsidR="00C05339" w:rsidRPr="00C05339" w14:paraId="5AE6C122" w14:textId="77777777" w:rsidTr="00E573A1">
        <w:tc>
          <w:tcPr>
            <w:tcW w:w="1413" w:type="dxa"/>
          </w:tcPr>
          <w:p w14:paraId="0ADDD02F"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7</w:t>
            </w:r>
          </w:p>
        </w:tc>
        <w:tc>
          <w:tcPr>
            <w:tcW w:w="7989" w:type="dxa"/>
          </w:tcPr>
          <w:p w14:paraId="7A88530B"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惠龙易通国际物流股份有限公司</w:t>
            </w:r>
          </w:p>
        </w:tc>
      </w:tr>
      <w:tr w:rsidR="00C05339" w:rsidRPr="00C05339" w14:paraId="3B9678BC" w14:textId="77777777" w:rsidTr="00E573A1">
        <w:tc>
          <w:tcPr>
            <w:tcW w:w="1413" w:type="dxa"/>
          </w:tcPr>
          <w:p w14:paraId="618C242B"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8</w:t>
            </w:r>
          </w:p>
        </w:tc>
        <w:tc>
          <w:tcPr>
            <w:tcW w:w="7989" w:type="dxa"/>
          </w:tcPr>
          <w:p w14:paraId="58547843"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江苏金陵交运集团有限公司</w:t>
            </w:r>
          </w:p>
        </w:tc>
      </w:tr>
      <w:tr w:rsidR="00C05339" w:rsidRPr="00C05339" w14:paraId="7B552F2B" w14:textId="77777777" w:rsidTr="00E573A1">
        <w:tc>
          <w:tcPr>
            <w:tcW w:w="1413" w:type="dxa"/>
          </w:tcPr>
          <w:p w14:paraId="16A28856"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0</w:t>
            </w:r>
            <w:r w:rsidRPr="00C05339">
              <w:rPr>
                <w:rFonts w:ascii="宋体" w:hAnsi="宋体"/>
                <w:color w:val="000000" w:themeColor="text1"/>
                <w:sz w:val="18"/>
                <w:szCs w:val="18"/>
              </w:rPr>
              <w:t>9</w:t>
            </w:r>
          </w:p>
        </w:tc>
        <w:tc>
          <w:tcPr>
            <w:tcW w:w="7989" w:type="dxa"/>
          </w:tcPr>
          <w:p w14:paraId="7454FC05"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拉货</w:t>
            </w:r>
            <w:proofErr w:type="gramStart"/>
            <w:r w:rsidRPr="00C05339">
              <w:rPr>
                <w:rFonts w:ascii="宋体" w:hAnsi="宋体" w:hint="eastAsia"/>
                <w:color w:val="000000" w:themeColor="text1"/>
                <w:sz w:val="18"/>
                <w:szCs w:val="18"/>
              </w:rPr>
              <w:t>宝网络</w:t>
            </w:r>
            <w:proofErr w:type="gramEnd"/>
            <w:r w:rsidRPr="00C05339">
              <w:rPr>
                <w:rFonts w:ascii="宋体" w:hAnsi="宋体" w:hint="eastAsia"/>
                <w:color w:val="000000" w:themeColor="text1"/>
                <w:sz w:val="18"/>
                <w:szCs w:val="18"/>
              </w:rPr>
              <w:t>科技有限责任公司</w:t>
            </w:r>
          </w:p>
        </w:tc>
      </w:tr>
      <w:tr w:rsidR="00C05339" w:rsidRPr="00C05339" w14:paraId="2D25B549" w14:textId="77777777" w:rsidTr="00E573A1">
        <w:tc>
          <w:tcPr>
            <w:tcW w:w="1413" w:type="dxa"/>
          </w:tcPr>
          <w:p w14:paraId="0DFF7F6F" w14:textId="77777777" w:rsidR="006671F7" w:rsidRPr="00C05339" w:rsidRDefault="006671F7" w:rsidP="006671F7">
            <w:pPr>
              <w:jc w:val="center"/>
              <w:rPr>
                <w:rFonts w:ascii="宋体" w:hAnsi="宋体"/>
                <w:color w:val="000000" w:themeColor="text1"/>
                <w:sz w:val="18"/>
                <w:szCs w:val="18"/>
              </w:rPr>
            </w:pPr>
            <w:r w:rsidRPr="00C05339">
              <w:rPr>
                <w:rFonts w:ascii="宋体" w:hAnsi="宋体"/>
                <w:color w:val="000000" w:themeColor="text1"/>
                <w:sz w:val="18"/>
                <w:szCs w:val="18"/>
              </w:rPr>
              <w:t>10</w:t>
            </w:r>
          </w:p>
        </w:tc>
        <w:tc>
          <w:tcPr>
            <w:tcW w:w="7989" w:type="dxa"/>
          </w:tcPr>
          <w:p w14:paraId="1DC86DB7"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深圳顺丰泰森控股（集团）有限公司</w:t>
            </w:r>
          </w:p>
        </w:tc>
      </w:tr>
      <w:tr w:rsidR="00C05339" w:rsidRPr="00C05339" w14:paraId="7CBCE672" w14:textId="77777777" w:rsidTr="00E573A1">
        <w:tc>
          <w:tcPr>
            <w:tcW w:w="1413" w:type="dxa"/>
          </w:tcPr>
          <w:p w14:paraId="1AA88704" w14:textId="77777777" w:rsidR="006671F7" w:rsidRPr="00C05339" w:rsidRDefault="006671F7" w:rsidP="006671F7">
            <w:pPr>
              <w:jc w:val="center"/>
              <w:rPr>
                <w:rFonts w:ascii="宋体" w:hAnsi="宋体"/>
                <w:color w:val="000000" w:themeColor="text1"/>
                <w:sz w:val="18"/>
                <w:szCs w:val="18"/>
              </w:rPr>
            </w:pPr>
            <w:r w:rsidRPr="00C05339">
              <w:rPr>
                <w:rFonts w:ascii="宋体" w:hAnsi="宋体"/>
                <w:color w:val="000000" w:themeColor="text1"/>
                <w:sz w:val="18"/>
                <w:szCs w:val="18"/>
              </w:rPr>
              <w:t>11</w:t>
            </w:r>
          </w:p>
        </w:tc>
        <w:tc>
          <w:tcPr>
            <w:tcW w:w="7989" w:type="dxa"/>
          </w:tcPr>
          <w:p w14:paraId="4E506198"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招商局物流集团有限公司</w:t>
            </w:r>
          </w:p>
        </w:tc>
      </w:tr>
      <w:tr w:rsidR="00C05339" w:rsidRPr="00C05339" w14:paraId="7F1F206A" w14:textId="77777777" w:rsidTr="00E573A1">
        <w:tc>
          <w:tcPr>
            <w:tcW w:w="1413" w:type="dxa"/>
          </w:tcPr>
          <w:p w14:paraId="75E1A8A2" w14:textId="77777777" w:rsidR="006671F7" w:rsidRPr="00C05339" w:rsidRDefault="006671F7" w:rsidP="006671F7">
            <w:pPr>
              <w:jc w:val="center"/>
              <w:rPr>
                <w:rFonts w:ascii="宋体" w:hAnsi="宋体"/>
                <w:color w:val="000000" w:themeColor="text1"/>
                <w:sz w:val="18"/>
                <w:szCs w:val="18"/>
              </w:rPr>
            </w:pPr>
            <w:r w:rsidRPr="00C05339">
              <w:rPr>
                <w:rFonts w:ascii="宋体" w:hAnsi="宋体"/>
                <w:color w:val="000000" w:themeColor="text1"/>
                <w:sz w:val="18"/>
                <w:szCs w:val="18"/>
              </w:rPr>
              <w:t>12</w:t>
            </w:r>
          </w:p>
        </w:tc>
        <w:tc>
          <w:tcPr>
            <w:tcW w:w="7989" w:type="dxa"/>
          </w:tcPr>
          <w:p w14:paraId="6D0F4D8E"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河北好望角物流发展有限公司</w:t>
            </w:r>
          </w:p>
        </w:tc>
      </w:tr>
      <w:tr w:rsidR="00C05339" w:rsidRPr="00C05339" w14:paraId="786741B5" w14:textId="77777777" w:rsidTr="00E573A1">
        <w:tc>
          <w:tcPr>
            <w:tcW w:w="1413" w:type="dxa"/>
          </w:tcPr>
          <w:p w14:paraId="682B8EFF" w14:textId="77777777" w:rsidR="006671F7" w:rsidRPr="00C05339" w:rsidRDefault="006671F7" w:rsidP="006671F7">
            <w:pPr>
              <w:jc w:val="center"/>
              <w:rPr>
                <w:rFonts w:ascii="宋体" w:hAnsi="宋体"/>
                <w:color w:val="000000" w:themeColor="text1"/>
                <w:sz w:val="18"/>
                <w:szCs w:val="18"/>
              </w:rPr>
            </w:pPr>
            <w:r w:rsidRPr="00C05339">
              <w:rPr>
                <w:rFonts w:ascii="宋体" w:hAnsi="宋体"/>
                <w:color w:val="000000" w:themeColor="text1"/>
                <w:sz w:val="18"/>
                <w:szCs w:val="18"/>
              </w:rPr>
              <w:t>13</w:t>
            </w:r>
          </w:p>
        </w:tc>
        <w:tc>
          <w:tcPr>
            <w:tcW w:w="7989" w:type="dxa"/>
          </w:tcPr>
          <w:p w14:paraId="6A19BCA7"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天津</w:t>
            </w:r>
            <w:proofErr w:type="gramStart"/>
            <w:r w:rsidRPr="00C05339">
              <w:rPr>
                <w:rFonts w:ascii="宋体" w:hAnsi="宋体" w:hint="eastAsia"/>
                <w:color w:val="000000" w:themeColor="text1"/>
                <w:sz w:val="18"/>
                <w:szCs w:val="18"/>
              </w:rPr>
              <w:t>陆路港</w:t>
            </w:r>
            <w:proofErr w:type="gramEnd"/>
            <w:r w:rsidRPr="00C05339">
              <w:rPr>
                <w:rFonts w:ascii="宋体" w:hAnsi="宋体" w:hint="eastAsia"/>
                <w:color w:val="000000" w:themeColor="text1"/>
                <w:sz w:val="18"/>
                <w:szCs w:val="18"/>
              </w:rPr>
              <w:t>公路运输发展有限公司</w:t>
            </w:r>
          </w:p>
        </w:tc>
      </w:tr>
      <w:tr w:rsidR="00C05339" w:rsidRPr="00C05339" w14:paraId="377C3365" w14:textId="77777777" w:rsidTr="00E573A1">
        <w:tc>
          <w:tcPr>
            <w:tcW w:w="1413" w:type="dxa"/>
          </w:tcPr>
          <w:p w14:paraId="2C50C44D" w14:textId="77777777" w:rsidR="006671F7" w:rsidRPr="00C05339" w:rsidRDefault="006671F7" w:rsidP="006671F7">
            <w:pPr>
              <w:jc w:val="center"/>
              <w:rPr>
                <w:rFonts w:ascii="宋体" w:hAnsi="宋体"/>
                <w:color w:val="000000" w:themeColor="text1"/>
                <w:sz w:val="18"/>
                <w:szCs w:val="18"/>
              </w:rPr>
            </w:pPr>
            <w:r w:rsidRPr="00C05339">
              <w:rPr>
                <w:rFonts w:ascii="宋体" w:hAnsi="宋体"/>
                <w:color w:val="000000" w:themeColor="text1"/>
                <w:sz w:val="18"/>
                <w:szCs w:val="18"/>
              </w:rPr>
              <w:t>14</w:t>
            </w:r>
          </w:p>
        </w:tc>
        <w:tc>
          <w:tcPr>
            <w:tcW w:w="7989" w:type="dxa"/>
          </w:tcPr>
          <w:p w14:paraId="31878814"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吉林省掌控物流科技有限公司</w:t>
            </w:r>
          </w:p>
        </w:tc>
      </w:tr>
      <w:tr w:rsidR="00C05339" w:rsidRPr="00C05339" w14:paraId="102B4406" w14:textId="77777777" w:rsidTr="00E573A1">
        <w:tc>
          <w:tcPr>
            <w:tcW w:w="1413" w:type="dxa"/>
          </w:tcPr>
          <w:p w14:paraId="32CC7226" w14:textId="77777777" w:rsidR="006671F7" w:rsidRPr="00C05339" w:rsidRDefault="006671F7" w:rsidP="006671F7">
            <w:pPr>
              <w:jc w:val="center"/>
              <w:rPr>
                <w:rFonts w:ascii="宋体" w:hAnsi="宋体"/>
                <w:color w:val="000000" w:themeColor="text1"/>
                <w:sz w:val="18"/>
                <w:szCs w:val="18"/>
              </w:rPr>
            </w:pPr>
            <w:r w:rsidRPr="00C05339">
              <w:rPr>
                <w:rFonts w:ascii="宋体" w:hAnsi="宋体"/>
                <w:color w:val="000000" w:themeColor="text1"/>
                <w:sz w:val="18"/>
                <w:szCs w:val="18"/>
              </w:rPr>
              <w:t>15</w:t>
            </w:r>
          </w:p>
        </w:tc>
        <w:tc>
          <w:tcPr>
            <w:tcW w:w="7989" w:type="dxa"/>
          </w:tcPr>
          <w:p w14:paraId="6843E814" w14:textId="77777777" w:rsidR="006671F7" w:rsidRPr="00C05339" w:rsidRDefault="006671F7" w:rsidP="006671F7">
            <w:pPr>
              <w:rPr>
                <w:rFonts w:ascii="宋体" w:hAnsi="宋体"/>
                <w:color w:val="000000" w:themeColor="text1"/>
                <w:sz w:val="18"/>
                <w:szCs w:val="18"/>
              </w:rPr>
            </w:pPr>
            <w:proofErr w:type="gramStart"/>
            <w:r w:rsidRPr="00C05339">
              <w:rPr>
                <w:rFonts w:ascii="宋体" w:hAnsi="宋体" w:hint="eastAsia"/>
                <w:color w:val="000000" w:themeColor="text1"/>
                <w:sz w:val="18"/>
                <w:szCs w:val="18"/>
              </w:rPr>
              <w:t>物泊科技</w:t>
            </w:r>
            <w:proofErr w:type="gramEnd"/>
            <w:r w:rsidRPr="00C05339">
              <w:rPr>
                <w:rFonts w:ascii="宋体" w:hAnsi="宋体" w:hint="eastAsia"/>
                <w:color w:val="000000" w:themeColor="text1"/>
                <w:sz w:val="18"/>
                <w:szCs w:val="18"/>
              </w:rPr>
              <w:t>有限公司（原河南中原云工）</w:t>
            </w:r>
          </w:p>
        </w:tc>
      </w:tr>
      <w:tr w:rsidR="00C05339" w:rsidRPr="00C05339" w14:paraId="670CF79D" w14:textId="77777777" w:rsidTr="00E573A1">
        <w:tc>
          <w:tcPr>
            <w:tcW w:w="1413" w:type="dxa"/>
          </w:tcPr>
          <w:p w14:paraId="66DD5E36" w14:textId="77777777" w:rsidR="006671F7" w:rsidRPr="00C05339" w:rsidRDefault="006671F7" w:rsidP="006671F7">
            <w:pPr>
              <w:jc w:val="center"/>
              <w:rPr>
                <w:rFonts w:ascii="宋体" w:hAnsi="宋体"/>
                <w:color w:val="000000" w:themeColor="text1"/>
                <w:sz w:val="18"/>
                <w:szCs w:val="18"/>
              </w:rPr>
            </w:pPr>
            <w:r w:rsidRPr="00C05339">
              <w:rPr>
                <w:rFonts w:ascii="宋体" w:hAnsi="宋体" w:hint="eastAsia"/>
                <w:color w:val="000000" w:themeColor="text1"/>
                <w:sz w:val="18"/>
                <w:szCs w:val="18"/>
              </w:rPr>
              <w:t>1</w:t>
            </w:r>
            <w:r w:rsidRPr="00C05339">
              <w:rPr>
                <w:rFonts w:ascii="宋体" w:hAnsi="宋体"/>
                <w:color w:val="000000" w:themeColor="text1"/>
                <w:sz w:val="18"/>
                <w:szCs w:val="18"/>
              </w:rPr>
              <w:t>6</w:t>
            </w:r>
          </w:p>
        </w:tc>
        <w:tc>
          <w:tcPr>
            <w:tcW w:w="7989" w:type="dxa"/>
          </w:tcPr>
          <w:p w14:paraId="55743B1F" w14:textId="77777777" w:rsidR="006671F7" w:rsidRPr="00C05339" w:rsidRDefault="006671F7" w:rsidP="006671F7">
            <w:pPr>
              <w:rPr>
                <w:rFonts w:ascii="宋体" w:hAnsi="宋体"/>
                <w:color w:val="000000" w:themeColor="text1"/>
                <w:sz w:val="18"/>
                <w:szCs w:val="18"/>
              </w:rPr>
            </w:pPr>
            <w:r w:rsidRPr="00C05339">
              <w:rPr>
                <w:rFonts w:ascii="宋体" w:hAnsi="宋体" w:hint="eastAsia"/>
                <w:color w:val="000000" w:themeColor="text1"/>
                <w:sz w:val="18"/>
                <w:szCs w:val="18"/>
              </w:rPr>
              <w:t>杭州汤氏物流有限公司</w:t>
            </w:r>
          </w:p>
        </w:tc>
      </w:tr>
    </w:tbl>
    <w:p w14:paraId="77843CB1" w14:textId="77777777" w:rsidR="00820D80" w:rsidRPr="00C05339" w:rsidRDefault="00820D80" w:rsidP="0008566E">
      <w:pPr>
        <w:jc w:val="center"/>
        <w:outlineLvl w:val="0"/>
        <w:rPr>
          <w:bCs/>
          <w:color w:val="000000" w:themeColor="text1"/>
          <w:sz w:val="32"/>
        </w:rPr>
      </w:pPr>
      <w:bookmarkStart w:id="21" w:name="_Toc24017595"/>
      <w:r w:rsidRPr="00C05339">
        <w:rPr>
          <w:bCs/>
          <w:color w:val="000000" w:themeColor="text1"/>
          <w:sz w:val="32"/>
        </w:rPr>
        <w:t>（</w:t>
      </w:r>
      <w:r w:rsidR="0008566E" w:rsidRPr="00C05339">
        <w:rPr>
          <w:rFonts w:hint="eastAsia"/>
          <w:bCs/>
          <w:color w:val="000000" w:themeColor="text1"/>
          <w:sz w:val="32"/>
        </w:rPr>
        <w:t>四</w:t>
      </w:r>
      <w:r w:rsidRPr="00C05339">
        <w:rPr>
          <w:bCs/>
          <w:color w:val="000000" w:themeColor="text1"/>
          <w:sz w:val="32"/>
        </w:rPr>
        <w:t>）向国家统计局提供的具体统计资料清单</w:t>
      </w:r>
      <w:bookmarkEnd w:id="21"/>
    </w:p>
    <w:p w14:paraId="27193967" w14:textId="77777777" w:rsidR="00820D80" w:rsidRPr="00C05339" w:rsidRDefault="00820D80">
      <w:pPr>
        <w:spacing w:line="360" w:lineRule="auto"/>
        <w:ind w:firstLineChars="200" w:firstLine="480"/>
        <w:jc w:val="left"/>
        <w:rPr>
          <w:color w:val="000000" w:themeColor="text1"/>
          <w:sz w:val="24"/>
        </w:rPr>
      </w:pPr>
      <w:bookmarkStart w:id="22" w:name="_Hlk21592997"/>
      <w:r w:rsidRPr="00C05339">
        <w:rPr>
          <w:color w:val="000000" w:themeColor="text1"/>
          <w:sz w:val="24"/>
        </w:rPr>
        <w:t>道路普通货物整车运输价格（线下交易）总指数</w:t>
      </w:r>
      <w:bookmarkEnd w:id="22"/>
      <w:r w:rsidRPr="00C05339">
        <w:rPr>
          <w:color w:val="000000" w:themeColor="text1"/>
          <w:sz w:val="24"/>
        </w:rPr>
        <w:t>。</w:t>
      </w:r>
    </w:p>
    <w:p w14:paraId="0DBBFBDD" w14:textId="77777777" w:rsidR="00820D80" w:rsidRPr="00C05339" w:rsidRDefault="00820D80" w:rsidP="0008566E">
      <w:pPr>
        <w:jc w:val="center"/>
        <w:outlineLvl w:val="0"/>
        <w:rPr>
          <w:bCs/>
          <w:color w:val="000000" w:themeColor="text1"/>
          <w:sz w:val="32"/>
        </w:rPr>
      </w:pPr>
      <w:bookmarkStart w:id="23" w:name="_Toc24017596"/>
      <w:r w:rsidRPr="00C05339">
        <w:rPr>
          <w:bCs/>
          <w:color w:val="000000" w:themeColor="text1"/>
          <w:sz w:val="32"/>
        </w:rPr>
        <w:t>（</w:t>
      </w:r>
      <w:r w:rsidR="0008566E" w:rsidRPr="00C05339">
        <w:rPr>
          <w:rFonts w:hint="eastAsia"/>
          <w:bCs/>
          <w:color w:val="000000" w:themeColor="text1"/>
          <w:sz w:val="32"/>
        </w:rPr>
        <w:t>五</w:t>
      </w:r>
      <w:r w:rsidRPr="00C05339">
        <w:rPr>
          <w:bCs/>
          <w:color w:val="000000" w:themeColor="text1"/>
          <w:sz w:val="32"/>
        </w:rPr>
        <w:t>）向统计信息共享数据库提供的具体统计资料清单</w:t>
      </w:r>
      <w:bookmarkEnd w:id="23"/>
    </w:p>
    <w:p w14:paraId="7FB9FFC9" w14:textId="77777777" w:rsidR="00820D80" w:rsidRPr="00C05339" w:rsidRDefault="00820D80" w:rsidP="001847BD">
      <w:pPr>
        <w:spacing w:line="360" w:lineRule="auto"/>
        <w:ind w:firstLineChars="200" w:firstLine="480"/>
        <w:jc w:val="left"/>
        <w:rPr>
          <w:color w:val="000000" w:themeColor="text1"/>
        </w:rPr>
      </w:pPr>
      <w:r w:rsidRPr="00C05339">
        <w:rPr>
          <w:color w:val="000000" w:themeColor="text1"/>
          <w:sz w:val="24"/>
        </w:rPr>
        <w:t>无。</w:t>
      </w:r>
      <w:bookmarkEnd w:id="14"/>
    </w:p>
    <w:sectPr w:rsidR="00820D80" w:rsidRPr="00C05339">
      <w:pgSz w:w="11906" w:h="16838"/>
      <w:pgMar w:top="1418" w:right="1247" w:bottom="1247" w:left="124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70E45" w14:textId="77777777" w:rsidR="00581B18" w:rsidRDefault="00581B18">
      <w:r>
        <w:separator/>
      </w:r>
    </w:p>
  </w:endnote>
  <w:endnote w:type="continuationSeparator" w:id="0">
    <w:p w14:paraId="4662DBCF" w14:textId="77777777" w:rsidR="00581B18" w:rsidRDefault="0058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A0000287" w:usb1="28CF3C52"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ECBFC" w14:textId="77777777" w:rsidR="00515722" w:rsidRDefault="00515722">
    <w:pPr>
      <w:pStyle w:val="a7"/>
      <w:framePr w:h="0" w:wrap="around" w:vAnchor="text" w:hAnchor="margin" w:xAlign="center" w:y="1"/>
      <w:rPr>
        <w:rStyle w:val="1"/>
      </w:rPr>
    </w:pPr>
    <w:r>
      <w:fldChar w:fldCharType="begin"/>
    </w:r>
    <w:r>
      <w:rPr>
        <w:rStyle w:val="1"/>
      </w:rPr>
      <w:instrText xml:space="preserve">PAGE  </w:instrText>
    </w:r>
    <w:r>
      <w:fldChar w:fldCharType="end"/>
    </w:r>
  </w:p>
  <w:p w14:paraId="75E43F63" w14:textId="77777777" w:rsidR="00515722" w:rsidRDefault="005157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119FF" w14:textId="77777777" w:rsidR="00515722" w:rsidRDefault="00515722">
    <w:pPr>
      <w:pStyle w:val="a7"/>
      <w:framePr w:h="0" w:wrap="around" w:vAnchor="text" w:hAnchor="margin" w:xAlign="center" w:y="1"/>
      <w:rPr>
        <w:rStyle w:val="1"/>
      </w:rPr>
    </w:pPr>
    <w:r>
      <w:fldChar w:fldCharType="begin"/>
    </w:r>
    <w:r>
      <w:rPr>
        <w:rStyle w:val="1"/>
      </w:rPr>
      <w:instrText xml:space="preserve">PAGE  </w:instrText>
    </w:r>
    <w:r>
      <w:fldChar w:fldCharType="end"/>
    </w:r>
  </w:p>
  <w:p w14:paraId="590F02EF" w14:textId="77777777" w:rsidR="00515722" w:rsidRDefault="005157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5C11" w14:textId="77777777" w:rsidR="00515722" w:rsidRDefault="00515722">
    <w:pPr>
      <w:pStyle w:val="a7"/>
      <w:framePr w:h="0" w:wrap="around" w:vAnchor="text" w:hAnchor="margin" w:xAlign="center" w:y="1"/>
      <w:rPr>
        <w:rStyle w:val="1"/>
      </w:rPr>
    </w:pPr>
    <w:r>
      <w:fldChar w:fldCharType="begin"/>
    </w:r>
    <w:r>
      <w:rPr>
        <w:rStyle w:val="1"/>
      </w:rPr>
      <w:instrText xml:space="preserve">PAGE  </w:instrText>
    </w:r>
    <w:r>
      <w:fldChar w:fldCharType="separate"/>
    </w:r>
    <w:r>
      <w:rPr>
        <w:rStyle w:val="1"/>
      </w:rPr>
      <w:t>18</w:t>
    </w:r>
    <w:r>
      <w:fldChar w:fldCharType="end"/>
    </w:r>
  </w:p>
  <w:p w14:paraId="13E1D983" w14:textId="77777777" w:rsidR="00515722" w:rsidRDefault="0051572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2AEEE" w14:textId="77777777" w:rsidR="00581B18" w:rsidRDefault="00581B18">
      <w:r>
        <w:separator/>
      </w:r>
    </w:p>
  </w:footnote>
  <w:footnote w:type="continuationSeparator" w:id="0">
    <w:p w14:paraId="4592D082" w14:textId="77777777" w:rsidR="00581B18" w:rsidRDefault="00581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AC4F0" w14:textId="77777777" w:rsidR="00515722" w:rsidRDefault="00515722">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7115" w14:textId="77777777" w:rsidR="00515722" w:rsidRDefault="00515722">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lvl w:ilvl="0">
      <w:start w:val="1"/>
      <w:numFmt w:val="bullet"/>
      <w:lvlText w:val=""/>
      <w:lvlJc w:val="left"/>
      <w:pPr>
        <w:ind w:left="872" w:hanging="420"/>
      </w:pPr>
      <w:rPr>
        <w:rFonts w:ascii="Wingdings" w:hAnsi="Wingdings" w:hint="default"/>
      </w:rPr>
    </w:lvl>
    <w:lvl w:ilvl="1">
      <w:start w:val="1"/>
      <w:numFmt w:val="bullet"/>
      <w:lvlText w:val=""/>
      <w:lvlJc w:val="left"/>
      <w:pPr>
        <w:ind w:left="1292" w:hanging="420"/>
      </w:pPr>
      <w:rPr>
        <w:rFonts w:ascii="Wingdings" w:hAnsi="Wingdings" w:hint="default"/>
      </w:rPr>
    </w:lvl>
    <w:lvl w:ilvl="2">
      <w:start w:val="1"/>
      <w:numFmt w:val="bullet"/>
      <w:lvlText w:val=""/>
      <w:lvlJc w:val="left"/>
      <w:pPr>
        <w:ind w:left="1712" w:hanging="420"/>
      </w:pPr>
      <w:rPr>
        <w:rFonts w:ascii="Wingdings" w:hAnsi="Wingdings" w:hint="default"/>
      </w:rPr>
    </w:lvl>
    <w:lvl w:ilvl="3">
      <w:start w:val="1"/>
      <w:numFmt w:val="bullet"/>
      <w:lvlText w:val=""/>
      <w:lvlJc w:val="left"/>
      <w:pPr>
        <w:ind w:left="2132" w:hanging="420"/>
      </w:pPr>
      <w:rPr>
        <w:rFonts w:ascii="Wingdings" w:hAnsi="Wingdings" w:hint="default"/>
      </w:rPr>
    </w:lvl>
    <w:lvl w:ilvl="4">
      <w:start w:val="1"/>
      <w:numFmt w:val="bullet"/>
      <w:lvlText w:val=""/>
      <w:lvlJc w:val="left"/>
      <w:pPr>
        <w:ind w:left="2552" w:hanging="420"/>
      </w:pPr>
      <w:rPr>
        <w:rFonts w:ascii="Wingdings" w:hAnsi="Wingdings" w:hint="default"/>
      </w:rPr>
    </w:lvl>
    <w:lvl w:ilvl="5">
      <w:start w:val="1"/>
      <w:numFmt w:val="bullet"/>
      <w:lvlText w:val=""/>
      <w:lvlJc w:val="left"/>
      <w:pPr>
        <w:ind w:left="2972" w:hanging="420"/>
      </w:pPr>
      <w:rPr>
        <w:rFonts w:ascii="Wingdings" w:hAnsi="Wingdings" w:hint="default"/>
      </w:rPr>
    </w:lvl>
    <w:lvl w:ilvl="6">
      <w:start w:val="1"/>
      <w:numFmt w:val="bullet"/>
      <w:lvlText w:val=""/>
      <w:lvlJc w:val="left"/>
      <w:pPr>
        <w:ind w:left="3392" w:hanging="420"/>
      </w:pPr>
      <w:rPr>
        <w:rFonts w:ascii="Wingdings" w:hAnsi="Wingdings" w:hint="default"/>
      </w:rPr>
    </w:lvl>
    <w:lvl w:ilvl="7">
      <w:start w:val="1"/>
      <w:numFmt w:val="bullet"/>
      <w:lvlText w:val=""/>
      <w:lvlJc w:val="left"/>
      <w:pPr>
        <w:ind w:left="3812" w:hanging="420"/>
      </w:pPr>
      <w:rPr>
        <w:rFonts w:ascii="Wingdings" w:hAnsi="Wingdings" w:hint="default"/>
      </w:rPr>
    </w:lvl>
    <w:lvl w:ilvl="8">
      <w:start w:val="1"/>
      <w:numFmt w:val="bullet"/>
      <w:lvlText w:val=""/>
      <w:lvlJc w:val="left"/>
      <w:pPr>
        <w:ind w:left="4232" w:hanging="420"/>
      </w:pPr>
      <w:rPr>
        <w:rFonts w:ascii="Wingdings" w:hAnsi="Wingdings" w:hint="default"/>
      </w:rPr>
    </w:lvl>
  </w:abstractNum>
  <w:abstractNum w:abstractNumId="1" w15:restartNumberingAfterBreak="0">
    <w:nsid w:val="00000009"/>
    <w:multiLevelType w:val="multilevel"/>
    <w:tmpl w:val="00000009"/>
    <w:lvl w:ilvl="0">
      <w:start w:val="1"/>
      <w:numFmt w:val="bullet"/>
      <w:lvlText w:val=""/>
      <w:lvlJc w:val="left"/>
      <w:pPr>
        <w:ind w:left="874" w:hanging="420"/>
      </w:pPr>
      <w:rPr>
        <w:rFonts w:ascii="Wingdings" w:hAnsi="Wingdings" w:hint="default"/>
      </w:rPr>
    </w:lvl>
    <w:lvl w:ilvl="1">
      <w:start w:val="1"/>
      <w:numFmt w:val="bullet"/>
      <w:lvlText w:val=""/>
      <w:lvlJc w:val="left"/>
      <w:pPr>
        <w:ind w:left="1294" w:hanging="420"/>
      </w:pPr>
      <w:rPr>
        <w:rFonts w:ascii="Wingdings" w:hAnsi="Wingdings" w:hint="default"/>
      </w:rPr>
    </w:lvl>
    <w:lvl w:ilvl="2">
      <w:start w:val="1"/>
      <w:numFmt w:val="bullet"/>
      <w:lvlText w:val=""/>
      <w:lvlJc w:val="left"/>
      <w:pPr>
        <w:ind w:left="1714" w:hanging="420"/>
      </w:pPr>
      <w:rPr>
        <w:rFonts w:ascii="Wingdings" w:hAnsi="Wingdings" w:hint="default"/>
      </w:rPr>
    </w:lvl>
    <w:lvl w:ilvl="3">
      <w:start w:val="1"/>
      <w:numFmt w:val="bullet"/>
      <w:lvlText w:val=""/>
      <w:lvlJc w:val="left"/>
      <w:pPr>
        <w:ind w:left="2134" w:hanging="420"/>
      </w:pPr>
      <w:rPr>
        <w:rFonts w:ascii="Wingdings" w:hAnsi="Wingdings" w:hint="default"/>
      </w:rPr>
    </w:lvl>
    <w:lvl w:ilvl="4">
      <w:start w:val="1"/>
      <w:numFmt w:val="bullet"/>
      <w:lvlText w:val=""/>
      <w:lvlJc w:val="left"/>
      <w:pPr>
        <w:ind w:left="2554" w:hanging="420"/>
      </w:pPr>
      <w:rPr>
        <w:rFonts w:ascii="Wingdings" w:hAnsi="Wingdings" w:hint="default"/>
      </w:rPr>
    </w:lvl>
    <w:lvl w:ilvl="5">
      <w:start w:val="1"/>
      <w:numFmt w:val="bullet"/>
      <w:lvlText w:val=""/>
      <w:lvlJc w:val="left"/>
      <w:pPr>
        <w:ind w:left="2974" w:hanging="420"/>
      </w:pPr>
      <w:rPr>
        <w:rFonts w:ascii="Wingdings" w:hAnsi="Wingdings" w:hint="default"/>
      </w:rPr>
    </w:lvl>
    <w:lvl w:ilvl="6">
      <w:start w:val="1"/>
      <w:numFmt w:val="bullet"/>
      <w:lvlText w:val=""/>
      <w:lvlJc w:val="left"/>
      <w:pPr>
        <w:ind w:left="3394" w:hanging="420"/>
      </w:pPr>
      <w:rPr>
        <w:rFonts w:ascii="Wingdings" w:hAnsi="Wingdings" w:hint="default"/>
      </w:rPr>
    </w:lvl>
    <w:lvl w:ilvl="7">
      <w:start w:val="1"/>
      <w:numFmt w:val="bullet"/>
      <w:lvlText w:val=""/>
      <w:lvlJc w:val="left"/>
      <w:pPr>
        <w:ind w:left="3814" w:hanging="420"/>
      </w:pPr>
      <w:rPr>
        <w:rFonts w:ascii="Wingdings" w:hAnsi="Wingdings" w:hint="default"/>
      </w:rPr>
    </w:lvl>
    <w:lvl w:ilvl="8">
      <w:start w:val="1"/>
      <w:numFmt w:val="bullet"/>
      <w:lvlText w:val=""/>
      <w:lvlJc w:val="left"/>
      <w:pPr>
        <w:ind w:left="4234" w:hanging="420"/>
      </w:pPr>
      <w:rPr>
        <w:rFonts w:ascii="Wingdings" w:hAnsi="Wingdings" w:hint="default"/>
      </w:rPr>
    </w:lvl>
  </w:abstractNum>
  <w:abstractNum w:abstractNumId="2" w15:restartNumberingAfterBreak="0">
    <w:nsid w:val="0000000A"/>
    <w:multiLevelType w:val="multilevel"/>
    <w:tmpl w:val="0000000A"/>
    <w:lvl w:ilvl="0">
      <w:start w:val="1"/>
      <w:numFmt w:val="bullet"/>
      <w:lvlText w:val=""/>
      <w:lvlJc w:val="left"/>
      <w:pPr>
        <w:ind w:left="872" w:hanging="420"/>
      </w:pPr>
      <w:rPr>
        <w:rFonts w:ascii="Wingdings" w:hAnsi="Wingdings" w:hint="default"/>
      </w:rPr>
    </w:lvl>
    <w:lvl w:ilvl="1">
      <w:start w:val="1"/>
      <w:numFmt w:val="bullet"/>
      <w:lvlText w:val=""/>
      <w:lvlJc w:val="left"/>
      <w:pPr>
        <w:ind w:left="1292" w:hanging="420"/>
      </w:pPr>
      <w:rPr>
        <w:rFonts w:ascii="Wingdings" w:hAnsi="Wingdings" w:hint="default"/>
      </w:rPr>
    </w:lvl>
    <w:lvl w:ilvl="2">
      <w:start w:val="1"/>
      <w:numFmt w:val="bullet"/>
      <w:lvlText w:val=""/>
      <w:lvlJc w:val="left"/>
      <w:pPr>
        <w:ind w:left="1712" w:hanging="420"/>
      </w:pPr>
      <w:rPr>
        <w:rFonts w:ascii="Wingdings" w:hAnsi="Wingdings" w:hint="default"/>
      </w:rPr>
    </w:lvl>
    <w:lvl w:ilvl="3">
      <w:start w:val="1"/>
      <w:numFmt w:val="bullet"/>
      <w:lvlText w:val=""/>
      <w:lvlJc w:val="left"/>
      <w:pPr>
        <w:ind w:left="2132" w:hanging="420"/>
      </w:pPr>
      <w:rPr>
        <w:rFonts w:ascii="Wingdings" w:hAnsi="Wingdings" w:hint="default"/>
      </w:rPr>
    </w:lvl>
    <w:lvl w:ilvl="4">
      <w:start w:val="1"/>
      <w:numFmt w:val="bullet"/>
      <w:lvlText w:val=""/>
      <w:lvlJc w:val="left"/>
      <w:pPr>
        <w:ind w:left="2552" w:hanging="420"/>
      </w:pPr>
      <w:rPr>
        <w:rFonts w:ascii="Wingdings" w:hAnsi="Wingdings" w:hint="default"/>
      </w:rPr>
    </w:lvl>
    <w:lvl w:ilvl="5">
      <w:start w:val="1"/>
      <w:numFmt w:val="bullet"/>
      <w:lvlText w:val=""/>
      <w:lvlJc w:val="left"/>
      <w:pPr>
        <w:ind w:left="2972" w:hanging="420"/>
      </w:pPr>
      <w:rPr>
        <w:rFonts w:ascii="Wingdings" w:hAnsi="Wingdings" w:hint="default"/>
      </w:rPr>
    </w:lvl>
    <w:lvl w:ilvl="6">
      <w:start w:val="1"/>
      <w:numFmt w:val="bullet"/>
      <w:lvlText w:val=""/>
      <w:lvlJc w:val="left"/>
      <w:pPr>
        <w:ind w:left="3392" w:hanging="420"/>
      </w:pPr>
      <w:rPr>
        <w:rFonts w:ascii="Wingdings" w:hAnsi="Wingdings" w:hint="default"/>
      </w:rPr>
    </w:lvl>
    <w:lvl w:ilvl="7">
      <w:start w:val="1"/>
      <w:numFmt w:val="bullet"/>
      <w:lvlText w:val=""/>
      <w:lvlJc w:val="left"/>
      <w:pPr>
        <w:ind w:left="3812" w:hanging="420"/>
      </w:pPr>
      <w:rPr>
        <w:rFonts w:ascii="Wingdings" w:hAnsi="Wingdings" w:hint="default"/>
      </w:rPr>
    </w:lvl>
    <w:lvl w:ilvl="8">
      <w:start w:val="1"/>
      <w:numFmt w:val="bullet"/>
      <w:lvlText w:val=""/>
      <w:lvlJc w:val="left"/>
      <w:pPr>
        <w:ind w:left="4232" w:hanging="420"/>
      </w:pPr>
      <w:rPr>
        <w:rFonts w:ascii="Wingdings" w:hAnsi="Wingdings" w:hint="default"/>
      </w:rPr>
    </w:lvl>
  </w:abstractNum>
  <w:abstractNum w:abstractNumId="3" w15:restartNumberingAfterBreak="0">
    <w:nsid w:val="0000000B"/>
    <w:multiLevelType w:val="multilevel"/>
    <w:tmpl w:val="0000000B"/>
    <w:lvl w:ilvl="0">
      <w:start w:val="1"/>
      <w:numFmt w:val="bullet"/>
      <w:lvlText w:val=""/>
      <w:lvlJc w:val="left"/>
      <w:pPr>
        <w:ind w:left="872" w:hanging="420"/>
      </w:pPr>
      <w:rPr>
        <w:rFonts w:ascii="Wingdings" w:hAnsi="Wingdings" w:hint="default"/>
      </w:rPr>
    </w:lvl>
    <w:lvl w:ilvl="1">
      <w:start w:val="1"/>
      <w:numFmt w:val="bullet"/>
      <w:lvlText w:val=""/>
      <w:lvlJc w:val="left"/>
      <w:pPr>
        <w:ind w:left="1292" w:hanging="420"/>
      </w:pPr>
      <w:rPr>
        <w:rFonts w:ascii="Wingdings" w:hAnsi="Wingdings" w:hint="default"/>
      </w:rPr>
    </w:lvl>
    <w:lvl w:ilvl="2">
      <w:start w:val="1"/>
      <w:numFmt w:val="bullet"/>
      <w:lvlText w:val=""/>
      <w:lvlJc w:val="left"/>
      <w:pPr>
        <w:ind w:left="1712" w:hanging="420"/>
      </w:pPr>
      <w:rPr>
        <w:rFonts w:ascii="Wingdings" w:hAnsi="Wingdings" w:hint="default"/>
      </w:rPr>
    </w:lvl>
    <w:lvl w:ilvl="3">
      <w:start w:val="1"/>
      <w:numFmt w:val="bullet"/>
      <w:lvlText w:val=""/>
      <w:lvlJc w:val="left"/>
      <w:pPr>
        <w:ind w:left="2132" w:hanging="420"/>
      </w:pPr>
      <w:rPr>
        <w:rFonts w:ascii="Wingdings" w:hAnsi="Wingdings" w:hint="default"/>
      </w:rPr>
    </w:lvl>
    <w:lvl w:ilvl="4">
      <w:start w:val="1"/>
      <w:numFmt w:val="bullet"/>
      <w:lvlText w:val=""/>
      <w:lvlJc w:val="left"/>
      <w:pPr>
        <w:ind w:left="2552" w:hanging="420"/>
      </w:pPr>
      <w:rPr>
        <w:rFonts w:ascii="Wingdings" w:hAnsi="Wingdings" w:hint="default"/>
      </w:rPr>
    </w:lvl>
    <w:lvl w:ilvl="5">
      <w:start w:val="1"/>
      <w:numFmt w:val="bullet"/>
      <w:lvlText w:val=""/>
      <w:lvlJc w:val="left"/>
      <w:pPr>
        <w:ind w:left="2972" w:hanging="420"/>
      </w:pPr>
      <w:rPr>
        <w:rFonts w:ascii="Wingdings" w:hAnsi="Wingdings" w:hint="default"/>
      </w:rPr>
    </w:lvl>
    <w:lvl w:ilvl="6">
      <w:start w:val="1"/>
      <w:numFmt w:val="bullet"/>
      <w:lvlText w:val=""/>
      <w:lvlJc w:val="left"/>
      <w:pPr>
        <w:ind w:left="3392" w:hanging="420"/>
      </w:pPr>
      <w:rPr>
        <w:rFonts w:ascii="Wingdings" w:hAnsi="Wingdings" w:hint="default"/>
      </w:rPr>
    </w:lvl>
    <w:lvl w:ilvl="7">
      <w:start w:val="1"/>
      <w:numFmt w:val="bullet"/>
      <w:lvlText w:val=""/>
      <w:lvlJc w:val="left"/>
      <w:pPr>
        <w:ind w:left="3812" w:hanging="420"/>
      </w:pPr>
      <w:rPr>
        <w:rFonts w:ascii="Wingdings" w:hAnsi="Wingdings" w:hint="default"/>
      </w:rPr>
    </w:lvl>
    <w:lvl w:ilvl="8">
      <w:start w:val="1"/>
      <w:numFmt w:val="bullet"/>
      <w:lvlText w:val=""/>
      <w:lvlJc w:val="left"/>
      <w:pPr>
        <w:ind w:left="4232" w:hanging="420"/>
      </w:pPr>
      <w:rPr>
        <w:rFonts w:ascii="Wingdings" w:hAnsi="Wingdings" w:hint="default"/>
      </w:rPr>
    </w:lvl>
  </w:abstractNum>
  <w:abstractNum w:abstractNumId="4" w15:restartNumberingAfterBreak="0">
    <w:nsid w:val="0409738D"/>
    <w:multiLevelType w:val="hybridMultilevel"/>
    <w:tmpl w:val="098A537A"/>
    <w:lvl w:ilvl="0" w:tplc="04090001">
      <w:start w:val="1"/>
      <w:numFmt w:val="bullet"/>
      <w:lvlText w:val=""/>
      <w:lvlJc w:val="left"/>
      <w:pPr>
        <w:ind w:left="872" w:hanging="420"/>
      </w:pPr>
      <w:rPr>
        <w:rFonts w:ascii="Wingdings" w:hAnsi="Wingdings" w:hint="default"/>
      </w:rPr>
    </w:lvl>
    <w:lvl w:ilvl="1" w:tplc="04090003" w:tentative="1">
      <w:start w:val="1"/>
      <w:numFmt w:val="bullet"/>
      <w:lvlText w:val=""/>
      <w:lvlJc w:val="left"/>
      <w:pPr>
        <w:ind w:left="1292" w:hanging="420"/>
      </w:pPr>
      <w:rPr>
        <w:rFonts w:ascii="Wingdings" w:hAnsi="Wingdings" w:hint="default"/>
      </w:rPr>
    </w:lvl>
    <w:lvl w:ilvl="2" w:tplc="04090005"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3" w:tentative="1">
      <w:start w:val="1"/>
      <w:numFmt w:val="bullet"/>
      <w:lvlText w:val=""/>
      <w:lvlJc w:val="left"/>
      <w:pPr>
        <w:ind w:left="2552" w:hanging="420"/>
      </w:pPr>
      <w:rPr>
        <w:rFonts w:ascii="Wingdings" w:hAnsi="Wingdings" w:hint="default"/>
      </w:rPr>
    </w:lvl>
    <w:lvl w:ilvl="5" w:tplc="04090005"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3" w:tentative="1">
      <w:start w:val="1"/>
      <w:numFmt w:val="bullet"/>
      <w:lvlText w:val=""/>
      <w:lvlJc w:val="left"/>
      <w:pPr>
        <w:ind w:left="3812" w:hanging="420"/>
      </w:pPr>
      <w:rPr>
        <w:rFonts w:ascii="Wingdings" w:hAnsi="Wingdings" w:hint="default"/>
      </w:rPr>
    </w:lvl>
    <w:lvl w:ilvl="8" w:tplc="04090005" w:tentative="1">
      <w:start w:val="1"/>
      <w:numFmt w:val="bullet"/>
      <w:lvlText w:val=""/>
      <w:lvlJc w:val="left"/>
      <w:pPr>
        <w:ind w:left="4232" w:hanging="42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8E1"/>
    <w:rsid w:val="0008566E"/>
    <w:rsid w:val="000871E3"/>
    <w:rsid w:val="000879E3"/>
    <w:rsid w:val="000A1A81"/>
    <w:rsid w:val="00172A27"/>
    <w:rsid w:val="001847BD"/>
    <w:rsid w:val="0020608A"/>
    <w:rsid w:val="00293801"/>
    <w:rsid w:val="002A0698"/>
    <w:rsid w:val="002D66E2"/>
    <w:rsid w:val="003076FD"/>
    <w:rsid w:val="00313B6E"/>
    <w:rsid w:val="0032777A"/>
    <w:rsid w:val="00441DEE"/>
    <w:rsid w:val="00496C12"/>
    <w:rsid w:val="004B22EC"/>
    <w:rsid w:val="004C4FB6"/>
    <w:rsid w:val="004E2453"/>
    <w:rsid w:val="00510460"/>
    <w:rsid w:val="00515336"/>
    <w:rsid w:val="00515722"/>
    <w:rsid w:val="00577777"/>
    <w:rsid w:val="00581B18"/>
    <w:rsid w:val="005B1905"/>
    <w:rsid w:val="005B4159"/>
    <w:rsid w:val="0060783C"/>
    <w:rsid w:val="00622212"/>
    <w:rsid w:val="006671F7"/>
    <w:rsid w:val="006836C5"/>
    <w:rsid w:val="006C7B5E"/>
    <w:rsid w:val="00711DE3"/>
    <w:rsid w:val="00736209"/>
    <w:rsid w:val="00744929"/>
    <w:rsid w:val="007A4DD6"/>
    <w:rsid w:val="008006D2"/>
    <w:rsid w:val="00816305"/>
    <w:rsid w:val="00820D80"/>
    <w:rsid w:val="00851851"/>
    <w:rsid w:val="00895D80"/>
    <w:rsid w:val="008A26E6"/>
    <w:rsid w:val="008A700B"/>
    <w:rsid w:val="008F40DE"/>
    <w:rsid w:val="008F58B0"/>
    <w:rsid w:val="008F5E05"/>
    <w:rsid w:val="00966ECF"/>
    <w:rsid w:val="00A05794"/>
    <w:rsid w:val="00A44177"/>
    <w:rsid w:val="00A62EF0"/>
    <w:rsid w:val="00AD41E7"/>
    <w:rsid w:val="00AD57E9"/>
    <w:rsid w:val="00AF1D89"/>
    <w:rsid w:val="00AF5099"/>
    <w:rsid w:val="00B1335E"/>
    <w:rsid w:val="00B4161D"/>
    <w:rsid w:val="00B642F6"/>
    <w:rsid w:val="00B74E95"/>
    <w:rsid w:val="00B87CB8"/>
    <w:rsid w:val="00BA1FF1"/>
    <w:rsid w:val="00BC7E71"/>
    <w:rsid w:val="00BE1B84"/>
    <w:rsid w:val="00BF681B"/>
    <w:rsid w:val="00C00F05"/>
    <w:rsid w:val="00C05339"/>
    <w:rsid w:val="00C2494D"/>
    <w:rsid w:val="00CA3680"/>
    <w:rsid w:val="00CC554E"/>
    <w:rsid w:val="00CF3077"/>
    <w:rsid w:val="00CF32F1"/>
    <w:rsid w:val="00D1224D"/>
    <w:rsid w:val="00DC6CE3"/>
    <w:rsid w:val="00DD7828"/>
    <w:rsid w:val="00DE3004"/>
    <w:rsid w:val="00DF34DD"/>
    <w:rsid w:val="00E024EF"/>
    <w:rsid w:val="00E318F6"/>
    <w:rsid w:val="00E52455"/>
    <w:rsid w:val="00E573A1"/>
    <w:rsid w:val="00E6498D"/>
    <w:rsid w:val="00E6554C"/>
    <w:rsid w:val="00EA0050"/>
    <w:rsid w:val="00F51D51"/>
    <w:rsid w:val="00F61C6D"/>
    <w:rsid w:val="00FC4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84EC"/>
  <w15:chartTrackingRefBased/>
  <w15:docId w15:val="{209A0F0B-9196-451E-838B-C1807682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页码1"/>
    <w:basedOn w:val="a0"/>
  </w:style>
  <w:style w:type="character" w:customStyle="1" w:styleId="a3">
    <w:name w:val="文档结构图 字符"/>
    <w:link w:val="10"/>
    <w:rPr>
      <w:rFonts w:ascii="宋体"/>
      <w:kern w:val="2"/>
      <w:sz w:val="18"/>
      <w:szCs w:val="18"/>
    </w:rPr>
  </w:style>
  <w:style w:type="character" w:customStyle="1" w:styleId="a4">
    <w:name w:val="页眉 字符"/>
    <w:link w:val="a5"/>
    <w:rPr>
      <w:kern w:val="2"/>
      <w:sz w:val="18"/>
      <w:szCs w:val="18"/>
    </w:rPr>
  </w:style>
  <w:style w:type="character" w:customStyle="1" w:styleId="30">
    <w:name w:val="标题 3 字符"/>
    <w:link w:val="3"/>
    <w:rPr>
      <w:b/>
      <w:bCs/>
      <w:kern w:val="2"/>
      <w:sz w:val="32"/>
      <w:szCs w:val="32"/>
    </w:rPr>
  </w:style>
  <w:style w:type="character" w:styleId="a6">
    <w:name w:val="Hyperlink"/>
    <w:uiPriority w:val="99"/>
    <w:rPr>
      <w:color w:val="0000FF"/>
      <w:u w:val="single"/>
    </w:rPr>
  </w:style>
  <w:style w:type="paragraph" w:customStyle="1" w:styleId="11">
    <w:name w:val="列表段落1"/>
    <w:basedOn w:val="a"/>
    <w:pPr>
      <w:ind w:firstLineChars="200" w:firstLine="420"/>
    </w:pPr>
  </w:style>
  <w:style w:type="paragraph" w:customStyle="1" w:styleId="110">
    <w:name w:val="目录 11"/>
    <w:basedOn w:val="a"/>
    <w:next w:val="a"/>
    <w:pPr>
      <w:spacing w:before="120" w:after="120"/>
      <w:jc w:val="left"/>
    </w:pPr>
    <w:rPr>
      <w:rFonts w:ascii="Calibri" w:hAnsi="Calibri"/>
      <w:b/>
      <w:bCs/>
      <w:caps/>
      <w:sz w:val="20"/>
      <w:szCs w:val="20"/>
    </w:rPr>
  </w:style>
  <w:style w:type="paragraph" w:customStyle="1" w:styleId="51">
    <w:name w:val="目录 51"/>
    <w:basedOn w:val="a"/>
    <w:next w:val="a"/>
    <w:pPr>
      <w:ind w:left="840"/>
      <w:jc w:val="left"/>
    </w:pPr>
    <w:rPr>
      <w:rFonts w:ascii="Calibri" w:hAnsi="Calibri"/>
      <w:sz w:val="18"/>
      <w:szCs w:val="18"/>
    </w:rPr>
  </w:style>
  <w:style w:type="paragraph" w:customStyle="1" w:styleId="CharCharCharCharCharCharCharCharChar">
    <w:name w:val="Char Char Char Char Char Char Char Char Char"/>
    <w:basedOn w:val="a"/>
    <w:pPr>
      <w:widowControl/>
      <w:spacing w:after="160" w:line="240" w:lineRule="exact"/>
      <w:jc w:val="left"/>
    </w:pPr>
    <w:rPr>
      <w:rFonts w:ascii="Verdana" w:eastAsia="仿宋_GB2312" w:hAnsi="Verdana" w:cs="Verdana"/>
      <w:kern w:val="0"/>
      <w:sz w:val="24"/>
      <w:lang w:eastAsia="en-US"/>
    </w:rPr>
  </w:style>
  <w:style w:type="paragraph" w:customStyle="1" w:styleId="31">
    <w:name w:val="目录 31"/>
    <w:basedOn w:val="a"/>
    <w:next w:val="a"/>
    <w:pPr>
      <w:ind w:left="420"/>
      <w:jc w:val="left"/>
    </w:pPr>
    <w:rPr>
      <w:rFonts w:ascii="Calibri" w:hAnsi="Calibri"/>
      <w:i/>
      <w:iCs/>
      <w:sz w:val="20"/>
      <w:szCs w:val="20"/>
    </w:rPr>
  </w:style>
  <w:style w:type="paragraph" w:customStyle="1" w:styleId="21">
    <w:name w:val="目录 21"/>
    <w:basedOn w:val="a"/>
    <w:next w:val="a"/>
    <w:pPr>
      <w:ind w:left="210"/>
      <w:jc w:val="left"/>
    </w:pPr>
    <w:rPr>
      <w:rFonts w:ascii="Calibri" w:hAnsi="Calibri"/>
      <w:smallCaps/>
      <w:sz w:val="20"/>
      <w:szCs w:val="20"/>
    </w:rPr>
  </w:style>
  <w:style w:type="paragraph" w:customStyle="1" w:styleId="41">
    <w:name w:val="目录 41"/>
    <w:basedOn w:val="a"/>
    <w:next w:val="a"/>
    <w:pPr>
      <w:ind w:left="630"/>
      <w:jc w:val="left"/>
    </w:pPr>
    <w:rPr>
      <w:rFonts w:ascii="Calibri" w:hAnsi="Calibri"/>
      <w:sz w:val="18"/>
      <w:szCs w:val="18"/>
    </w:rPr>
  </w:style>
  <w:style w:type="paragraph" w:customStyle="1" w:styleId="61">
    <w:name w:val="目录 61"/>
    <w:basedOn w:val="a"/>
    <w:next w:val="a"/>
    <w:pPr>
      <w:ind w:left="1050"/>
      <w:jc w:val="left"/>
    </w:pPr>
    <w:rPr>
      <w:rFonts w:ascii="Calibri" w:hAnsi="Calibri"/>
      <w:sz w:val="18"/>
      <w:szCs w:val="18"/>
    </w:rPr>
  </w:style>
  <w:style w:type="paragraph" w:customStyle="1" w:styleId="91">
    <w:name w:val="目录 91"/>
    <w:basedOn w:val="a"/>
    <w:next w:val="a"/>
    <w:pPr>
      <w:ind w:left="1680"/>
      <w:jc w:val="left"/>
    </w:pPr>
    <w:rPr>
      <w:rFonts w:ascii="Calibri" w:hAnsi="Calibri"/>
      <w:sz w:val="18"/>
      <w:szCs w:val="18"/>
    </w:rPr>
  </w:style>
  <w:style w:type="paragraph" w:customStyle="1" w:styleId="81">
    <w:name w:val="目录 81"/>
    <w:basedOn w:val="a"/>
    <w:next w:val="a"/>
    <w:pPr>
      <w:ind w:left="1470"/>
      <w:jc w:val="left"/>
    </w:pPr>
    <w:rPr>
      <w:rFonts w:ascii="Calibri" w:hAnsi="Calibri"/>
      <w:sz w:val="18"/>
      <w:szCs w:val="18"/>
    </w:rPr>
  </w:style>
  <w:style w:type="paragraph" w:customStyle="1" w:styleId="71">
    <w:name w:val="目录 71"/>
    <w:basedOn w:val="a"/>
    <w:next w:val="a"/>
    <w:pPr>
      <w:ind w:left="1260"/>
      <w:jc w:val="left"/>
    </w:pPr>
    <w:rPr>
      <w:rFonts w:ascii="Calibri" w:hAnsi="Calibri"/>
      <w:sz w:val="18"/>
      <w:szCs w:val="18"/>
    </w:rPr>
  </w:style>
  <w:style w:type="paragraph" w:customStyle="1" w:styleId="12">
    <w:name w:val="正文文本缩进1"/>
    <w:basedOn w:val="a"/>
    <w:pPr>
      <w:ind w:firstLineChars="200" w:firstLine="560"/>
    </w:pPr>
    <w:rPr>
      <w:rFonts w:ascii="仿宋_GB2312" w:eastAsia="仿宋_GB2312" w:hAnsi="宋体"/>
      <w:bCs/>
      <w:color w:val="000000"/>
      <w:sz w:val="28"/>
    </w:rPr>
  </w:style>
  <w:style w:type="paragraph" w:customStyle="1" w:styleId="310">
    <w:name w:val="正文文本缩进 31"/>
    <w:basedOn w:val="a"/>
    <w:pPr>
      <w:ind w:firstLineChars="200" w:firstLine="560"/>
    </w:pPr>
    <w:rPr>
      <w:rFonts w:ascii="仿宋_GB2312" w:eastAsia="仿宋_GB2312" w:hAnsi="Arial" w:cs="Arial"/>
      <w:sz w:val="28"/>
    </w:rPr>
  </w:style>
  <w:style w:type="paragraph" w:customStyle="1" w:styleId="210">
    <w:name w:val="正文文本缩进 21"/>
    <w:basedOn w:val="a"/>
    <w:pPr>
      <w:spacing w:line="360" w:lineRule="auto"/>
      <w:ind w:firstLine="510"/>
    </w:pPr>
    <w:rPr>
      <w:sz w:val="28"/>
      <w:szCs w:val="20"/>
    </w:rPr>
  </w:style>
  <w:style w:type="paragraph" w:customStyle="1" w:styleId="13">
    <w:name w:val="纯文本1"/>
    <w:basedOn w:val="a"/>
    <w:rPr>
      <w:rFonts w:ascii="宋体" w:hAnsi="Courier New"/>
      <w:szCs w:val="20"/>
    </w:rPr>
  </w:style>
  <w:style w:type="paragraph" w:customStyle="1" w:styleId="10">
    <w:name w:val="文档结构图1"/>
    <w:basedOn w:val="a"/>
    <w:link w:val="a3"/>
    <w:rPr>
      <w:rFonts w:ascii="宋体"/>
      <w:sz w:val="18"/>
      <w:szCs w:val="18"/>
    </w:r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rPr>
      <w:sz w:val="18"/>
      <w:szCs w:val="18"/>
    </w:rPr>
  </w:style>
  <w:style w:type="character" w:styleId="a9">
    <w:name w:val="annotation reference"/>
    <w:basedOn w:val="a0"/>
    <w:uiPriority w:val="99"/>
    <w:semiHidden/>
    <w:unhideWhenUsed/>
    <w:rsid w:val="00515336"/>
    <w:rPr>
      <w:sz w:val="21"/>
      <w:szCs w:val="21"/>
    </w:rPr>
  </w:style>
  <w:style w:type="paragraph" w:styleId="aa">
    <w:name w:val="annotation text"/>
    <w:basedOn w:val="a"/>
    <w:link w:val="ab"/>
    <w:uiPriority w:val="99"/>
    <w:semiHidden/>
    <w:unhideWhenUsed/>
    <w:rsid w:val="00515336"/>
    <w:pPr>
      <w:jc w:val="left"/>
    </w:pPr>
  </w:style>
  <w:style w:type="character" w:customStyle="1" w:styleId="ab">
    <w:name w:val="批注文字 字符"/>
    <w:basedOn w:val="a0"/>
    <w:link w:val="aa"/>
    <w:uiPriority w:val="99"/>
    <w:semiHidden/>
    <w:rsid w:val="00515336"/>
    <w:rPr>
      <w:kern w:val="2"/>
      <w:sz w:val="21"/>
      <w:szCs w:val="24"/>
    </w:rPr>
  </w:style>
  <w:style w:type="paragraph" w:styleId="ac">
    <w:name w:val="annotation subject"/>
    <w:basedOn w:val="aa"/>
    <w:next w:val="aa"/>
    <w:link w:val="ad"/>
    <w:uiPriority w:val="99"/>
    <w:semiHidden/>
    <w:unhideWhenUsed/>
    <w:rsid w:val="00515336"/>
    <w:rPr>
      <w:b/>
      <w:bCs/>
    </w:rPr>
  </w:style>
  <w:style w:type="character" w:customStyle="1" w:styleId="ad">
    <w:name w:val="批注主题 字符"/>
    <w:basedOn w:val="ab"/>
    <w:link w:val="ac"/>
    <w:uiPriority w:val="99"/>
    <w:semiHidden/>
    <w:rsid w:val="00515336"/>
    <w:rPr>
      <w:b/>
      <w:bCs/>
      <w:kern w:val="2"/>
      <w:sz w:val="21"/>
      <w:szCs w:val="24"/>
    </w:rPr>
  </w:style>
  <w:style w:type="paragraph" w:customStyle="1" w:styleId="Char">
    <w:name w:val="Char"/>
    <w:basedOn w:val="a"/>
    <w:rsid w:val="006671F7"/>
    <w:pPr>
      <w:spacing w:before="100" w:beforeAutospacing="1" w:after="100" w:afterAutospacing="1"/>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16</Pages>
  <Words>1468</Words>
  <Characters>8374</Characters>
  <Application>Microsoft Office Word</Application>
  <DocSecurity>0</DocSecurity>
  <PresentationFormat/>
  <Lines>69</Lines>
  <Paragraphs>19</Paragraphs>
  <Slides>0</Slides>
  <Notes>0</Notes>
  <HiddenSlides>0</HiddenSlides>
  <MMClips>0</MMClips>
  <ScaleCrop>false</ScaleCrop>
  <Manager/>
  <Company/>
  <LinksUpToDate>false</LinksUpToDate>
  <CharactersWithSpaces>9823</CharactersWithSpaces>
  <SharedDoc>false</SharedDoc>
  <HLinks>
    <vt:vector size="78" baseType="variant">
      <vt:variant>
        <vt:i4>1114172</vt:i4>
      </vt:variant>
      <vt:variant>
        <vt:i4>74</vt:i4>
      </vt:variant>
      <vt:variant>
        <vt:i4>0</vt:i4>
      </vt:variant>
      <vt:variant>
        <vt:i4>5</vt:i4>
      </vt:variant>
      <vt:variant>
        <vt:lpwstr/>
      </vt:variant>
      <vt:variant>
        <vt:lpwstr>_Toc24017596</vt:lpwstr>
      </vt:variant>
      <vt:variant>
        <vt:i4>1179708</vt:i4>
      </vt:variant>
      <vt:variant>
        <vt:i4>68</vt:i4>
      </vt:variant>
      <vt:variant>
        <vt:i4>0</vt:i4>
      </vt:variant>
      <vt:variant>
        <vt:i4>5</vt:i4>
      </vt:variant>
      <vt:variant>
        <vt:lpwstr/>
      </vt:variant>
      <vt:variant>
        <vt:lpwstr>_Toc24017595</vt:lpwstr>
      </vt:variant>
      <vt:variant>
        <vt:i4>1245244</vt:i4>
      </vt:variant>
      <vt:variant>
        <vt:i4>62</vt:i4>
      </vt:variant>
      <vt:variant>
        <vt:i4>0</vt:i4>
      </vt:variant>
      <vt:variant>
        <vt:i4>5</vt:i4>
      </vt:variant>
      <vt:variant>
        <vt:lpwstr/>
      </vt:variant>
      <vt:variant>
        <vt:lpwstr>_Toc24017594</vt:lpwstr>
      </vt:variant>
      <vt:variant>
        <vt:i4>1310780</vt:i4>
      </vt:variant>
      <vt:variant>
        <vt:i4>56</vt:i4>
      </vt:variant>
      <vt:variant>
        <vt:i4>0</vt:i4>
      </vt:variant>
      <vt:variant>
        <vt:i4>5</vt:i4>
      </vt:variant>
      <vt:variant>
        <vt:lpwstr/>
      </vt:variant>
      <vt:variant>
        <vt:lpwstr>_Toc24017593</vt:lpwstr>
      </vt:variant>
      <vt:variant>
        <vt:i4>1376316</vt:i4>
      </vt:variant>
      <vt:variant>
        <vt:i4>50</vt:i4>
      </vt:variant>
      <vt:variant>
        <vt:i4>0</vt:i4>
      </vt:variant>
      <vt:variant>
        <vt:i4>5</vt:i4>
      </vt:variant>
      <vt:variant>
        <vt:lpwstr/>
      </vt:variant>
      <vt:variant>
        <vt:lpwstr>_Toc24017592</vt:lpwstr>
      </vt:variant>
      <vt:variant>
        <vt:i4>1441852</vt:i4>
      </vt:variant>
      <vt:variant>
        <vt:i4>44</vt:i4>
      </vt:variant>
      <vt:variant>
        <vt:i4>0</vt:i4>
      </vt:variant>
      <vt:variant>
        <vt:i4>5</vt:i4>
      </vt:variant>
      <vt:variant>
        <vt:lpwstr/>
      </vt:variant>
      <vt:variant>
        <vt:lpwstr>_Toc24017591</vt:lpwstr>
      </vt:variant>
      <vt:variant>
        <vt:i4>1507388</vt:i4>
      </vt:variant>
      <vt:variant>
        <vt:i4>38</vt:i4>
      </vt:variant>
      <vt:variant>
        <vt:i4>0</vt:i4>
      </vt:variant>
      <vt:variant>
        <vt:i4>5</vt:i4>
      </vt:variant>
      <vt:variant>
        <vt:lpwstr/>
      </vt:variant>
      <vt:variant>
        <vt:lpwstr>_Toc24017590</vt:lpwstr>
      </vt:variant>
      <vt:variant>
        <vt:i4>1966141</vt:i4>
      </vt:variant>
      <vt:variant>
        <vt:i4>32</vt:i4>
      </vt:variant>
      <vt:variant>
        <vt:i4>0</vt:i4>
      </vt:variant>
      <vt:variant>
        <vt:i4>5</vt:i4>
      </vt:variant>
      <vt:variant>
        <vt:lpwstr/>
      </vt:variant>
      <vt:variant>
        <vt:lpwstr>_Toc24017589</vt:lpwstr>
      </vt:variant>
      <vt:variant>
        <vt:i4>2031677</vt:i4>
      </vt:variant>
      <vt:variant>
        <vt:i4>26</vt:i4>
      </vt:variant>
      <vt:variant>
        <vt:i4>0</vt:i4>
      </vt:variant>
      <vt:variant>
        <vt:i4>5</vt:i4>
      </vt:variant>
      <vt:variant>
        <vt:lpwstr/>
      </vt:variant>
      <vt:variant>
        <vt:lpwstr>_Toc24017588</vt:lpwstr>
      </vt:variant>
      <vt:variant>
        <vt:i4>1048637</vt:i4>
      </vt:variant>
      <vt:variant>
        <vt:i4>20</vt:i4>
      </vt:variant>
      <vt:variant>
        <vt:i4>0</vt:i4>
      </vt:variant>
      <vt:variant>
        <vt:i4>5</vt:i4>
      </vt:variant>
      <vt:variant>
        <vt:lpwstr/>
      </vt:variant>
      <vt:variant>
        <vt:lpwstr>_Toc24017587</vt:lpwstr>
      </vt:variant>
      <vt:variant>
        <vt:i4>1114173</vt:i4>
      </vt:variant>
      <vt:variant>
        <vt:i4>14</vt:i4>
      </vt:variant>
      <vt:variant>
        <vt:i4>0</vt:i4>
      </vt:variant>
      <vt:variant>
        <vt:i4>5</vt:i4>
      </vt:variant>
      <vt:variant>
        <vt:lpwstr/>
      </vt:variant>
      <vt:variant>
        <vt:lpwstr>_Toc24017586</vt:lpwstr>
      </vt:variant>
      <vt:variant>
        <vt:i4>1179709</vt:i4>
      </vt:variant>
      <vt:variant>
        <vt:i4>8</vt:i4>
      </vt:variant>
      <vt:variant>
        <vt:i4>0</vt:i4>
      </vt:variant>
      <vt:variant>
        <vt:i4>5</vt:i4>
      </vt:variant>
      <vt:variant>
        <vt:lpwstr/>
      </vt:variant>
      <vt:variant>
        <vt:lpwstr>_Toc24017585</vt:lpwstr>
      </vt:variant>
      <vt:variant>
        <vt:i4>1245245</vt:i4>
      </vt:variant>
      <vt:variant>
        <vt:i4>2</vt:i4>
      </vt:variant>
      <vt:variant>
        <vt:i4>0</vt:i4>
      </vt:variant>
      <vt:variant>
        <vt:i4>5</vt:i4>
      </vt:variant>
      <vt:variant>
        <vt:lpwstr/>
      </vt:variant>
      <vt:variant>
        <vt:lpwstr>_Toc24017584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道路运输行业行车事故统计报表制度</dc:title>
  <dc:subject/>
  <dc:creator>石刚</dc:creator>
  <cp:keywords/>
  <dc:description/>
  <cp:lastModifiedBy>wangwangxiong</cp:lastModifiedBy>
  <cp:revision>24</cp:revision>
  <cp:lastPrinted>2020-01-08T08:36:00Z</cp:lastPrinted>
  <dcterms:created xsi:type="dcterms:W3CDTF">2019-12-16T09:34:00Z</dcterms:created>
  <dcterms:modified xsi:type="dcterms:W3CDTF">2020-03-12T01:24:00Z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2052-8.1.0.3260</vt:lpwstr>
  </property>
</Properties>
</file>